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809" w14:textId="71052859" w:rsidR="00CA30C3" w:rsidRPr="009B5661" w:rsidRDefault="00101919"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3" behindDoc="0" locked="0" layoutInCell="1" allowOverlap="1" wp14:anchorId="3CE96B63" wp14:editId="0BA14776">
                <wp:simplePos x="0" y="0"/>
                <wp:positionH relativeFrom="margin">
                  <wp:posOffset>7832</wp:posOffset>
                </wp:positionH>
                <wp:positionV relativeFrom="margin">
                  <wp:posOffset>-1438064</wp:posOffset>
                </wp:positionV>
                <wp:extent cx="5393267" cy="639233"/>
                <wp:effectExtent l="0" t="0" r="0" b="8890"/>
                <wp:wrapNone/>
                <wp:docPr id="16" name="Caixa de Texto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6D457BD7"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 Societária</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3CE96B63" id="_x0000_t202" coordsize="21600,21600" o:spt="202" path="m,l,21600r21600,l21600,xe">
                <v:stroke joinstyle="miter"/>
                <v:path gradientshapeok="t" o:connecttype="rect"/>
              </v:shapetype>
              <v:shape id="Caixa de Texto 16" o:spid="_x0000_s1026" type="#_x0000_t202" alt="Banco do Brasil S.A.…" style="position:absolute;left:0;text-align:left;margin-left:.6pt;margin-top:-113.25pt;width:424.65pt;height:50.3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6D457BD7"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 Societária</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Pr="009B5661">
        <w:rPr>
          <w:rFonts w:cs="Arial"/>
          <w:noProof/>
        </w:rPr>
        <mc:AlternateContent>
          <mc:Choice Requires="wps">
            <w:drawing>
              <wp:anchor distT="0" distB="0" distL="0" distR="0" simplePos="0" relativeHeight="251658242" behindDoc="0" locked="0" layoutInCell="1" allowOverlap="1" wp14:anchorId="7A49C9DB" wp14:editId="073B0839">
                <wp:simplePos x="0" y="0"/>
                <wp:positionH relativeFrom="margin">
                  <wp:align>center</wp:align>
                </wp:positionH>
                <wp:positionV relativeFrom="page">
                  <wp:posOffset>7562427</wp:posOffset>
                </wp:positionV>
                <wp:extent cx="6134100" cy="1432560"/>
                <wp:effectExtent l="0" t="0" r="0" b="0"/>
                <wp:wrapNone/>
                <wp:docPr id="15" name="Caixa de Texto 15" descr="Banco do Brasil S.A.…"/>
                <wp:cNvGraphicFramePr/>
                <a:graphic xmlns:a="http://schemas.openxmlformats.org/drawingml/2006/main">
                  <a:graphicData uri="http://schemas.microsoft.com/office/word/2010/wordprocessingShape">
                    <wps:wsp>
                      <wps:cNvSpPr txBox="1"/>
                      <wps:spPr>
                        <a:xfrm>
                          <a:off x="0" y="0"/>
                          <a:ext cx="6134100" cy="1432560"/>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517D3BC3" w14:textId="3E91CBBE"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B42179" w:rsidRPr="00FB3C99">
                              <w:rPr>
                                <w:rFonts w:ascii="BancoDoBrasil Titulos Bold" w:hAnsi="BancoDoBrasil Titulos Bold" w:cs="Arial"/>
                                <w:b/>
                                <w:bCs/>
                                <w:color w:val="FFFFFF" w:themeColor="background1"/>
                                <w:sz w:val="48"/>
                                <w:szCs w:val="48"/>
                                <w:u w:color="FBFC5F"/>
                                <w:lang w:val="pt-PT"/>
                              </w:rPr>
                              <w:t>Intermediárias</w:t>
                            </w:r>
                          </w:p>
                          <w:p w14:paraId="4CEF2DCF" w14:textId="6FDEF078" w:rsidR="0022401A" w:rsidRPr="00AC4234" w:rsidRDefault="00E81328"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Pr>
                                <w:rFonts w:ascii="BancoDoBrasil Titulos Bold" w:hAnsi="BancoDoBrasil Titulos Bold" w:cs="Arial"/>
                                <w:b/>
                                <w:bCs/>
                                <w:color w:val="FCFC30"/>
                                <w:sz w:val="48"/>
                                <w:szCs w:val="48"/>
                                <w:u w:color="FBFC5F"/>
                                <w:lang w:val="pt-PT"/>
                              </w:rPr>
                              <w:t>3</w:t>
                            </w:r>
                            <w:r w:rsidR="00B42179" w:rsidRPr="00AC4234">
                              <w:rPr>
                                <w:rFonts w:ascii="BancoDoBrasil Titulos Bold" w:hAnsi="BancoDoBrasil Titulos Bold" w:cs="Arial"/>
                                <w:b/>
                                <w:bCs/>
                                <w:color w:val="FCFC30"/>
                                <w:sz w:val="48"/>
                                <w:szCs w:val="48"/>
                                <w:u w:color="FBFC5F"/>
                                <w:lang w:val="pt-PT"/>
                              </w:rPr>
                              <w:t>º Trimestre/2023</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7A49C9DB" id="Caixa de Texto 15" o:spid="_x0000_s1027" type="#_x0000_t202" alt="Banco do Brasil S.A.…" style="position:absolute;left:0;text-align:left;margin-left:0;margin-top:595.45pt;width:483pt;height:112.8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" filled="f" stroked="f" strokeweight="1pt">
                <v:stroke miterlimit="4"/>
                <v:textbox inset=".43706mm,.43706mm,.43706mm,.43706mm">
                  <w:txbxContent>
                    <w:p w14:paraId="517D3BC3" w14:textId="3E91CBBE"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B42179" w:rsidRPr="00FB3C99">
                        <w:rPr>
                          <w:rFonts w:ascii="BancoDoBrasil Titulos Bold" w:hAnsi="BancoDoBrasil Titulos Bold" w:cs="Arial"/>
                          <w:b/>
                          <w:bCs/>
                          <w:color w:val="FFFFFF" w:themeColor="background1"/>
                          <w:sz w:val="48"/>
                          <w:szCs w:val="48"/>
                          <w:u w:color="FBFC5F"/>
                          <w:lang w:val="pt-PT"/>
                        </w:rPr>
                        <w:t>Intermediárias</w:t>
                      </w:r>
                    </w:p>
                    <w:p w14:paraId="4CEF2DCF" w14:textId="6FDEF078" w:rsidR="0022401A" w:rsidRPr="00AC4234" w:rsidRDefault="00E81328"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Pr>
                          <w:rFonts w:ascii="BancoDoBrasil Titulos Bold" w:hAnsi="BancoDoBrasil Titulos Bold" w:cs="Arial"/>
                          <w:b/>
                          <w:bCs/>
                          <w:color w:val="FCFC30"/>
                          <w:sz w:val="48"/>
                          <w:szCs w:val="48"/>
                          <w:u w:color="FBFC5F"/>
                          <w:lang w:val="pt-PT"/>
                        </w:rPr>
                        <w:t>3</w:t>
                      </w:r>
                      <w:r w:rsidR="00B42179" w:rsidRPr="00AC4234">
                        <w:rPr>
                          <w:rFonts w:ascii="BancoDoBrasil Titulos Bold" w:hAnsi="BancoDoBrasil Titulos Bold" w:cs="Arial"/>
                          <w:b/>
                          <w:bCs/>
                          <w:color w:val="FCFC30"/>
                          <w:sz w:val="48"/>
                          <w:szCs w:val="48"/>
                          <w:u w:color="FBFC5F"/>
                          <w:lang w:val="pt-PT"/>
                        </w:rPr>
                        <w:t>º Trimestre/2023</w:t>
                      </w:r>
                    </w:p>
                  </w:txbxContent>
                </v:textbox>
                <w10:wrap anchorx="margin" anchory="page"/>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2378A741">
                <wp:simplePos x="0" y="0"/>
                <wp:positionH relativeFrom="column">
                  <wp:posOffset>-605155</wp:posOffset>
                </wp:positionH>
                <wp:positionV relativeFrom="paragraph">
                  <wp:posOffset>6624320</wp:posOffset>
                </wp:positionV>
                <wp:extent cx="6578600" cy="462915"/>
                <wp:effectExtent l="0" t="0" r="0" b="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Caixa de Texto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Caixa de Texto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3B2E7908" w:rsidR="00FF7D30" w:rsidRPr="009B5661" w:rsidRDefault="004528BA" w:rsidP="00CF4002">
          <w:pPr>
            <w:pStyle w:val="CabealhodoSumrio"/>
            <w:spacing w:before="60" w:after="60" w:line="240" w:lineRule="auto"/>
            <w:ind w:right="-1"/>
            <w:rPr>
              <w:rFonts w:cs="Arial"/>
              <w:color w:val="auto"/>
              <w:sz w:val="16"/>
              <w:szCs w:val="16"/>
            </w:rPr>
          </w:pPr>
          <w:r>
            <w:rPr>
              <w:rFonts w:cs="Arial"/>
              <w:noProof/>
              <w:sz w:val="14"/>
              <w:szCs w:val="14"/>
            </w:rPr>
            <mc:AlternateContent>
              <mc:Choice Requires="wps">
                <w:drawing>
                  <wp:anchor distT="0" distB="0" distL="114300" distR="114300" simplePos="0" relativeHeight="251658245" behindDoc="0" locked="0" layoutInCell="1" allowOverlap="1" wp14:anchorId="58C604FC" wp14:editId="1C44D226">
                    <wp:simplePos x="0" y="0"/>
                    <wp:positionH relativeFrom="margin">
                      <wp:align>right</wp:align>
                    </wp:positionH>
                    <wp:positionV relativeFrom="paragraph">
                      <wp:posOffset>95885</wp:posOffset>
                    </wp:positionV>
                    <wp:extent cx="6172200" cy="7620"/>
                    <wp:effectExtent l="0" t="0" r="19050" b="30480"/>
                    <wp:wrapNone/>
                    <wp:docPr id="880217074" name="Conector reto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47007" id="Conector reto 880217074"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5pt" to="92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" strokecolor="#002060" strokeweight="1pt">
                    <v:stroke joinstyle="miter"/>
                    <w10:wrap anchorx="margin"/>
                  </v:line>
                </w:pict>
              </mc:Fallback>
            </mc:AlternateContent>
          </w:r>
        </w:p>
        <w:p w14:paraId="44EBE1B8" w14:textId="73BA639D" w:rsidR="00121566" w:rsidRPr="00350F28" w:rsidRDefault="00FF7D30" w:rsidP="00350F28">
          <w:pPr>
            <w:pStyle w:val="Sumrio1"/>
            <w:rPr>
              <w:rFonts w:asciiTheme="minorHAnsi" w:eastAsiaTheme="minorEastAsia" w:hAnsiTheme="minorHAnsi"/>
              <w:sz w:val="22"/>
              <w:szCs w:val="22"/>
              <w:lang w:eastAsia="pt-BR"/>
            </w:rPr>
          </w:pPr>
          <w:r w:rsidRPr="009E69F0">
            <w:rPr>
              <w:rFonts w:cs="Arial"/>
            </w:rPr>
            <w:fldChar w:fldCharType="begin"/>
          </w:r>
          <w:r w:rsidRPr="009E69F0">
            <w:rPr>
              <w:rFonts w:cs="Arial"/>
            </w:rPr>
            <w:instrText xml:space="preserve"> TOC \o "1-3" \h \z \u </w:instrText>
          </w:r>
          <w:r w:rsidRPr="009E69F0">
            <w:rPr>
              <w:rFonts w:cs="Arial"/>
            </w:rPr>
            <w:fldChar w:fldCharType="separate"/>
          </w:r>
          <w:hyperlink w:anchor="_Toc154674049" w:history="1">
            <w:r w:rsidR="00121566" w:rsidRPr="00350F28">
              <w:rPr>
                <w:rStyle w:val="Hyperlink"/>
              </w:rPr>
              <w:t>DEMONSTRAÇÕES CONTÁBEIS INTERMEDIÁRIAS</w:t>
            </w:r>
            <w:r w:rsidR="00121566" w:rsidRPr="00350F28">
              <w:rPr>
                <w:webHidden/>
              </w:rPr>
              <w:tab/>
            </w:r>
            <w:r w:rsidR="00121566" w:rsidRPr="00350F28">
              <w:rPr>
                <w:webHidden/>
              </w:rPr>
              <w:fldChar w:fldCharType="begin"/>
            </w:r>
            <w:r w:rsidR="00121566" w:rsidRPr="00350F28">
              <w:rPr>
                <w:webHidden/>
              </w:rPr>
              <w:instrText xml:space="preserve"> PAGEREF _Toc154674049 \h </w:instrText>
            </w:r>
            <w:r w:rsidR="00121566" w:rsidRPr="00350F28">
              <w:rPr>
                <w:webHidden/>
              </w:rPr>
            </w:r>
            <w:r w:rsidR="00121566" w:rsidRPr="00350F28">
              <w:rPr>
                <w:webHidden/>
              </w:rPr>
              <w:fldChar w:fldCharType="separate"/>
            </w:r>
            <w:r w:rsidR="00EE3D64">
              <w:rPr>
                <w:webHidden/>
              </w:rPr>
              <w:t>2</w:t>
            </w:r>
            <w:r w:rsidR="00121566" w:rsidRPr="00350F28">
              <w:rPr>
                <w:webHidden/>
              </w:rPr>
              <w:fldChar w:fldCharType="end"/>
            </w:r>
          </w:hyperlink>
        </w:p>
        <w:p w14:paraId="283F1B73" w14:textId="21FE0DFC" w:rsidR="00121566" w:rsidRPr="00121566" w:rsidRDefault="00121566" w:rsidP="00350F28">
          <w:pPr>
            <w:pStyle w:val="Sumrio1"/>
            <w:rPr>
              <w:rFonts w:asciiTheme="minorHAnsi" w:eastAsiaTheme="minorEastAsia" w:hAnsiTheme="minorHAnsi"/>
              <w:sz w:val="22"/>
              <w:szCs w:val="22"/>
              <w:lang w:eastAsia="pt-BR"/>
            </w:rPr>
          </w:pPr>
          <w:hyperlink w:anchor="_Toc154674050" w:history="1">
            <w:r w:rsidRPr="00121566">
              <w:rPr>
                <w:rStyle w:val="Hyperlink"/>
                <w:b w:val="0"/>
                <w:bCs w:val="0"/>
              </w:rPr>
              <w:t>BALANÇO PATRIMONIAL</w:t>
            </w:r>
            <w:r w:rsidRPr="00121566">
              <w:rPr>
                <w:webHidden/>
              </w:rPr>
              <w:tab/>
            </w:r>
            <w:r w:rsidRPr="00121566">
              <w:rPr>
                <w:webHidden/>
              </w:rPr>
              <w:fldChar w:fldCharType="begin"/>
            </w:r>
            <w:r w:rsidRPr="00121566">
              <w:rPr>
                <w:webHidden/>
              </w:rPr>
              <w:instrText xml:space="preserve"> PAGEREF _Toc154674050 \h </w:instrText>
            </w:r>
            <w:r w:rsidRPr="00121566">
              <w:rPr>
                <w:webHidden/>
              </w:rPr>
            </w:r>
            <w:r w:rsidRPr="00121566">
              <w:rPr>
                <w:webHidden/>
              </w:rPr>
              <w:fldChar w:fldCharType="separate"/>
            </w:r>
            <w:r w:rsidR="00EE3D64">
              <w:rPr>
                <w:webHidden/>
              </w:rPr>
              <w:t>2</w:t>
            </w:r>
            <w:r w:rsidRPr="00121566">
              <w:rPr>
                <w:webHidden/>
              </w:rPr>
              <w:fldChar w:fldCharType="end"/>
            </w:r>
          </w:hyperlink>
        </w:p>
        <w:p w14:paraId="180CC8D2" w14:textId="6E2F3B90" w:rsidR="00121566" w:rsidRPr="00121566" w:rsidRDefault="00121566" w:rsidP="00350F28">
          <w:pPr>
            <w:pStyle w:val="Sumrio1"/>
            <w:rPr>
              <w:rFonts w:asciiTheme="minorHAnsi" w:eastAsiaTheme="minorEastAsia" w:hAnsiTheme="minorHAnsi"/>
              <w:sz w:val="22"/>
              <w:szCs w:val="22"/>
              <w:lang w:eastAsia="pt-BR"/>
            </w:rPr>
          </w:pPr>
          <w:hyperlink w:anchor="_Toc154674051" w:history="1">
            <w:r w:rsidRPr="00121566">
              <w:rPr>
                <w:rStyle w:val="Hyperlink"/>
                <w:b w:val="0"/>
                <w:bCs w:val="0"/>
              </w:rPr>
              <w:t>DEMONSTRAÇÃO DO RESULTADO</w:t>
            </w:r>
            <w:r w:rsidRPr="00121566">
              <w:rPr>
                <w:webHidden/>
              </w:rPr>
              <w:tab/>
            </w:r>
            <w:r w:rsidRPr="00121566">
              <w:rPr>
                <w:webHidden/>
              </w:rPr>
              <w:fldChar w:fldCharType="begin"/>
            </w:r>
            <w:r w:rsidRPr="00121566">
              <w:rPr>
                <w:webHidden/>
              </w:rPr>
              <w:instrText xml:space="preserve"> PAGEREF _Toc154674051 \h </w:instrText>
            </w:r>
            <w:r w:rsidRPr="00121566">
              <w:rPr>
                <w:webHidden/>
              </w:rPr>
            </w:r>
            <w:r w:rsidRPr="00121566">
              <w:rPr>
                <w:webHidden/>
              </w:rPr>
              <w:fldChar w:fldCharType="separate"/>
            </w:r>
            <w:r w:rsidR="00EE3D64">
              <w:rPr>
                <w:webHidden/>
              </w:rPr>
              <w:t>2</w:t>
            </w:r>
            <w:r w:rsidRPr="00121566">
              <w:rPr>
                <w:webHidden/>
              </w:rPr>
              <w:fldChar w:fldCharType="end"/>
            </w:r>
          </w:hyperlink>
        </w:p>
        <w:p w14:paraId="3D80E30D" w14:textId="7E0D9EFA" w:rsidR="00121566" w:rsidRPr="00121566" w:rsidRDefault="00121566" w:rsidP="00350F28">
          <w:pPr>
            <w:pStyle w:val="Sumrio1"/>
            <w:rPr>
              <w:rFonts w:asciiTheme="minorHAnsi" w:eastAsiaTheme="minorEastAsia" w:hAnsiTheme="minorHAnsi"/>
              <w:sz w:val="22"/>
              <w:szCs w:val="22"/>
              <w:lang w:eastAsia="pt-BR"/>
            </w:rPr>
          </w:pPr>
          <w:hyperlink w:anchor="_Toc154674052" w:history="1">
            <w:r w:rsidRPr="00121566">
              <w:rPr>
                <w:rStyle w:val="Hyperlink"/>
                <w:b w:val="0"/>
                <w:bCs w:val="0"/>
              </w:rPr>
              <w:t>DEMONSTRAÇÃO DO RESULTADO ABRANGENTE</w:t>
            </w:r>
            <w:r w:rsidRPr="00121566">
              <w:rPr>
                <w:webHidden/>
              </w:rPr>
              <w:tab/>
            </w:r>
            <w:r w:rsidRPr="00121566">
              <w:rPr>
                <w:webHidden/>
              </w:rPr>
              <w:fldChar w:fldCharType="begin"/>
            </w:r>
            <w:r w:rsidRPr="00121566">
              <w:rPr>
                <w:webHidden/>
              </w:rPr>
              <w:instrText xml:space="preserve"> PAGEREF _Toc154674052 \h </w:instrText>
            </w:r>
            <w:r w:rsidRPr="00121566">
              <w:rPr>
                <w:webHidden/>
              </w:rPr>
            </w:r>
            <w:r w:rsidRPr="00121566">
              <w:rPr>
                <w:webHidden/>
              </w:rPr>
              <w:fldChar w:fldCharType="separate"/>
            </w:r>
            <w:r w:rsidR="00EE3D64">
              <w:rPr>
                <w:webHidden/>
              </w:rPr>
              <w:t>3</w:t>
            </w:r>
            <w:r w:rsidRPr="00121566">
              <w:rPr>
                <w:webHidden/>
              </w:rPr>
              <w:fldChar w:fldCharType="end"/>
            </w:r>
          </w:hyperlink>
        </w:p>
        <w:p w14:paraId="14933D7F" w14:textId="61E2A6D2" w:rsidR="00121566" w:rsidRPr="00121566" w:rsidRDefault="00121566" w:rsidP="00350F28">
          <w:pPr>
            <w:pStyle w:val="Sumrio1"/>
            <w:rPr>
              <w:rFonts w:asciiTheme="minorHAnsi" w:eastAsiaTheme="minorEastAsia" w:hAnsiTheme="minorHAnsi"/>
              <w:sz w:val="22"/>
              <w:szCs w:val="22"/>
              <w:lang w:eastAsia="pt-BR"/>
            </w:rPr>
          </w:pPr>
          <w:hyperlink w:anchor="_Toc154674053" w:history="1">
            <w:r w:rsidRPr="00121566">
              <w:rPr>
                <w:rStyle w:val="Hyperlink"/>
                <w:b w:val="0"/>
                <w:bCs w:val="0"/>
              </w:rPr>
              <w:t>DEMONSTRAÇÃO DAS MUTAÇÕES DO PATRIMÔNIO LÍQUIDO</w:t>
            </w:r>
            <w:r w:rsidRPr="00121566">
              <w:rPr>
                <w:webHidden/>
              </w:rPr>
              <w:tab/>
            </w:r>
            <w:r w:rsidRPr="00121566">
              <w:rPr>
                <w:webHidden/>
              </w:rPr>
              <w:fldChar w:fldCharType="begin"/>
            </w:r>
            <w:r w:rsidRPr="00121566">
              <w:rPr>
                <w:webHidden/>
              </w:rPr>
              <w:instrText xml:space="preserve"> PAGEREF _Toc154674053 \h </w:instrText>
            </w:r>
            <w:r w:rsidRPr="00121566">
              <w:rPr>
                <w:webHidden/>
              </w:rPr>
            </w:r>
            <w:r w:rsidRPr="00121566">
              <w:rPr>
                <w:webHidden/>
              </w:rPr>
              <w:fldChar w:fldCharType="separate"/>
            </w:r>
            <w:r w:rsidR="00EE3D64">
              <w:rPr>
                <w:webHidden/>
              </w:rPr>
              <w:t>3</w:t>
            </w:r>
            <w:r w:rsidRPr="00121566">
              <w:rPr>
                <w:webHidden/>
              </w:rPr>
              <w:fldChar w:fldCharType="end"/>
            </w:r>
          </w:hyperlink>
        </w:p>
        <w:p w14:paraId="6FAAE775" w14:textId="18EDD73F" w:rsidR="00121566" w:rsidRPr="00121566" w:rsidRDefault="00121566" w:rsidP="00350F28">
          <w:pPr>
            <w:pStyle w:val="Sumrio1"/>
            <w:rPr>
              <w:rFonts w:asciiTheme="minorHAnsi" w:eastAsiaTheme="minorEastAsia" w:hAnsiTheme="minorHAnsi"/>
              <w:sz w:val="22"/>
              <w:szCs w:val="22"/>
              <w:lang w:eastAsia="pt-BR"/>
            </w:rPr>
          </w:pPr>
          <w:hyperlink w:anchor="_Toc154674054" w:history="1">
            <w:r w:rsidRPr="00121566">
              <w:rPr>
                <w:rStyle w:val="Hyperlink"/>
                <w:b w:val="0"/>
                <w:bCs w:val="0"/>
              </w:rPr>
              <w:t>DEMONSTRAÇÃO DO VALOR ADICIONADO</w:t>
            </w:r>
            <w:r w:rsidRPr="00121566">
              <w:rPr>
                <w:webHidden/>
              </w:rPr>
              <w:tab/>
            </w:r>
            <w:r w:rsidRPr="00121566">
              <w:rPr>
                <w:webHidden/>
              </w:rPr>
              <w:fldChar w:fldCharType="begin"/>
            </w:r>
            <w:r w:rsidRPr="00121566">
              <w:rPr>
                <w:webHidden/>
              </w:rPr>
              <w:instrText xml:space="preserve"> PAGEREF _Toc154674054 \h </w:instrText>
            </w:r>
            <w:r w:rsidRPr="00121566">
              <w:rPr>
                <w:webHidden/>
              </w:rPr>
            </w:r>
            <w:r w:rsidRPr="00121566">
              <w:rPr>
                <w:webHidden/>
              </w:rPr>
              <w:fldChar w:fldCharType="separate"/>
            </w:r>
            <w:r w:rsidR="00EE3D64">
              <w:rPr>
                <w:webHidden/>
              </w:rPr>
              <w:t>3</w:t>
            </w:r>
            <w:r w:rsidRPr="00121566">
              <w:rPr>
                <w:webHidden/>
              </w:rPr>
              <w:fldChar w:fldCharType="end"/>
            </w:r>
          </w:hyperlink>
        </w:p>
        <w:p w14:paraId="0A7E67CC" w14:textId="52D937B6" w:rsidR="00121566" w:rsidRPr="00121566" w:rsidRDefault="00350F28" w:rsidP="00350F28">
          <w:pPr>
            <w:pStyle w:val="Sumrio1"/>
            <w:rPr>
              <w:rFonts w:asciiTheme="minorHAnsi" w:eastAsiaTheme="minorEastAsia" w:hAnsiTheme="minorHAnsi"/>
              <w:sz w:val="22"/>
              <w:szCs w:val="22"/>
              <w:lang w:eastAsia="pt-BR"/>
            </w:rPr>
          </w:pPr>
          <w:r>
            <w:rPr>
              <w:rFonts w:cs="Arial"/>
            </w:rPr>
            <mc:AlternateContent>
              <mc:Choice Requires="wps">
                <w:drawing>
                  <wp:anchor distT="0" distB="0" distL="114300" distR="114300" simplePos="0" relativeHeight="251662342" behindDoc="0" locked="0" layoutInCell="1" allowOverlap="1" wp14:anchorId="33346463" wp14:editId="10E104F4">
                    <wp:simplePos x="0" y="0"/>
                    <wp:positionH relativeFrom="margin">
                      <wp:align>right</wp:align>
                    </wp:positionH>
                    <wp:positionV relativeFrom="paragraph">
                      <wp:posOffset>157480</wp:posOffset>
                    </wp:positionV>
                    <wp:extent cx="6172200" cy="7620"/>
                    <wp:effectExtent l="0" t="0" r="19050" b="30480"/>
                    <wp:wrapNone/>
                    <wp:docPr id="258220043" name="Conector reto 258220043"/>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6238B" id="Conector reto 258220043" o:spid="_x0000_s1026" style="position:absolute;flip:y;z-index:2516623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2.4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" strokecolor="#002060" strokeweight="1pt">
                    <v:stroke joinstyle="miter"/>
                    <w10:wrap anchorx="margin"/>
                  </v:line>
                </w:pict>
              </mc:Fallback>
            </mc:AlternateContent>
          </w:r>
          <w:hyperlink w:anchor="_Toc154674055" w:history="1">
            <w:r w:rsidR="00121566" w:rsidRPr="00121566">
              <w:rPr>
                <w:rStyle w:val="Hyperlink"/>
                <w:b w:val="0"/>
                <w:bCs w:val="0"/>
              </w:rPr>
              <w:t>DEMONSTRAÇÃO DOS FLUXOS DE CAIXA</w:t>
            </w:r>
            <w:r w:rsidR="00121566" w:rsidRPr="00121566">
              <w:rPr>
                <w:webHidden/>
              </w:rPr>
              <w:tab/>
            </w:r>
            <w:r w:rsidR="00121566" w:rsidRPr="00121566">
              <w:rPr>
                <w:webHidden/>
              </w:rPr>
              <w:fldChar w:fldCharType="begin"/>
            </w:r>
            <w:r w:rsidR="00121566" w:rsidRPr="00121566">
              <w:rPr>
                <w:webHidden/>
              </w:rPr>
              <w:instrText xml:space="preserve"> PAGEREF _Toc154674055 \h </w:instrText>
            </w:r>
            <w:r w:rsidR="00121566" w:rsidRPr="00121566">
              <w:rPr>
                <w:webHidden/>
              </w:rPr>
            </w:r>
            <w:r w:rsidR="00121566" w:rsidRPr="00121566">
              <w:rPr>
                <w:webHidden/>
              </w:rPr>
              <w:fldChar w:fldCharType="separate"/>
            </w:r>
            <w:r w:rsidR="00EE3D64">
              <w:rPr>
                <w:webHidden/>
              </w:rPr>
              <w:t>4</w:t>
            </w:r>
            <w:r w:rsidR="00121566" w:rsidRPr="00121566">
              <w:rPr>
                <w:webHidden/>
              </w:rPr>
              <w:fldChar w:fldCharType="end"/>
            </w:r>
          </w:hyperlink>
        </w:p>
        <w:p w14:paraId="2E60ACFD" w14:textId="5F7D8692" w:rsidR="00121566" w:rsidRPr="00AB2C2E" w:rsidRDefault="00121566" w:rsidP="00350F28">
          <w:pPr>
            <w:pStyle w:val="Sumrio1"/>
            <w:rPr>
              <w:rFonts w:asciiTheme="minorHAnsi" w:eastAsiaTheme="minorEastAsia" w:hAnsiTheme="minorHAnsi"/>
              <w:sz w:val="22"/>
              <w:szCs w:val="22"/>
              <w:lang w:eastAsia="pt-BR"/>
            </w:rPr>
          </w:pPr>
          <w:r w:rsidRPr="00121566">
            <w:rPr>
              <w:rStyle w:val="Hyperlink"/>
              <w:b w:val="0"/>
              <w:bCs w:val="0"/>
            </w:rPr>
            <w:br/>
          </w:r>
          <w:hyperlink w:anchor="_Toc154674056" w:history="1">
            <w:r w:rsidRPr="00AB2C2E">
              <w:rPr>
                <w:rStyle w:val="Hyperlink"/>
              </w:rPr>
              <w:t>NOTAS EXPLICATIVAS</w:t>
            </w:r>
            <w:r w:rsidRPr="00AB2C2E">
              <w:rPr>
                <w:webHidden/>
              </w:rPr>
              <w:tab/>
            </w:r>
            <w:r w:rsidRPr="00AB2C2E">
              <w:rPr>
                <w:webHidden/>
              </w:rPr>
              <w:fldChar w:fldCharType="begin"/>
            </w:r>
            <w:r w:rsidRPr="00AB2C2E">
              <w:rPr>
                <w:webHidden/>
              </w:rPr>
              <w:instrText xml:space="preserve"> PAGEREF _Toc154674056 \h </w:instrText>
            </w:r>
            <w:r w:rsidRPr="00AB2C2E">
              <w:rPr>
                <w:webHidden/>
              </w:rPr>
            </w:r>
            <w:r w:rsidRPr="00AB2C2E">
              <w:rPr>
                <w:webHidden/>
              </w:rPr>
              <w:fldChar w:fldCharType="separate"/>
            </w:r>
            <w:r w:rsidR="00EE3D64">
              <w:rPr>
                <w:webHidden/>
              </w:rPr>
              <w:t>5</w:t>
            </w:r>
            <w:r w:rsidRPr="00AB2C2E">
              <w:rPr>
                <w:webHidden/>
              </w:rPr>
              <w:fldChar w:fldCharType="end"/>
            </w:r>
          </w:hyperlink>
        </w:p>
        <w:p w14:paraId="4DD9425F" w14:textId="42EC1779" w:rsidR="00121566" w:rsidRPr="00121566" w:rsidRDefault="00121566" w:rsidP="00350F28">
          <w:pPr>
            <w:pStyle w:val="Sumrio1"/>
            <w:rPr>
              <w:rFonts w:asciiTheme="minorHAnsi" w:eastAsiaTheme="minorEastAsia" w:hAnsiTheme="minorHAnsi"/>
              <w:sz w:val="22"/>
              <w:szCs w:val="22"/>
              <w:lang w:eastAsia="pt-BR"/>
            </w:rPr>
          </w:pPr>
          <w:hyperlink w:anchor="_Toc154674057" w:history="1">
            <w:r w:rsidRPr="00121566">
              <w:rPr>
                <w:rStyle w:val="Hyperlink"/>
                <w:b w:val="0"/>
                <w:bCs w:val="0"/>
              </w:rPr>
              <w:t>NOTA 1 – A BBTS E SUAS OPERAÇÕES</w:t>
            </w:r>
            <w:r w:rsidRPr="00121566">
              <w:rPr>
                <w:webHidden/>
              </w:rPr>
              <w:tab/>
            </w:r>
            <w:r w:rsidRPr="00121566">
              <w:rPr>
                <w:webHidden/>
              </w:rPr>
              <w:fldChar w:fldCharType="begin"/>
            </w:r>
            <w:r w:rsidRPr="00121566">
              <w:rPr>
                <w:webHidden/>
              </w:rPr>
              <w:instrText xml:space="preserve"> PAGEREF _Toc154674057 \h </w:instrText>
            </w:r>
            <w:r w:rsidRPr="00121566">
              <w:rPr>
                <w:webHidden/>
              </w:rPr>
            </w:r>
            <w:r w:rsidRPr="00121566">
              <w:rPr>
                <w:webHidden/>
              </w:rPr>
              <w:fldChar w:fldCharType="separate"/>
            </w:r>
            <w:r w:rsidR="00EE3D64">
              <w:rPr>
                <w:webHidden/>
              </w:rPr>
              <w:t>5</w:t>
            </w:r>
            <w:r w:rsidRPr="00121566">
              <w:rPr>
                <w:webHidden/>
              </w:rPr>
              <w:fldChar w:fldCharType="end"/>
            </w:r>
          </w:hyperlink>
        </w:p>
        <w:p w14:paraId="22D415E6" w14:textId="0F442A94" w:rsidR="00121566" w:rsidRPr="00121566" w:rsidRDefault="00121566" w:rsidP="00350F28">
          <w:pPr>
            <w:pStyle w:val="Sumrio1"/>
            <w:rPr>
              <w:rFonts w:asciiTheme="minorHAnsi" w:eastAsiaTheme="minorEastAsia" w:hAnsiTheme="minorHAnsi"/>
              <w:sz w:val="22"/>
              <w:szCs w:val="22"/>
              <w:lang w:eastAsia="pt-BR"/>
            </w:rPr>
          </w:pPr>
          <w:hyperlink w:anchor="_Toc154674058" w:history="1">
            <w:r w:rsidRPr="00121566">
              <w:rPr>
                <w:rStyle w:val="Hyperlink"/>
                <w:b w:val="0"/>
                <w:bCs w:val="0"/>
              </w:rPr>
              <w:t>NOTA 2 – APRESENTAÇÃO DAS DEMONSTRAÇÕES CONTÁBEIS</w:t>
            </w:r>
            <w:r w:rsidRPr="00121566">
              <w:rPr>
                <w:webHidden/>
              </w:rPr>
              <w:tab/>
            </w:r>
            <w:r w:rsidRPr="00121566">
              <w:rPr>
                <w:webHidden/>
              </w:rPr>
              <w:fldChar w:fldCharType="begin"/>
            </w:r>
            <w:r w:rsidRPr="00121566">
              <w:rPr>
                <w:webHidden/>
              </w:rPr>
              <w:instrText xml:space="preserve"> PAGEREF _Toc154674058 \h </w:instrText>
            </w:r>
            <w:r w:rsidRPr="00121566">
              <w:rPr>
                <w:webHidden/>
              </w:rPr>
            </w:r>
            <w:r w:rsidRPr="00121566">
              <w:rPr>
                <w:webHidden/>
              </w:rPr>
              <w:fldChar w:fldCharType="separate"/>
            </w:r>
            <w:r w:rsidR="00EE3D64">
              <w:rPr>
                <w:webHidden/>
              </w:rPr>
              <w:t>6</w:t>
            </w:r>
            <w:r w:rsidRPr="00121566">
              <w:rPr>
                <w:webHidden/>
              </w:rPr>
              <w:fldChar w:fldCharType="end"/>
            </w:r>
          </w:hyperlink>
        </w:p>
        <w:p w14:paraId="3D58D4CC" w14:textId="4B63BF8A" w:rsidR="00121566" w:rsidRPr="00121566" w:rsidRDefault="00121566" w:rsidP="00350F28">
          <w:pPr>
            <w:pStyle w:val="Sumrio1"/>
            <w:rPr>
              <w:rFonts w:asciiTheme="minorHAnsi" w:eastAsiaTheme="minorEastAsia" w:hAnsiTheme="minorHAnsi"/>
              <w:sz w:val="22"/>
              <w:szCs w:val="22"/>
              <w:lang w:eastAsia="pt-BR"/>
            </w:rPr>
          </w:pPr>
          <w:hyperlink w:anchor="_Toc154674059" w:history="1">
            <w:r w:rsidRPr="00121566">
              <w:rPr>
                <w:rStyle w:val="Hyperlink"/>
                <w:b w:val="0"/>
                <w:bCs w:val="0"/>
              </w:rPr>
              <w:t>NOTA 3 – RESUMO DAS PRINCIPAIS PRÁTICAS CONTÁBEIS</w:t>
            </w:r>
            <w:r w:rsidRPr="00121566">
              <w:rPr>
                <w:webHidden/>
              </w:rPr>
              <w:tab/>
            </w:r>
            <w:r w:rsidRPr="00121566">
              <w:rPr>
                <w:webHidden/>
              </w:rPr>
              <w:fldChar w:fldCharType="begin"/>
            </w:r>
            <w:r w:rsidRPr="00121566">
              <w:rPr>
                <w:webHidden/>
              </w:rPr>
              <w:instrText xml:space="preserve"> PAGEREF _Toc154674059 \h </w:instrText>
            </w:r>
            <w:r w:rsidRPr="00121566">
              <w:rPr>
                <w:webHidden/>
              </w:rPr>
            </w:r>
            <w:r w:rsidRPr="00121566">
              <w:rPr>
                <w:webHidden/>
              </w:rPr>
              <w:fldChar w:fldCharType="separate"/>
            </w:r>
            <w:r w:rsidR="00EE3D64">
              <w:rPr>
                <w:webHidden/>
              </w:rPr>
              <w:t>8</w:t>
            </w:r>
            <w:r w:rsidRPr="00121566">
              <w:rPr>
                <w:webHidden/>
              </w:rPr>
              <w:fldChar w:fldCharType="end"/>
            </w:r>
          </w:hyperlink>
        </w:p>
        <w:p w14:paraId="13E87173" w14:textId="44C9FAA2" w:rsidR="00121566" w:rsidRPr="00121566" w:rsidRDefault="00121566" w:rsidP="00350F28">
          <w:pPr>
            <w:pStyle w:val="Sumrio1"/>
            <w:rPr>
              <w:rFonts w:asciiTheme="minorHAnsi" w:eastAsiaTheme="minorEastAsia" w:hAnsiTheme="minorHAnsi"/>
              <w:sz w:val="22"/>
              <w:szCs w:val="22"/>
              <w:lang w:eastAsia="pt-BR"/>
            </w:rPr>
          </w:pPr>
          <w:hyperlink w:anchor="_Toc154674060" w:history="1">
            <w:r w:rsidRPr="00121566">
              <w:rPr>
                <w:rStyle w:val="Hyperlink"/>
                <w:b w:val="0"/>
                <w:bCs w:val="0"/>
              </w:rPr>
              <w:t>NOTA 4 – PRINCIPAIS JULGAMENTOS E ESTIMATIVAS CONTÁBEIS</w:t>
            </w:r>
            <w:r w:rsidRPr="00121566">
              <w:rPr>
                <w:webHidden/>
              </w:rPr>
              <w:tab/>
            </w:r>
            <w:r w:rsidRPr="00121566">
              <w:rPr>
                <w:webHidden/>
              </w:rPr>
              <w:fldChar w:fldCharType="begin"/>
            </w:r>
            <w:r w:rsidRPr="00121566">
              <w:rPr>
                <w:webHidden/>
              </w:rPr>
              <w:instrText xml:space="preserve"> PAGEREF _Toc154674060 \h </w:instrText>
            </w:r>
            <w:r w:rsidRPr="00121566">
              <w:rPr>
                <w:webHidden/>
              </w:rPr>
            </w:r>
            <w:r w:rsidRPr="00121566">
              <w:rPr>
                <w:webHidden/>
              </w:rPr>
              <w:fldChar w:fldCharType="separate"/>
            </w:r>
            <w:r w:rsidR="00EE3D64">
              <w:rPr>
                <w:webHidden/>
              </w:rPr>
              <w:t>11</w:t>
            </w:r>
            <w:r w:rsidRPr="00121566">
              <w:rPr>
                <w:webHidden/>
              </w:rPr>
              <w:fldChar w:fldCharType="end"/>
            </w:r>
          </w:hyperlink>
        </w:p>
        <w:p w14:paraId="57550C5D" w14:textId="1EB3D72F" w:rsidR="00121566" w:rsidRPr="00121566" w:rsidRDefault="00121566" w:rsidP="00350F28">
          <w:pPr>
            <w:pStyle w:val="Sumrio1"/>
            <w:rPr>
              <w:rFonts w:asciiTheme="minorHAnsi" w:eastAsiaTheme="minorEastAsia" w:hAnsiTheme="minorHAnsi"/>
              <w:sz w:val="22"/>
              <w:szCs w:val="22"/>
              <w:lang w:eastAsia="pt-BR"/>
            </w:rPr>
          </w:pPr>
          <w:hyperlink w:anchor="_Toc154674061" w:history="1">
            <w:r w:rsidRPr="00121566">
              <w:rPr>
                <w:rStyle w:val="Hyperlink"/>
                <w:b w:val="0"/>
                <w:bCs w:val="0"/>
              </w:rPr>
              <w:t>NOTA 5 – CAIXA E EQUIVALENTES DE CAIXA</w:t>
            </w:r>
            <w:r w:rsidRPr="00121566">
              <w:rPr>
                <w:webHidden/>
              </w:rPr>
              <w:tab/>
            </w:r>
            <w:r w:rsidRPr="00121566">
              <w:rPr>
                <w:webHidden/>
              </w:rPr>
              <w:fldChar w:fldCharType="begin"/>
            </w:r>
            <w:r w:rsidRPr="00121566">
              <w:rPr>
                <w:webHidden/>
              </w:rPr>
              <w:instrText xml:space="preserve"> PAGEREF _Toc154674061 \h </w:instrText>
            </w:r>
            <w:r w:rsidRPr="00121566">
              <w:rPr>
                <w:webHidden/>
              </w:rPr>
            </w:r>
            <w:r w:rsidRPr="00121566">
              <w:rPr>
                <w:webHidden/>
              </w:rPr>
              <w:fldChar w:fldCharType="separate"/>
            </w:r>
            <w:r w:rsidR="00EE3D64">
              <w:rPr>
                <w:webHidden/>
              </w:rPr>
              <w:t>11</w:t>
            </w:r>
            <w:r w:rsidRPr="00121566">
              <w:rPr>
                <w:webHidden/>
              </w:rPr>
              <w:fldChar w:fldCharType="end"/>
            </w:r>
          </w:hyperlink>
        </w:p>
        <w:p w14:paraId="74C81F7A" w14:textId="2CEBDFCE" w:rsidR="00121566" w:rsidRPr="00121566" w:rsidRDefault="00121566" w:rsidP="00350F28">
          <w:pPr>
            <w:pStyle w:val="Sumrio1"/>
            <w:rPr>
              <w:rFonts w:asciiTheme="minorHAnsi" w:eastAsiaTheme="minorEastAsia" w:hAnsiTheme="minorHAnsi"/>
              <w:sz w:val="22"/>
              <w:szCs w:val="22"/>
              <w:lang w:eastAsia="pt-BR"/>
            </w:rPr>
          </w:pPr>
          <w:hyperlink w:anchor="_Toc154674062" w:history="1">
            <w:r w:rsidRPr="00121566">
              <w:rPr>
                <w:rStyle w:val="Hyperlink"/>
                <w:b w:val="0"/>
                <w:bCs w:val="0"/>
              </w:rPr>
              <w:t>NOTA 6 – CLIENTES</w:t>
            </w:r>
            <w:r w:rsidRPr="00121566">
              <w:rPr>
                <w:webHidden/>
              </w:rPr>
              <w:tab/>
            </w:r>
            <w:r w:rsidRPr="00121566">
              <w:rPr>
                <w:webHidden/>
              </w:rPr>
              <w:fldChar w:fldCharType="begin"/>
            </w:r>
            <w:r w:rsidRPr="00121566">
              <w:rPr>
                <w:webHidden/>
              </w:rPr>
              <w:instrText xml:space="preserve"> PAGEREF _Toc154674062 \h </w:instrText>
            </w:r>
            <w:r w:rsidRPr="00121566">
              <w:rPr>
                <w:webHidden/>
              </w:rPr>
            </w:r>
            <w:r w:rsidRPr="00121566">
              <w:rPr>
                <w:webHidden/>
              </w:rPr>
              <w:fldChar w:fldCharType="separate"/>
            </w:r>
            <w:r w:rsidR="00EE3D64">
              <w:rPr>
                <w:webHidden/>
              </w:rPr>
              <w:t>11</w:t>
            </w:r>
            <w:r w:rsidRPr="00121566">
              <w:rPr>
                <w:webHidden/>
              </w:rPr>
              <w:fldChar w:fldCharType="end"/>
            </w:r>
          </w:hyperlink>
        </w:p>
        <w:p w14:paraId="3C6C8767" w14:textId="3F61C236" w:rsidR="00121566" w:rsidRPr="00121566" w:rsidRDefault="00121566" w:rsidP="00350F28">
          <w:pPr>
            <w:pStyle w:val="Sumrio1"/>
            <w:rPr>
              <w:rFonts w:asciiTheme="minorHAnsi" w:eastAsiaTheme="minorEastAsia" w:hAnsiTheme="minorHAnsi"/>
              <w:sz w:val="22"/>
              <w:szCs w:val="22"/>
              <w:lang w:eastAsia="pt-BR"/>
            </w:rPr>
          </w:pPr>
          <w:hyperlink w:anchor="_Toc154674063" w:history="1">
            <w:r w:rsidRPr="00121566">
              <w:rPr>
                <w:rStyle w:val="Hyperlink"/>
                <w:b w:val="0"/>
                <w:bCs w:val="0"/>
              </w:rPr>
              <w:t>NOTA 7 – ESTOQUES</w:t>
            </w:r>
            <w:r w:rsidRPr="00121566">
              <w:rPr>
                <w:webHidden/>
              </w:rPr>
              <w:tab/>
            </w:r>
            <w:r w:rsidRPr="00121566">
              <w:rPr>
                <w:webHidden/>
              </w:rPr>
              <w:fldChar w:fldCharType="begin"/>
            </w:r>
            <w:r w:rsidRPr="00121566">
              <w:rPr>
                <w:webHidden/>
              </w:rPr>
              <w:instrText xml:space="preserve"> PAGEREF _Toc154674063 \h </w:instrText>
            </w:r>
            <w:r w:rsidRPr="00121566">
              <w:rPr>
                <w:webHidden/>
              </w:rPr>
            </w:r>
            <w:r w:rsidRPr="00121566">
              <w:rPr>
                <w:webHidden/>
              </w:rPr>
              <w:fldChar w:fldCharType="separate"/>
            </w:r>
            <w:r w:rsidR="00EE3D64">
              <w:rPr>
                <w:webHidden/>
              </w:rPr>
              <w:t>12</w:t>
            </w:r>
            <w:r w:rsidRPr="00121566">
              <w:rPr>
                <w:webHidden/>
              </w:rPr>
              <w:fldChar w:fldCharType="end"/>
            </w:r>
          </w:hyperlink>
        </w:p>
        <w:p w14:paraId="2A934C77" w14:textId="3C83AD47" w:rsidR="00121566" w:rsidRPr="00121566" w:rsidRDefault="00121566" w:rsidP="00350F28">
          <w:pPr>
            <w:pStyle w:val="Sumrio1"/>
            <w:rPr>
              <w:rFonts w:asciiTheme="minorHAnsi" w:eastAsiaTheme="minorEastAsia" w:hAnsiTheme="minorHAnsi"/>
              <w:sz w:val="22"/>
              <w:szCs w:val="22"/>
              <w:lang w:eastAsia="pt-BR"/>
            </w:rPr>
          </w:pPr>
          <w:hyperlink w:anchor="_Toc154674064" w:history="1">
            <w:r w:rsidRPr="00121566">
              <w:rPr>
                <w:rStyle w:val="Hyperlink"/>
                <w:b w:val="0"/>
                <w:bCs w:val="0"/>
              </w:rPr>
              <w:t>NOTA 8 – IMPOSTOS E TAXAS A RECUPERAR</w:t>
            </w:r>
            <w:r w:rsidRPr="00121566">
              <w:rPr>
                <w:webHidden/>
              </w:rPr>
              <w:tab/>
            </w:r>
            <w:r w:rsidRPr="00121566">
              <w:rPr>
                <w:webHidden/>
              </w:rPr>
              <w:fldChar w:fldCharType="begin"/>
            </w:r>
            <w:r w:rsidRPr="00121566">
              <w:rPr>
                <w:webHidden/>
              </w:rPr>
              <w:instrText xml:space="preserve"> PAGEREF _Toc154674064 \h </w:instrText>
            </w:r>
            <w:r w:rsidRPr="00121566">
              <w:rPr>
                <w:webHidden/>
              </w:rPr>
            </w:r>
            <w:r w:rsidRPr="00121566">
              <w:rPr>
                <w:webHidden/>
              </w:rPr>
              <w:fldChar w:fldCharType="separate"/>
            </w:r>
            <w:r w:rsidR="00EE3D64">
              <w:rPr>
                <w:webHidden/>
              </w:rPr>
              <w:t>12</w:t>
            </w:r>
            <w:r w:rsidRPr="00121566">
              <w:rPr>
                <w:webHidden/>
              </w:rPr>
              <w:fldChar w:fldCharType="end"/>
            </w:r>
          </w:hyperlink>
        </w:p>
        <w:p w14:paraId="6FE94718" w14:textId="3CF28F8A" w:rsidR="00121566" w:rsidRPr="00121566" w:rsidRDefault="00121566" w:rsidP="00350F28">
          <w:pPr>
            <w:pStyle w:val="Sumrio1"/>
            <w:rPr>
              <w:rFonts w:asciiTheme="minorHAnsi" w:eastAsiaTheme="minorEastAsia" w:hAnsiTheme="minorHAnsi"/>
              <w:sz w:val="22"/>
              <w:szCs w:val="22"/>
              <w:lang w:eastAsia="pt-BR"/>
            </w:rPr>
          </w:pPr>
          <w:hyperlink w:anchor="_Toc154674065" w:history="1">
            <w:r w:rsidRPr="00121566">
              <w:rPr>
                <w:rStyle w:val="Hyperlink"/>
                <w:b w:val="0"/>
                <w:bCs w:val="0"/>
              </w:rPr>
              <w:t>NOTA 9 – CUSTOS E DESPESAS ANTECIPADAS</w:t>
            </w:r>
            <w:r w:rsidRPr="00121566">
              <w:rPr>
                <w:webHidden/>
              </w:rPr>
              <w:tab/>
            </w:r>
            <w:r w:rsidRPr="00121566">
              <w:rPr>
                <w:webHidden/>
              </w:rPr>
              <w:fldChar w:fldCharType="begin"/>
            </w:r>
            <w:r w:rsidRPr="00121566">
              <w:rPr>
                <w:webHidden/>
              </w:rPr>
              <w:instrText xml:space="preserve"> PAGEREF _Toc154674065 \h </w:instrText>
            </w:r>
            <w:r w:rsidRPr="00121566">
              <w:rPr>
                <w:webHidden/>
              </w:rPr>
            </w:r>
            <w:r w:rsidRPr="00121566">
              <w:rPr>
                <w:webHidden/>
              </w:rPr>
              <w:fldChar w:fldCharType="separate"/>
            </w:r>
            <w:r w:rsidR="00EE3D64">
              <w:rPr>
                <w:webHidden/>
              </w:rPr>
              <w:t>13</w:t>
            </w:r>
            <w:r w:rsidRPr="00121566">
              <w:rPr>
                <w:webHidden/>
              </w:rPr>
              <w:fldChar w:fldCharType="end"/>
            </w:r>
          </w:hyperlink>
        </w:p>
        <w:p w14:paraId="63596A10" w14:textId="108367B8" w:rsidR="00121566" w:rsidRPr="00121566" w:rsidRDefault="00121566" w:rsidP="00350F28">
          <w:pPr>
            <w:pStyle w:val="Sumrio1"/>
            <w:rPr>
              <w:rFonts w:asciiTheme="minorHAnsi" w:eastAsiaTheme="minorEastAsia" w:hAnsiTheme="minorHAnsi"/>
              <w:sz w:val="22"/>
              <w:szCs w:val="22"/>
              <w:lang w:eastAsia="pt-BR"/>
            </w:rPr>
          </w:pPr>
          <w:hyperlink w:anchor="_Toc154674066" w:history="1">
            <w:r w:rsidRPr="00121566">
              <w:rPr>
                <w:rStyle w:val="Hyperlink"/>
                <w:b w:val="0"/>
                <w:bCs w:val="0"/>
              </w:rPr>
              <w:t>NOTA 10 – OUTROS ATIVOS CIRCULANTES</w:t>
            </w:r>
            <w:r w:rsidRPr="00121566">
              <w:rPr>
                <w:webHidden/>
              </w:rPr>
              <w:tab/>
            </w:r>
            <w:r w:rsidRPr="00121566">
              <w:rPr>
                <w:webHidden/>
              </w:rPr>
              <w:fldChar w:fldCharType="begin"/>
            </w:r>
            <w:r w:rsidRPr="00121566">
              <w:rPr>
                <w:webHidden/>
              </w:rPr>
              <w:instrText xml:space="preserve"> PAGEREF _Toc154674066 \h </w:instrText>
            </w:r>
            <w:r w:rsidRPr="00121566">
              <w:rPr>
                <w:webHidden/>
              </w:rPr>
            </w:r>
            <w:r w:rsidRPr="00121566">
              <w:rPr>
                <w:webHidden/>
              </w:rPr>
              <w:fldChar w:fldCharType="separate"/>
            </w:r>
            <w:r w:rsidR="00EE3D64">
              <w:rPr>
                <w:webHidden/>
              </w:rPr>
              <w:t>13</w:t>
            </w:r>
            <w:r w:rsidRPr="00121566">
              <w:rPr>
                <w:webHidden/>
              </w:rPr>
              <w:fldChar w:fldCharType="end"/>
            </w:r>
          </w:hyperlink>
        </w:p>
        <w:p w14:paraId="7846DBE0" w14:textId="44783DEE" w:rsidR="00121566" w:rsidRPr="00121566" w:rsidRDefault="00121566" w:rsidP="00350F28">
          <w:pPr>
            <w:pStyle w:val="Sumrio1"/>
            <w:rPr>
              <w:rFonts w:asciiTheme="minorHAnsi" w:eastAsiaTheme="minorEastAsia" w:hAnsiTheme="minorHAnsi"/>
              <w:sz w:val="22"/>
              <w:szCs w:val="22"/>
              <w:lang w:eastAsia="pt-BR"/>
            </w:rPr>
          </w:pPr>
          <w:hyperlink w:anchor="_Toc154674067" w:history="1">
            <w:r w:rsidRPr="00121566">
              <w:rPr>
                <w:rStyle w:val="Hyperlink"/>
                <w:b w:val="0"/>
                <w:bCs w:val="0"/>
              </w:rPr>
              <w:t>NOTA 11 – CRÉDITOS JUDICIAIS A RECEBER</w:t>
            </w:r>
            <w:r w:rsidRPr="00121566">
              <w:rPr>
                <w:webHidden/>
              </w:rPr>
              <w:tab/>
            </w:r>
            <w:r w:rsidRPr="00121566">
              <w:rPr>
                <w:webHidden/>
              </w:rPr>
              <w:fldChar w:fldCharType="begin"/>
            </w:r>
            <w:r w:rsidRPr="00121566">
              <w:rPr>
                <w:webHidden/>
              </w:rPr>
              <w:instrText xml:space="preserve"> PAGEREF _Toc154674067 \h </w:instrText>
            </w:r>
            <w:r w:rsidRPr="00121566">
              <w:rPr>
                <w:webHidden/>
              </w:rPr>
            </w:r>
            <w:r w:rsidRPr="00121566">
              <w:rPr>
                <w:webHidden/>
              </w:rPr>
              <w:fldChar w:fldCharType="separate"/>
            </w:r>
            <w:r w:rsidR="00EE3D64">
              <w:rPr>
                <w:webHidden/>
              </w:rPr>
              <w:t>14</w:t>
            </w:r>
            <w:r w:rsidRPr="00121566">
              <w:rPr>
                <w:webHidden/>
              </w:rPr>
              <w:fldChar w:fldCharType="end"/>
            </w:r>
          </w:hyperlink>
        </w:p>
        <w:p w14:paraId="516E0813" w14:textId="38B8C08B" w:rsidR="00121566" w:rsidRPr="00121566" w:rsidRDefault="00121566" w:rsidP="00350F28">
          <w:pPr>
            <w:pStyle w:val="Sumrio1"/>
            <w:rPr>
              <w:rFonts w:asciiTheme="minorHAnsi" w:eastAsiaTheme="minorEastAsia" w:hAnsiTheme="minorHAnsi"/>
              <w:sz w:val="22"/>
              <w:szCs w:val="22"/>
              <w:lang w:eastAsia="pt-BR"/>
            </w:rPr>
          </w:pPr>
          <w:hyperlink w:anchor="_Toc154674068" w:history="1">
            <w:r w:rsidRPr="00121566">
              <w:rPr>
                <w:rStyle w:val="Hyperlink"/>
                <w:b w:val="0"/>
                <w:bCs w:val="0"/>
              </w:rPr>
              <w:t>NOTA 12 – CRÉDITOS E OUTROS VALORES</w:t>
            </w:r>
            <w:r w:rsidRPr="00121566">
              <w:rPr>
                <w:webHidden/>
              </w:rPr>
              <w:tab/>
            </w:r>
            <w:r w:rsidRPr="00121566">
              <w:rPr>
                <w:webHidden/>
              </w:rPr>
              <w:fldChar w:fldCharType="begin"/>
            </w:r>
            <w:r w:rsidRPr="00121566">
              <w:rPr>
                <w:webHidden/>
              </w:rPr>
              <w:instrText xml:space="preserve"> PAGEREF _Toc154674068 \h </w:instrText>
            </w:r>
            <w:r w:rsidRPr="00121566">
              <w:rPr>
                <w:webHidden/>
              </w:rPr>
            </w:r>
            <w:r w:rsidRPr="00121566">
              <w:rPr>
                <w:webHidden/>
              </w:rPr>
              <w:fldChar w:fldCharType="separate"/>
            </w:r>
            <w:r w:rsidR="00EE3D64">
              <w:rPr>
                <w:webHidden/>
              </w:rPr>
              <w:t>14</w:t>
            </w:r>
            <w:r w:rsidRPr="00121566">
              <w:rPr>
                <w:webHidden/>
              </w:rPr>
              <w:fldChar w:fldCharType="end"/>
            </w:r>
          </w:hyperlink>
        </w:p>
        <w:p w14:paraId="0538A9BB" w14:textId="243AF374" w:rsidR="00121566" w:rsidRPr="00121566" w:rsidRDefault="00121566" w:rsidP="00350F28">
          <w:pPr>
            <w:pStyle w:val="Sumrio1"/>
            <w:rPr>
              <w:rFonts w:asciiTheme="minorHAnsi" w:eastAsiaTheme="minorEastAsia" w:hAnsiTheme="minorHAnsi"/>
              <w:sz w:val="22"/>
              <w:szCs w:val="22"/>
              <w:lang w:eastAsia="pt-BR"/>
            </w:rPr>
          </w:pPr>
          <w:hyperlink w:anchor="_Toc154674069" w:history="1">
            <w:r w:rsidRPr="00121566">
              <w:rPr>
                <w:rStyle w:val="Hyperlink"/>
                <w:b w:val="0"/>
                <w:bCs w:val="0"/>
              </w:rPr>
              <w:t>NOTA 13 – DEPÓSITOS JUDICIAIS</w:t>
            </w:r>
            <w:r w:rsidRPr="00121566">
              <w:rPr>
                <w:webHidden/>
              </w:rPr>
              <w:tab/>
            </w:r>
            <w:r w:rsidRPr="00121566">
              <w:rPr>
                <w:webHidden/>
              </w:rPr>
              <w:fldChar w:fldCharType="begin"/>
            </w:r>
            <w:r w:rsidRPr="00121566">
              <w:rPr>
                <w:webHidden/>
              </w:rPr>
              <w:instrText xml:space="preserve"> PAGEREF _Toc154674069 \h </w:instrText>
            </w:r>
            <w:r w:rsidRPr="00121566">
              <w:rPr>
                <w:webHidden/>
              </w:rPr>
            </w:r>
            <w:r w:rsidRPr="00121566">
              <w:rPr>
                <w:webHidden/>
              </w:rPr>
              <w:fldChar w:fldCharType="separate"/>
            </w:r>
            <w:r w:rsidR="00EE3D64">
              <w:rPr>
                <w:webHidden/>
              </w:rPr>
              <w:t>14</w:t>
            </w:r>
            <w:r w:rsidRPr="00121566">
              <w:rPr>
                <w:webHidden/>
              </w:rPr>
              <w:fldChar w:fldCharType="end"/>
            </w:r>
          </w:hyperlink>
        </w:p>
        <w:p w14:paraId="69D422D4" w14:textId="3152E5E6" w:rsidR="00121566" w:rsidRPr="00121566" w:rsidRDefault="00121566" w:rsidP="00350F28">
          <w:pPr>
            <w:pStyle w:val="Sumrio1"/>
            <w:rPr>
              <w:rFonts w:asciiTheme="minorHAnsi" w:eastAsiaTheme="minorEastAsia" w:hAnsiTheme="minorHAnsi"/>
              <w:sz w:val="22"/>
              <w:szCs w:val="22"/>
              <w:lang w:eastAsia="pt-BR"/>
            </w:rPr>
          </w:pPr>
          <w:hyperlink w:anchor="_Toc154674070" w:history="1">
            <w:r w:rsidRPr="00121566">
              <w:rPr>
                <w:rStyle w:val="Hyperlink"/>
                <w:b w:val="0"/>
                <w:bCs w:val="0"/>
              </w:rPr>
              <w:t>NOTA 14 – IMOBILIZADO</w:t>
            </w:r>
            <w:r w:rsidRPr="00121566">
              <w:rPr>
                <w:webHidden/>
              </w:rPr>
              <w:tab/>
            </w:r>
            <w:r w:rsidRPr="00121566">
              <w:rPr>
                <w:webHidden/>
              </w:rPr>
              <w:fldChar w:fldCharType="begin"/>
            </w:r>
            <w:r w:rsidRPr="00121566">
              <w:rPr>
                <w:webHidden/>
              </w:rPr>
              <w:instrText xml:space="preserve"> PAGEREF _Toc154674070 \h </w:instrText>
            </w:r>
            <w:r w:rsidRPr="00121566">
              <w:rPr>
                <w:webHidden/>
              </w:rPr>
            </w:r>
            <w:r w:rsidRPr="00121566">
              <w:rPr>
                <w:webHidden/>
              </w:rPr>
              <w:fldChar w:fldCharType="separate"/>
            </w:r>
            <w:r w:rsidR="00EE3D64">
              <w:rPr>
                <w:webHidden/>
              </w:rPr>
              <w:t>14</w:t>
            </w:r>
            <w:r w:rsidRPr="00121566">
              <w:rPr>
                <w:webHidden/>
              </w:rPr>
              <w:fldChar w:fldCharType="end"/>
            </w:r>
          </w:hyperlink>
        </w:p>
        <w:p w14:paraId="0A490C31" w14:textId="47B302CC" w:rsidR="00121566" w:rsidRPr="00121566" w:rsidRDefault="00121566" w:rsidP="00350F28">
          <w:pPr>
            <w:pStyle w:val="Sumrio1"/>
            <w:rPr>
              <w:rFonts w:asciiTheme="minorHAnsi" w:eastAsiaTheme="minorEastAsia" w:hAnsiTheme="minorHAnsi"/>
              <w:sz w:val="22"/>
              <w:szCs w:val="22"/>
              <w:lang w:eastAsia="pt-BR"/>
            </w:rPr>
          </w:pPr>
          <w:hyperlink w:anchor="_Toc154674071" w:history="1">
            <w:r w:rsidRPr="00121566">
              <w:rPr>
                <w:rStyle w:val="Hyperlink"/>
                <w:b w:val="0"/>
                <w:bCs w:val="0"/>
              </w:rPr>
              <w:t>NOTA 15 – INTANGÍVEL</w:t>
            </w:r>
            <w:r w:rsidRPr="00121566">
              <w:rPr>
                <w:webHidden/>
              </w:rPr>
              <w:tab/>
            </w:r>
            <w:r w:rsidRPr="00121566">
              <w:rPr>
                <w:webHidden/>
              </w:rPr>
              <w:fldChar w:fldCharType="begin"/>
            </w:r>
            <w:r w:rsidRPr="00121566">
              <w:rPr>
                <w:webHidden/>
              </w:rPr>
              <w:instrText xml:space="preserve"> PAGEREF _Toc154674071 \h </w:instrText>
            </w:r>
            <w:r w:rsidRPr="00121566">
              <w:rPr>
                <w:webHidden/>
              </w:rPr>
            </w:r>
            <w:r w:rsidRPr="00121566">
              <w:rPr>
                <w:webHidden/>
              </w:rPr>
              <w:fldChar w:fldCharType="separate"/>
            </w:r>
            <w:r w:rsidR="00EE3D64">
              <w:rPr>
                <w:webHidden/>
              </w:rPr>
              <w:t>15</w:t>
            </w:r>
            <w:r w:rsidRPr="00121566">
              <w:rPr>
                <w:webHidden/>
              </w:rPr>
              <w:fldChar w:fldCharType="end"/>
            </w:r>
          </w:hyperlink>
        </w:p>
        <w:p w14:paraId="2F6559DE" w14:textId="5DA62F89" w:rsidR="00121566" w:rsidRPr="00121566" w:rsidRDefault="00121566" w:rsidP="00350F28">
          <w:pPr>
            <w:pStyle w:val="Sumrio1"/>
            <w:rPr>
              <w:rFonts w:asciiTheme="minorHAnsi" w:eastAsiaTheme="minorEastAsia" w:hAnsiTheme="minorHAnsi"/>
              <w:sz w:val="22"/>
              <w:szCs w:val="22"/>
              <w:lang w:eastAsia="pt-BR"/>
            </w:rPr>
          </w:pPr>
          <w:hyperlink w:anchor="_Toc154674072" w:history="1">
            <w:r w:rsidRPr="00121566">
              <w:rPr>
                <w:rStyle w:val="Hyperlink"/>
                <w:b w:val="0"/>
                <w:bCs w:val="0"/>
              </w:rPr>
              <w:t>NOTA 16 – FORNECEDORES</w:t>
            </w:r>
            <w:r w:rsidRPr="00121566">
              <w:rPr>
                <w:webHidden/>
              </w:rPr>
              <w:tab/>
            </w:r>
            <w:r w:rsidRPr="00121566">
              <w:rPr>
                <w:webHidden/>
              </w:rPr>
              <w:fldChar w:fldCharType="begin"/>
            </w:r>
            <w:r w:rsidRPr="00121566">
              <w:rPr>
                <w:webHidden/>
              </w:rPr>
              <w:instrText xml:space="preserve"> PAGEREF _Toc154674072 \h </w:instrText>
            </w:r>
            <w:r w:rsidRPr="00121566">
              <w:rPr>
                <w:webHidden/>
              </w:rPr>
            </w:r>
            <w:r w:rsidRPr="00121566">
              <w:rPr>
                <w:webHidden/>
              </w:rPr>
              <w:fldChar w:fldCharType="separate"/>
            </w:r>
            <w:r w:rsidR="00EE3D64">
              <w:rPr>
                <w:webHidden/>
              </w:rPr>
              <w:t>15</w:t>
            </w:r>
            <w:r w:rsidRPr="00121566">
              <w:rPr>
                <w:webHidden/>
              </w:rPr>
              <w:fldChar w:fldCharType="end"/>
            </w:r>
          </w:hyperlink>
        </w:p>
        <w:p w14:paraId="5E35579D" w14:textId="34A18D4B" w:rsidR="00121566" w:rsidRPr="00121566" w:rsidRDefault="00121566" w:rsidP="00350F28">
          <w:pPr>
            <w:pStyle w:val="Sumrio1"/>
            <w:rPr>
              <w:rFonts w:asciiTheme="minorHAnsi" w:eastAsiaTheme="minorEastAsia" w:hAnsiTheme="minorHAnsi"/>
              <w:sz w:val="22"/>
              <w:szCs w:val="22"/>
              <w:lang w:eastAsia="pt-BR"/>
            </w:rPr>
          </w:pPr>
          <w:hyperlink w:anchor="_Toc154674073" w:history="1">
            <w:r w:rsidRPr="00121566">
              <w:rPr>
                <w:rStyle w:val="Hyperlink"/>
                <w:b w:val="0"/>
                <w:bCs w:val="0"/>
              </w:rPr>
              <w:t>NOTA 17 – IMPOSTOS E CONTRIBUIÇÕES</w:t>
            </w:r>
            <w:r w:rsidRPr="00121566">
              <w:rPr>
                <w:webHidden/>
              </w:rPr>
              <w:tab/>
            </w:r>
            <w:r w:rsidRPr="00121566">
              <w:rPr>
                <w:webHidden/>
              </w:rPr>
              <w:fldChar w:fldCharType="begin"/>
            </w:r>
            <w:r w:rsidRPr="00121566">
              <w:rPr>
                <w:webHidden/>
              </w:rPr>
              <w:instrText xml:space="preserve"> PAGEREF _Toc154674073 \h </w:instrText>
            </w:r>
            <w:r w:rsidRPr="00121566">
              <w:rPr>
                <w:webHidden/>
              </w:rPr>
            </w:r>
            <w:r w:rsidRPr="00121566">
              <w:rPr>
                <w:webHidden/>
              </w:rPr>
              <w:fldChar w:fldCharType="separate"/>
            </w:r>
            <w:r w:rsidR="00EE3D64">
              <w:rPr>
                <w:webHidden/>
              </w:rPr>
              <w:t>16</w:t>
            </w:r>
            <w:r w:rsidRPr="00121566">
              <w:rPr>
                <w:webHidden/>
              </w:rPr>
              <w:fldChar w:fldCharType="end"/>
            </w:r>
          </w:hyperlink>
        </w:p>
        <w:p w14:paraId="3F6F0431" w14:textId="4E1D50D7" w:rsidR="00121566" w:rsidRPr="00121566" w:rsidRDefault="00121566" w:rsidP="00350F28">
          <w:pPr>
            <w:pStyle w:val="Sumrio1"/>
            <w:rPr>
              <w:rFonts w:asciiTheme="minorHAnsi" w:eastAsiaTheme="minorEastAsia" w:hAnsiTheme="minorHAnsi"/>
              <w:sz w:val="22"/>
              <w:szCs w:val="22"/>
              <w:lang w:eastAsia="pt-BR"/>
            </w:rPr>
          </w:pPr>
          <w:hyperlink w:anchor="_Toc154674074" w:history="1">
            <w:r w:rsidRPr="00121566">
              <w:rPr>
                <w:rStyle w:val="Hyperlink"/>
                <w:b w:val="0"/>
                <w:bCs w:val="0"/>
              </w:rPr>
              <w:t>NOTA 18 – EMPRÉSTIMOS</w:t>
            </w:r>
            <w:r w:rsidRPr="00121566">
              <w:rPr>
                <w:webHidden/>
              </w:rPr>
              <w:tab/>
            </w:r>
            <w:r w:rsidRPr="00121566">
              <w:rPr>
                <w:webHidden/>
              </w:rPr>
              <w:fldChar w:fldCharType="begin"/>
            </w:r>
            <w:r w:rsidRPr="00121566">
              <w:rPr>
                <w:webHidden/>
              </w:rPr>
              <w:instrText xml:space="preserve"> PAGEREF _Toc154674074 \h </w:instrText>
            </w:r>
            <w:r w:rsidRPr="00121566">
              <w:rPr>
                <w:webHidden/>
              </w:rPr>
            </w:r>
            <w:r w:rsidRPr="00121566">
              <w:rPr>
                <w:webHidden/>
              </w:rPr>
              <w:fldChar w:fldCharType="separate"/>
            </w:r>
            <w:r w:rsidR="00EE3D64">
              <w:rPr>
                <w:webHidden/>
              </w:rPr>
              <w:t>16</w:t>
            </w:r>
            <w:r w:rsidRPr="00121566">
              <w:rPr>
                <w:webHidden/>
              </w:rPr>
              <w:fldChar w:fldCharType="end"/>
            </w:r>
          </w:hyperlink>
        </w:p>
        <w:p w14:paraId="2100A3B2" w14:textId="555AC4E0" w:rsidR="00121566" w:rsidRPr="00121566" w:rsidRDefault="00121566" w:rsidP="00350F28">
          <w:pPr>
            <w:pStyle w:val="Sumrio1"/>
            <w:rPr>
              <w:rFonts w:asciiTheme="minorHAnsi" w:eastAsiaTheme="minorEastAsia" w:hAnsiTheme="minorHAnsi"/>
              <w:sz w:val="22"/>
              <w:szCs w:val="22"/>
              <w:lang w:eastAsia="pt-BR"/>
            </w:rPr>
          </w:pPr>
          <w:hyperlink w:anchor="_Toc154674075" w:history="1">
            <w:r w:rsidRPr="00121566">
              <w:rPr>
                <w:rStyle w:val="Hyperlink"/>
                <w:b w:val="0"/>
                <w:bCs w:val="0"/>
              </w:rPr>
              <w:t>NOTA 19 – PROVISÕES DE PESSOAL</w:t>
            </w:r>
            <w:r w:rsidRPr="00121566">
              <w:rPr>
                <w:webHidden/>
              </w:rPr>
              <w:tab/>
            </w:r>
            <w:r w:rsidRPr="00121566">
              <w:rPr>
                <w:webHidden/>
              </w:rPr>
              <w:fldChar w:fldCharType="begin"/>
            </w:r>
            <w:r w:rsidRPr="00121566">
              <w:rPr>
                <w:webHidden/>
              </w:rPr>
              <w:instrText xml:space="preserve"> PAGEREF _Toc154674075 \h </w:instrText>
            </w:r>
            <w:r w:rsidRPr="00121566">
              <w:rPr>
                <w:webHidden/>
              </w:rPr>
            </w:r>
            <w:r w:rsidRPr="00121566">
              <w:rPr>
                <w:webHidden/>
              </w:rPr>
              <w:fldChar w:fldCharType="separate"/>
            </w:r>
            <w:r w:rsidR="00EE3D64">
              <w:rPr>
                <w:webHidden/>
              </w:rPr>
              <w:t>17</w:t>
            </w:r>
            <w:r w:rsidRPr="00121566">
              <w:rPr>
                <w:webHidden/>
              </w:rPr>
              <w:fldChar w:fldCharType="end"/>
            </w:r>
          </w:hyperlink>
        </w:p>
        <w:p w14:paraId="3094999D" w14:textId="25412AD2" w:rsidR="00121566" w:rsidRPr="00121566" w:rsidRDefault="00121566" w:rsidP="00350F28">
          <w:pPr>
            <w:pStyle w:val="Sumrio1"/>
            <w:rPr>
              <w:rFonts w:asciiTheme="minorHAnsi" w:eastAsiaTheme="minorEastAsia" w:hAnsiTheme="minorHAnsi"/>
              <w:sz w:val="22"/>
              <w:szCs w:val="22"/>
              <w:lang w:eastAsia="pt-BR"/>
            </w:rPr>
          </w:pPr>
          <w:hyperlink w:anchor="_Toc154674076" w:history="1">
            <w:r w:rsidRPr="00121566">
              <w:rPr>
                <w:rStyle w:val="Hyperlink"/>
                <w:b w:val="0"/>
                <w:bCs w:val="0"/>
              </w:rPr>
              <w:t>NOTA 20 – SALÁRIOS E BENEFÍCIOS A PAGAR</w:t>
            </w:r>
            <w:r w:rsidRPr="00121566">
              <w:rPr>
                <w:webHidden/>
              </w:rPr>
              <w:tab/>
            </w:r>
            <w:r w:rsidRPr="00121566">
              <w:rPr>
                <w:webHidden/>
              </w:rPr>
              <w:fldChar w:fldCharType="begin"/>
            </w:r>
            <w:r w:rsidRPr="00121566">
              <w:rPr>
                <w:webHidden/>
              </w:rPr>
              <w:instrText xml:space="preserve"> PAGEREF _Toc154674076 \h </w:instrText>
            </w:r>
            <w:r w:rsidRPr="00121566">
              <w:rPr>
                <w:webHidden/>
              </w:rPr>
            </w:r>
            <w:r w:rsidRPr="00121566">
              <w:rPr>
                <w:webHidden/>
              </w:rPr>
              <w:fldChar w:fldCharType="separate"/>
            </w:r>
            <w:r w:rsidR="00EE3D64">
              <w:rPr>
                <w:webHidden/>
              </w:rPr>
              <w:t>17</w:t>
            </w:r>
            <w:r w:rsidRPr="00121566">
              <w:rPr>
                <w:webHidden/>
              </w:rPr>
              <w:fldChar w:fldCharType="end"/>
            </w:r>
          </w:hyperlink>
        </w:p>
        <w:p w14:paraId="4FD5ED7B" w14:textId="3FF3CE20" w:rsidR="00121566" w:rsidRPr="00121566" w:rsidRDefault="00121566" w:rsidP="00350F28">
          <w:pPr>
            <w:pStyle w:val="Sumrio1"/>
            <w:rPr>
              <w:rFonts w:asciiTheme="minorHAnsi" w:eastAsiaTheme="minorEastAsia" w:hAnsiTheme="minorHAnsi"/>
              <w:sz w:val="22"/>
              <w:szCs w:val="22"/>
              <w:lang w:eastAsia="pt-BR"/>
            </w:rPr>
          </w:pPr>
          <w:hyperlink w:anchor="_Toc154674077" w:history="1">
            <w:r w:rsidRPr="00121566">
              <w:rPr>
                <w:rStyle w:val="Hyperlink"/>
                <w:b w:val="0"/>
                <w:bCs w:val="0"/>
              </w:rPr>
              <w:t>NOTA 21 – PROVISÕES DE IMPOSTOS E CONTRIBUIÇÕES</w:t>
            </w:r>
            <w:r w:rsidRPr="00121566">
              <w:rPr>
                <w:webHidden/>
              </w:rPr>
              <w:tab/>
            </w:r>
            <w:r w:rsidRPr="00121566">
              <w:rPr>
                <w:webHidden/>
              </w:rPr>
              <w:fldChar w:fldCharType="begin"/>
            </w:r>
            <w:r w:rsidRPr="00121566">
              <w:rPr>
                <w:webHidden/>
              </w:rPr>
              <w:instrText xml:space="preserve"> PAGEREF _Toc154674077 \h </w:instrText>
            </w:r>
            <w:r w:rsidRPr="00121566">
              <w:rPr>
                <w:webHidden/>
              </w:rPr>
            </w:r>
            <w:r w:rsidRPr="00121566">
              <w:rPr>
                <w:webHidden/>
              </w:rPr>
              <w:fldChar w:fldCharType="separate"/>
            </w:r>
            <w:r w:rsidR="00EE3D64">
              <w:rPr>
                <w:webHidden/>
              </w:rPr>
              <w:t>17</w:t>
            </w:r>
            <w:r w:rsidRPr="00121566">
              <w:rPr>
                <w:webHidden/>
              </w:rPr>
              <w:fldChar w:fldCharType="end"/>
            </w:r>
          </w:hyperlink>
        </w:p>
        <w:p w14:paraId="5D047288" w14:textId="78993E1A" w:rsidR="00121566" w:rsidRPr="00121566" w:rsidRDefault="00121566" w:rsidP="00350F28">
          <w:pPr>
            <w:pStyle w:val="Sumrio1"/>
            <w:rPr>
              <w:rFonts w:asciiTheme="minorHAnsi" w:eastAsiaTheme="minorEastAsia" w:hAnsiTheme="minorHAnsi"/>
              <w:sz w:val="22"/>
              <w:szCs w:val="22"/>
              <w:lang w:eastAsia="pt-BR"/>
            </w:rPr>
          </w:pPr>
          <w:hyperlink w:anchor="_Toc154674078" w:history="1">
            <w:r w:rsidRPr="00121566">
              <w:rPr>
                <w:rStyle w:val="Hyperlink"/>
                <w:b w:val="0"/>
                <w:bCs w:val="0"/>
              </w:rPr>
              <w:t>NOTA 22 – OUTRAS OBRIGAÇÕES</w:t>
            </w:r>
            <w:r w:rsidRPr="00121566">
              <w:rPr>
                <w:webHidden/>
              </w:rPr>
              <w:tab/>
            </w:r>
            <w:r w:rsidRPr="00121566">
              <w:rPr>
                <w:webHidden/>
              </w:rPr>
              <w:fldChar w:fldCharType="begin"/>
            </w:r>
            <w:r w:rsidRPr="00121566">
              <w:rPr>
                <w:webHidden/>
              </w:rPr>
              <w:instrText xml:space="preserve"> PAGEREF _Toc154674078 \h </w:instrText>
            </w:r>
            <w:r w:rsidRPr="00121566">
              <w:rPr>
                <w:webHidden/>
              </w:rPr>
            </w:r>
            <w:r w:rsidRPr="00121566">
              <w:rPr>
                <w:webHidden/>
              </w:rPr>
              <w:fldChar w:fldCharType="separate"/>
            </w:r>
            <w:r w:rsidR="00EE3D64">
              <w:rPr>
                <w:webHidden/>
              </w:rPr>
              <w:t>18</w:t>
            </w:r>
            <w:r w:rsidRPr="00121566">
              <w:rPr>
                <w:webHidden/>
              </w:rPr>
              <w:fldChar w:fldCharType="end"/>
            </w:r>
          </w:hyperlink>
        </w:p>
        <w:p w14:paraId="0EAAA5FF" w14:textId="08A64250" w:rsidR="00121566" w:rsidRPr="00121566" w:rsidRDefault="00121566" w:rsidP="00350F28">
          <w:pPr>
            <w:pStyle w:val="Sumrio1"/>
            <w:rPr>
              <w:rFonts w:asciiTheme="minorHAnsi" w:eastAsiaTheme="minorEastAsia" w:hAnsiTheme="minorHAnsi"/>
              <w:sz w:val="22"/>
              <w:szCs w:val="22"/>
              <w:lang w:eastAsia="pt-BR"/>
            </w:rPr>
          </w:pPr>
          <w:hyperlink w:anchor="_Toc154674079" w:history="1">
            <w:r w:rsidRPr="00121566">
              <w:rPr>
                <w:rStyle w:val="Hyperlink"/>
                <w:b w:val="0"/>
                <w:bCs w:val="0"/>
              </w:rPr>
              <w:t>NOTA 23 – PROVISÕES E PASSIVOS CONTINGENTES</w:t>
            </w:r>
            <w:r w:rsidRPr="00121566">
              <w:rPr>
                <w:webHidden/>
              </w:rPr>
              <w:tab/>
            </w:r>
            <w:r w:rsidRPr="00121566">
              <w:rPr>
                <w:webHidden/>
              </w:rPr>
              <w:fldChar w:fldCharType="begin"/>
            </w:r>
            <w:r w:rsidRPr="00121566">
              <w:rPr>
                <w:webHidden/>
              </w:rPr>
              <w:instrText xml:space="preserve"> PAGEREF _Toc154674079 \h </w:instrText>
            </w:r>
            <w:r w:rsidRPr="00121566">
              <w:rPr>
                <w:webHidden/>
              </w:rPr>
            </w:r>
            <w:r w:rsidRPr="00121566">
              <w:rPr>
                <w:webHidden/>
              </w:rPr>
              <w:fldChar w:fldCharType="separate"/>
            </w:r>
            <w:r w:rsidR="00EE3D64">
              <w:rPr>
                <w:webHidden/>
              </w:rPr>
              <w:t>18</w:t>
            </w:r>
            <w:r w:rsidRPr="00121566">
              <w:rPr>
                <w:webHidden/>
              </w:rPr>
              <w:fldChar w:fldCharType="end"/>
            </w:r>
          </w:hyperlink>
        </w:p>
        <w:p w14:paraId="43AEF244" w14:textId="640D26D9" w:rsidR="00121566" w:rsidRPr="00121566" w:rsidRDefault="00121566" w:rsidP="00350F28">
          <w:pPr>
            <w:pStyle w:val="Sumrio1"/>
            <w:rPr>
              <w:rFonts w:asciiTheme="minorHAnsi" w:eastAsiaTheme="minorEastAsia" w:hAnsiTheme="minorHAnsi"/>
              <w:sz w:val="22"/>
              <w:szCs w:val="22"/>
              <w:lang w:eastAsia="pt-BR"/>
            </w:rPr>
          </w:pPr>
          <w:hyperlink w:anchor="_Toc154674080" w:history="1">
            <w:r w:rsidRPr="00121566">
              <w:rPr>
                <w:rStyle w:val="Hyperlink"/>
                <w:b w:val="0"/>
                <w:bCs w:val="0"/>
              </w:rPr>
              <w:t>NOTA 24 – PATRIMÔNIO LÍQUIDO</w:t>
            </w:r>
            <w:r w:rsidRPr="00121566">
              <w:rPr>
                <w:webHidden/>
              </w:rPr>
              <w:tab/>
            </w:r>
            <w:r w:rsidRPr="00121566">
              <w:rPr>
                <w:webHidden/>
              </w:rPr>
              <w:fldChar w:fldCharType="begin"/>
            </w:r>
            <w:r w:rsidRPr="00121566">
              <w:rPr>
                <w:webHidden/>
              </w:rPr>
              <w:instrText xml:space="preserve"> PAGEREF _Toc154674080 \h </w:instrText>
            </w:r>
            <w:r w:rsidRPr="00121566">
              <w:rPr>
                <w:webHidden/>
              </w:rPr>
            </w:r>
            <w:r w:rsidRPr="00121566">
              <w:rPr>
                <w:webHidden/>
              </w:rPr>
              <w:fldChar w:fldCharType="separate"/>
            </w:r>
            <w:r w:rsidR="00EE3D64">
              <w:rPr>
                <w:webHidden/>
              </w:rPr>
              <w:t>20</w:t>
            </w:r>
            <w:r w:rsidRPr="00121566">
              <w:rPr>
                <w:webHidden/>
              </w:rPr>
              <w:fldChar w:fldCharType="end"/>
            </w:r>
          </w:hyperlink>
        </w:p>
        <w:p w14:paraId="2990F13F" w14:textId="54FF0842" w:rsidR="00121566" w:rsidRPr="00121566" w:rsidRDefault="00121566" w:rsidP="00350F28">
          <w:pPr>
            <w:pStyle w:val="Sumrio1"/>
            <w:rPr>
              <w:rFonts w:asciiTheme="minorHAnsi" w:eastAsiaTheme="minorEastAsia" w:hAnsiTheme="minorHAnsi"/>
              <w:sz w:val="22"/>
              <w:szCs w:val="22"/>
              <w:lang w:eastAsia="pt-BR"/>
            </w:rPr>
          </w:pPr>
          <w:hyperlink w:anchor="_Toc154674081" w:history="1">
            <w:r w:rsidRPr="00121566">
              <w:rPr>
                <w:rStyle w:val="Hyperlink"/>
                <w:b w:val="0"/>
                <w:bCs w:val="0"/>
              </w:rPr>
              <w:t>NOTA 25 – RECEITA OPERACIONAL LÍQUIDA</w:t>
            </w:r>
            <w:r w:rsidRPr="00121566">
              <w:rPr>
                <w:webHidden/>
              </w:rPr>
              <w:tab/>
            </w:r>
            <w:r w:rsidRPr="00121566">
              <w:rPr>
                <w:webHidden/>
              </w:rPr>
              <w:fldChar w:fldCharType="begin"/>
            </w:r>
            <w:r w:rsidRPr="00121566">
              <w:rPr>
                <w:webHidden/>
              </w:rPr>
              <w:instrText xml:space="preserve"> PAGEREF _Toc154674081 \h </w:instrText>
            </w:r>
            <w:r w:rsidRPr="00121566">
              <w:rPr>
                <w:webHidden/>
              </w:rPr>
            </w:r>
            <w:r w:rsidRPr="00121566">
              <w:rPr>
                <w:webHidden/>
              </w:rPr>
              <w:fldChar w:fldCharType="separate"/>
            </w:r>
            <w:r w:rsidR="00EE3D64">
              <w:rPr>
                <w:webHidden/>
              </w:rPr>
              <w:t>20</w:t>
            </w:r>
            <w:r w:rsidRPr="00121566">
              <w:rPr>
                <w:webHidden/>
              </w:rPr>
              <w:fldChar w:fldCharType="end"/>
            </w:r>
          </w:hyperlink>
        </w:p>
        <w:p w14:paraId="3883CFDC" w14:textId="503D4D9D" w:rsidR="00121566" w:rsidRPr="00121566" w:rsidRDefault="00121566" w:rsidP="00350F28">
          <w:pPr>
            <w:pStyle w:val="Sumrio1"/>
            <w:rPr>
              <w:rFonts w:asciiTheme="minorHAnsi" w:eastAsiaTheme="minorEastAsia" w:hAnsiTheme="minorHAnsi"/>
              <w:sz w:val="22"/>
              <w:szCs w:val="22"/>
              <w:lang w:eastAsia="pt-BR"/>
            </w:rPr>
          </w:pPr>
          <w:hyperlink w:anchor="_Toc154674082" w:history="1">
            <w:r w:rsidRPr="00121566">
              <w:rPr>
                <w:rStyle w:val="Hyperlink"/>
                <w:b w:val="0"/>
                <w:bCs w:val="0"/>
              </w:rPr>
              <w:t>NOTA 26 – CUSTOS DOS PRODUTOS E SERVIÇOS PRESTADOS</w:t>
            </w:r>
            <w:r w:rsidRPr="00121566">
              <w:rPr>
                <w:webHidden/>
              </w:rPr>
              <w:tab/>
            </w:r>
            <w:r w:rsidRPr="00121566">
              <w:rPr>
                <w:webHidden/>
              </w:rPr>
              <w:fldChar w:fldCharType="begin"/>
            </w:r>
            <w:r w:rsidRPr="00121566">
              <w:rPr>
                <w:webHidden/>
              </w:rPr>
              <w:instrText xml:space="preserve"> PAGEREF _Toc154674082 \h </w:instrText>
            </w:r>
            <w:r w:rsidRPr="00121566">
              <w:rPr>
                <w:webHidden/>
              </w:rPr>
            </w:r>
            <w:r w:rsidRPr="00121566">
              <w:rPr>
                <w:webHidden/>
              </w:rPr>
              <w:fldChar w:fldCharType="separate"/>
            </w:r>
            <w:r w:rsidR="00EE3D64">
              <w:rPr>
                <w:webHidden/>
              </w:rPr>
              <w:t>21</w:t>
            </w:r>
            <w:r w:rsidRPr="00121566">
              <w:rPr>
                <w:webHidden/>
              </w:rPr>
              <w:fldChar w:fldCharType="end"/>
            </w:r>
          </w:hyperlink>
        </w:p>
        <w:p w14:paraId="33C9F9D3" w14:textId="13B3ABA2" w:rsidR="00121566" w:rsidRPr="00121566" w:rsidRDefault="00121566" w:rsidP="00350F28">
          <w:pPr>
            <w:pStyle w:val="Sumrio1"/>
            <w:rPr>
              <w:rFonts w:asciiTheme="minorHAnsi" w:eastAsiaTheme="minorEastAsia" w:hAnsiTheme="minorHAnsi"/>
              <w:sz w:val="22"/>
              <w:szCs w:val="22"/>
              <w:lang w:eastAsia="pt-BR"/>
            </w:rPr>
          </w:pPr>
          <w:hyperlink w:anchor="_Toc154674083" w:history="1">
            <w:r w:rsidRPr="00121566">
              <w:rPr>
                <w:rStyle w:val="Hyperlink"/>
                <w:b w:val="0"/>
                <w:bCs w:val="0"/>
              </w:rPr>
              <w:t>NOTA 27 – DESPESAS GERAIS E ADMINISTRATIVAS</w:t>
            </w:r>
            <w:r w:rsidRPr="00121566">
              <w:rPr>
                <w:webHidden/>
              </w:rPr>
              <w:tab/>
            </w:r>
            <w:r w:rsidRPr="00121566">
              <w:rPr>
                <w:webHidden/>
              </w:rPr>
              <w:fldChar w:fldCharType="begin"/>
            </w:r>
            <w:r w:rsidRPr="00121566">
              <w:rPr>
                <w:webHidden/>
              </w:rPr>
              <w:instrText xml:space="preserve"> PAGEREF _Toc154674083 \h </w:instrText>
            </w:r>
            <w:r w:rsidRPr="00121566">
              <w:rPr>
                <w:webHidden/>
              </w:rPr>
            </w:r>
            <w:r w:rsidRPr="00121566">
              <w:rPr>
                <w:webHidden/>
              </w:rPr>
              <w:fldChar w:fldCharType="separate"/>
            </w:r>
            <w:r w:rsidR="00EE3D64">
              <w:rPr>
                <w:webHidden/>
              </w:rPr>
              <w:t>21</w:t>
            </w:r>
            <w:r w:rsidRPr="00121566">
              <w:rPr>
                <w:webHidden/>
              </w:rPr>
              <w:fldChar w:fldCharType="end"/>
            </w:r>
          </w:hyperlink>
        </w:p>
        <w:p w14:paraId="6681D164" w14:textId="2AD71071" w:rsidR="00121566" w:rsidRPr="00121566" w:rsidRDefault="00121566" w:rsidP="00350F28">
          <w:pPr>
            <w:pStyle w:val="Sumrio1"/>
            <w:rPr>
              <w:rFonts w:asciiTheme="minorHAnsi" w:eastAsiaTheme="minorEastAsia" w:hAnsiTheme="minorHAnsi"/>
              <w:sz w:val="22"/>
              <w:szCs w:val="22"/>
              <w:lang w:eastAsia="pt-BR"/>
            </w:rPr>
          </w:pPr>
          <w:hyperlink w:anchor="_Toc154674084" w:history="1">
            <w:r w:rsidRPr="00121566">
              <w:rPr>
                <w:rStyle w:val="Hyperlink"/>
                <w:b w:val="0"/>
                <w:bCs w:val="0"/>
              </w:rPr>
              <w:t>NOTA 28 – DESPESAS DE PROVISÕES PARA CONTINGÊNCIAS E PARA PERDAS EM CRÉDITOS</w:t>
            </w:r>
            <w:r w:rsidRPr="00121566">
              <w:rPr>
                <w:webHidden/>
              </w:rPr>
              <w:tab/>
            </w:r>
            <w:r w:rsidRPr="00121566">
              <w:rPr>
                <w:webHidden/>
              </w:rPr>
              <w:fldChar w:fldCharType="begin"/>
            </w:r>
            <w:r w:rsidRPr="00121566">
              <w:rPr>
                <w:webHidden/>
              </w:rPr>
              <w:instrText xml:space="preserve"> PAGEREF _Toc154674084 \h </w:instrText>
            </w:r>
            <w:r w:rsidRPr="00121566">
              <w:rPr>
                <w:webHidden/>
              </w:rPr>
            </w:r>
            <w:r w:rsidRPr="00121566">
              <w:rPr>
                <w:webHidden/>
              </w:rPr>
              <w:fldChar w:fldCharType="separate"/>
            </w:r>
            <w:r w:rsidR="00EE3D64">
              <w:rPr>
                <w:webHidden/>
              </w:rPr>
              <w:t>22</w:t>
            </w:r>
            <w:r w:rsidRPr="00121566">
              <w:rPr>
                <w:webHidden/>
              </w:rPr>
              <w:fldChar w:fldCharType="end"/>
            </w:r>
          </w:hyperlink>
        </w:p>
        <w:p w14:paraId="1D4ADCF2" w14:textId="3953C066" w:rsidR="00121566" w:rsidRPr="00121566" w:rsidRDefault="00121566" w:rsidP="00350F28">
          <w:pPr>
            <w:pStyle w:val="Sumrio1"/>
            <w:rPr>
              <w:rFonts w:asciiTheme="minorHAnsi" w:eastAsiaTheme="minorEastAsia" w:hAnsiTheme="minorHAnsi"/>
              <w:sz w:val="22"/>
              <w:szCs w:val="22"/>
              <w:lang w:eastAsia="pt-BR"/>
            </w:rPr>
          </w:pPr>
          <w:hyperlink w:anchor="_Toc154674085" w:history="1">
            <w:r w:rsidRPr="00121566">
              <w:rPr>
                <w:rStyle w:val="Hyperlink"/>
                <w:b w:val="0"/>
                <w:bCs w:val="0"/>
              </w:rPr>
              <w:t>NOTA 29 – ENCARGOS FINANCEIROS LÍQUIDOS</w:t>
            </w:r>
            <w:r w:rsidRPr="00121566">
              <w:rPr>
                <w:webHidden/>
              </w:rPr>
              <w:tab/>
            </w:r>
            <w:r w:rsidRPr="00121566">
              <w:rPr>
                <w:webHidden/>
              </w:rPr>
              <w:fldChar w:fldCharType="begin"/>
            </w:r>
            <w:r w:rsidRPr="00121566">
              <w:rPr>
                <w:webHidden/>
              </w:rPr>
              <w:instrText xml:space="preserve"> PAGEREF _Toc154674085 \h </w:instrText>
            </w:r>
            <w:r w:rsidRPr="00121566">
              <w:rPr>
                <w:webHidden/>
              </w:rPr>
            </w:r>
            <w:r w:rsidRPr="00121566">
              <w:rPr>
                <w:webHidden/>
              </w:rPr>
              <w:fldChar w:fldCharType="separate"/>
            </w:r>
            <w:r w:rsidR="00EE3D64">
              <w:rPr>
                <w:webHidden/>
              </w:rPr>
              <w:t>22</w:t>
            </w:r>
            <w:r w:rsidRPr="00121566">
              <w:rPr>
                <w:webHidden/>
              </w:rPr>
              <w:fldChar w:fldCharType="end"/>
            </w:r>
          </w:hyperlink>
        </w:p>
        <w:p w14:paraId="5C0AEDCE" w14:textId="38378566" w:rsidR="00121566" w:rsidRPr="00121566" w:rsidRDefault="00121566" w:rsidP="00350F28">
          <w:pPr>
            <w:pStyle w:val="Sumrio1"/>
            <w:rPr>
              <w:rFonts w:asciiTheme="minorHAnsi" w:eastAsiaTheme="minorEastAsia" w:hAnsiTheme="minorHAnsi"/>
              <w:sz w:val="22"/>
              <w:szCs w:val="22"/>
              <w:lang w:eastAsia="pt-BR"/>
            </w:rPr>
          </w:pPr>
          <w:hyperlink w:anchor="_Toc154674086" w:history="1">
            <w:r w:rsidRPr="00121566">
              <w:rPr>
                <w:rStyle w:val="Hyperlink"/>
                <w:b w:val="0"/>
                <w:bCs w:val="0"/>
              </w:rPr>
              <w:t>NOTA 30 – IMPOSTO DE RENDA E CONTRIBUIÇÃO SOCIAL</w:t>
            </w:r>
            <w:r w:rsidRPr="00121566">
              <w:rPr>
                <w:webHidden/>
              </w:rPr>
              <w:tab/>
            </w:r>
            <w:r w:rsidRPr="00121566">
              <w:rPr>
                <w:webHidden/>
              </w:rPr>
              <w:fldChar w:fldCharType="begin"/>
            </w:r>
            <w:r w:rsidRPr="00121566">
              <w:rPr>
                <w:webHidden/>
              </w:rPr>
              <w:instrText xml:space="preserve"> PAGEREF _Toc154674086 \h </w:instrText>
            </w:r>
            <w:r w:rsidRPr="00121566">
              <w:rPr>
                <w:webHidden/>
              </w:rPr>
            </w:r>
            <w:r w:rsidRPr="00121566">
              <w:rPr>
                <w:webHidden/>
              </w:rPr>
              <w:fldChar w:fldCharType="separate"/>
            </w:r>
            <w:r w:rsidR="00EE3D64">
              <w:rPr>
                <w:webHidden/>
              </w:rPr>
              <w:t>22</w:t>
            </w:r>
            <w:r w:rsidRPr="00121566">
              <w:rPr>
                <w:webHidden/>
              </w:rPr>
              <w:fldChar w:fldCharType="end"/>
            </w:r>
          </w:hyperlink>
        </w:p>
        <w:p w14:paraId="2A51D306" w14:textId="7DAEE4B0" w:rsidR="00121566" w:rsidRPr="00121566" w:rsidRDefault="00121566" w:rsidP="00350F28">
          <w:pPr>
            <w:pStyle w:val="Sumrio1"/>
            <w:rPr>
              <w:rFonts w:asciiTheme="minorHAnsi" w:eastAsiaTheme="minorEastAsia" w:hAnsiTheme="minorHAnsi"/>
              <w:sz w:val="22"/>
              <w:szCs w:val="22"/>
              <w:lang w:eastAsia="pt-BR"/>
            </w:rPr>
          </w:pPr>
          <w:hyperlink w:anchor="_Toc154674087" w:history="1">
            <w:r w:rsidRPr="00121566">
              <w:rPr>
                <w:rStyle w:val="Hyperlink"/>
                <w:b w:val="0"/>
                <w:bCs w:val="0"/>
              </w:rPr>
              <w:t>NOTA 31 – PARTES RELACIONADAS</w:t>
            </w:r>
            <w:r w:rsidRPr="00121566">
              <w:rPr>
                <w:webHidden/>
              </w:rPr>
              <w:tab/>
            </w:r>
            <w:r w:rsidRPr="00121566">
              <w:rPr>
                <w:webHidden/>
              </w:rPr>
              <w:fldChar w:fldCharType="begin"/>
            </w:r>
            <w:r w:rsidRPr="00121566">
              <w:rPr>
                <w:webHidden/>
              </w:rPr>
              <w:instrText xml:space="preserve"> PAGEREF _Toc154674087 \h </w:instrText>
            </w:r>
            <w:r w:rsidRPr="00121566">
              <w:rPr>
                <w:webHidden/>
              </w:rPr>
            </w:r>
            <w:r w:rsidRPr="00121566">
              <w:rPr>
                <w:webHidden/>
              </w:rPr>
              <w:fldChar w:fldCharType="separate"/>
            </w:r>
            <w:r w:rsidR="00EE3D64">
              <w:rPr>
                <w:webHidden/>
              </w:rPr>
              <w:t>23</w:t>
            </w:r>
            <w:r w:rsidRPr="00121566">
              <w:rPr>
                <w:webHidden/>
              </w:rPr>
              <w:fldChar w:fldCharType="end"/>
            </w:r>
          </w:hyperlink>
        </w:p>
        <w:p w14:paraId="20196932" w14:textId="377EEF42" w:rsidR="00121566" w:rsidRPr="00121566" w:rsidRDefault="00121566" w:rsidP="00350F28">
          <w:pPr>
            <w:pStyle w:val="Sumrio1"/>
            <w:rPr>
              <w:rFonts w:asciiTheme="minorHAnsi" w:eastAsiaTheme="minorEastAsia" w:hAnsiTheme="minorHAnsi"/>
              <w:sz w:val="22"/>
              <w:szCs w:val="22"/>
              <w:lang w:eastAsia="pt-BR"/>
            </w:rPr>
          </w:pPr>
          <w:hyperlink w:anchor="_Toc154674088" w:history="1">
            <w:r w:rsidRPr="00121566">
              <w:rPr>
                <w:rStyle w:val="Hyperlink"/>
                <w:b w:val="0"/>
                <w:bCs w:val="0"/>
              </w:rPr>
              <w:t>NOTA 32 – INSTRUMENTOS FINANCEIROS E GESTÃO DE RISCOS</w:t>
            </w:r>
            <w:r w:rsidRPr="00121566">
              <w:rPr>
                <w:webHidden/>
              </w:rPr>
              <w:tab/>
            </w:r>
            <w:r w:rsidRPr="00121566">
              <w:rPr>
                <w:webHidden/>
              </w:rPr>
              <w:fldChar w:fldCharType="begin"/>
            </w:r>
            <w:r w:rsidRPr="00121566">
              <w:rPr>
                <w:webHidden/>
              </w:rPr>
              <w:instrText xml:space="preserve"> PAGEREF _Toc154674088 \h </w:instrText>
            </w:r>
            <w:r w:rsidRPr="00121566">
              <w:rPr>
                <w:webHidden/>
              </w:rPr>
            </w:r>
            <w:r w:rsidRPr="00121566">
              <w:rPr>
                <w:webHidden/>
              </w:rPr>
              <w:fldChar w:fldCharType="separate"/>
            </w:r>
            <w:r w:rsidR="00EE3D64">
              <w:rPr>
                <w:webHidden/>
              </w:rPr>
              <w:t>24</w:t>
            </w:r>
            <w:r w:rsidRPr="00121566">
              <w:rPr>
                <w:webHidden/>
              </w:rPr>
              <w:fldChar w:fldCharType="end"/>
            </w:r>
          </w:hyperlink>
        </w:p>
        <w:p w14:paraId="09E558BE" w14:textId="6D6B4A28" w:rsidR="00121566" w:rsidRDefault="00121566" w:rsidP="00350F28">
          <w:pPr>
            <w:pStyle w:val="Sumrio1"/>
            <w:rPr>
              <w:rFonts w:asciiTheme="minorHAnsi" w:eastAsiaTheme="minorEastAsia" w:hAnsiTheme="minorHAnsi"/>
              <w:sz w:val="22"/>
              <w:szCs w:val="22"/>
              <w:lang w:eastAsia="pt-BR"/>
            </w:rPr>
          </w:pPr>
          <w:hyperlink w:anchor="_Toc154674089" w:history="1">
            <w:r w:rsidRPr="00121566">
              <w:rPr>
                <w:rStyle w:val="Hyperlink"/>
                <w:b w:val="0"/>
                <w:bCs w:val="0"/>
              </w:rPr>
              <w:t>NOTA 33 – SEGUROS</w:t>
            </w:r>
            <w:r w:rsidRPr="00121566">
              <w:rPr>
                <w:webHidden/>
              </w:rPr>
              <w:tab/>
            </w:r>
            <w:r w:rsidRPr="00121566">
              <w:rPr>
                <w:webHidden/>
              </w:rPr>
              <w:fldChar w:fldCharType="begin"/>
            </w:r>
            <w:r w:rsidRPr="00121566">
              <w:rPr>
                <w:webHidden/>
              </w:rPr>
              <w:instrText xml:space="preserve"> PAGEREF _Toc154674089 \h </w:instrText>
            </w:r>
            <w:r w:rsidRPr="00121566">
              <w:rPr>
                <w:webHidden/>
              </w:rPr>
            </w:r>
            <w:r w:rsidRPr="00121566">
              <w:rPr>
                <w:webHidden/>
              </w:rPr>
              <w:fldChar w:fldCharType="separate"/>
            </w:r>
            <w:r w:rsidR="00EE3D64">
              <w:rPr>
                <w:webHidden/>
              </w:rPr>
              <w:t>28</w:t>
            </w:r>
            <w:r w:rsidRPr="00121566">
              <w:rPr>
                <w:webHidden/>
              </w:rPr>
              <w:fldChar w:fldCharType="end"/>
            </w:r>
          </w:hyperlink>
        </w:p>
        <w:p w14:paraId="3E8A1FA1" w14:textId="12BA36A3" w:rsidR="00121566" w:rsidRDefault="00121566" w:rsidP="00350F28">
          <w:pPr>
            <w:pStyle w:val="Sumrio1"/>
            <w:rPr>
              <w:rFonts w:asciiTheme="minorHAnsi" w:eastAsiaTheme="minorEastAsia" w:hAnsiTheme="minorHAnsi"/>
              <w:sz w:val="22"/>
              <w:szCs w:val="22"/>
              <w:lang w:eastAsia="pt-BR"/>
            </w:rPr>
          </w:pPr>
          <w:r>
            <w:rPr>
              <w:rStyle w:val="Hyperlink"/>
            </w:rPr>
            <w:br/>
          </w:r>
          <w:r w:rsidR="00AB2C2E">
            <w:rPr>
              <w:rStyle w:val="Hyperlink"/>
            </w:rPr>
            <w:br/>
          </w:r>
          <w:hyperlink w:anchor="_Toc154674090" w:history="1">
            <w:r w:rsidRPr="000264D0">
              <w:rPr>
                <w:rStyle w:val="Hyperlink"/>
              </w:rPr>
              <w:t>RELATÓRIO DOS AUDITORES INDEPENDENTES</w:t>
            </w:r>
            <w:r>
              <w:rPr>
                <w:webHidden/>
              </w:rPr>
              <w:tab/>
            </w:r>
            <w:r>
              <w:rPr>
                <w:webHidden/>
              </w:rPr>
              <w:fldChar w:fldCharType="begin"/>
            </w:r>
            <w:r>
              <w:rPr>
                <w:webHidden/>
              </w:rPr>
              <w:instrText xml:space="preserve"> PAGEREF _Toc154674090 \h </w:instrText>
            </w:r>
            <w:r>
              <w:rPr>
                <w:webHidden/>
              </w:rPr>
            </w:r>
            <w:r>
              <w:rPr>
                <w:webHidden/>
              </w:rPr>
              <w:fldChar w:fldCharType="separate"/>
            </w:r>
            <w:r w:rsidR="00EE3D64">
              <w:rPr>
                <w:webHidden/>
              </w:rPr>
              <w:t>29</w:t>
            </w:r>
            <w:r>
              <w:rPr>
                <w:webHidden/>
              </w:rPr>
              <w:fldChar w:fldCharType="end"/>
            </w:r>
          </w:hyperlink>
        </w:p>
        <w:p w14:paraId="53EC3C94" w14:textId="74286A71" w:rsidR="00121566" w:rsidRDefault="00121566" w:rsidP="00350F28">
          <w:pPr>
            <w:pStyle w:val="Sumrio1"/>
            <w:rPr>
              <w:rFonts w:asciiTheme="minorHAnsi" w:eastAsiaTheme="minorEastAsia" w:hAnsiTheme="minorHAnsi"/>
              <w:sz w:val="22"/>
              <w:szCs w:val="22"/>
              <w:lang w:eastAsia="pt-BR"/>
            </w:rPr>
          </w:pPr>
          <w:hyperlink w:anchor="_Toc154674091" w:history="1">
            <w:r w:rsidRPr="000264D0">
              <w:rPr>
                <w:rStyle w:val="Hyperlink"/>
              </w:rPr>
              <w:t>MEMBROS DA ADMINISTRAÇÃO</w:t>
            </w:r>
            <w:r>
              <w:rPr>
                <w:webHidden/>
              </w:rPr>
              <w:tab/>
            </w:r>
            <w:r>
              <w:rPr>
                <w:webHidden/>
              </w:rPr>
              <w:fldChar w:fldCharType="begin"/>
            </w:r>
            <w:r>
              <w:rPr>
                <w:webHidden/>
              </w:rPr>
              <w:instrText xml:space="preserve"> PAGEREF _Toc154674091 \h </w:instrText>
            </w:r>
            <w:r>
              <w:rPr>
                <w:webHidden/>
              </w:rPr>
            </w:r>
            <w:r>
              <w:rPr>
                <w:webHidden/>
              </w:rPr>
              <w:fldChar w:fldCharType="separate"/>
            </w:r>
            <w:r w:rsidR="00EE3D64">
              <w:rPr>
                <w:webHidden/>
              </w:rPr>
              <w:t>31</w:t>
            </w:r>
            <w:r>
              <w:rPr>
                <w:webHidden/>
              </w:rPr>
              <w:fldChar w:fldCharType="end"/>
            </w:r>
          </w:hyperlink>
        </w:p>
        <w:p w14:paraId="5F5EC647" w14:textId="28DCD27C" w:rsidR="00FF7D30" w:rsidRPr="009E69F0" w:rsidRDefault="00FF7D30" w:rsidP="00CF4002">
          <w:pPr>
            <w:tabs>
              <w:tab w:val="right" w:pos="9638"/>
            </w:tabs>
            <w:spacing w:before="60" w:after="60" w:line="240" w:lineRule="auto"/>
            <w:ind w:right="-1"/>
            <w:rPr>
              <w:rFonts w:cs="Arial"/>
              <w:sz w:val="14"/>
              <w:szCs w:val="14"/>
            </w:rPr>
          </w:pPr>
          <w:r w:rsidRPr="009E69F0">
            <w:rPr>
              <w:rFonts w:ascii="BancoDoBrasil Textos" w:hAnsi="BancoDoBrasil Textos" w:cs="Arial"/>
              <w:sz w:val="14"/>
              <w:szCs w:val="14"/>
            </w:rPr>
            <w:fldChar w:fldCharType="end"/>
          </w:r>
          <w:r w:rsidR="0005457D" w:rsidRPr="009E69F0">
            <w:rPr>
              <w:rFonts w:cs="Arial"/>
              <w:sz w:val="14"/>
              <w:szCs w:val="14"/>
            </w:rPr>
            <w:tab/>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FC71C6">
          <w:headerReference w:type="even" r:id="rId14"/>
          <w:headerReference w:type="default" r:id="rId15"/>
          <w:footerReference w:type="default" r:id="rId16"/>
          <w:headerReference w:type="first" r:id="rId17"/>
          <w:pgSz w:w="11906" w:h="16838"/>
          <w:pgMar w:top="1985" w:right="1134" w:bottom="1418" w:left="1134" w:header="568" w:footer="0" w:gutter="0"/>
          <w:pgNumType w:start="1"/>
          <w:cols w:space="708"/>
          <w:docGrid w:linePitch="360"/>
        </w:sectPr>
      </w:pPr>
      <w:r w:rsidRPr="009B5661">
        <w:rPr>
          <w:rFonts w:cs="Arial"/>
          <w:sz w:val="14"/>
          <w:szCs w:val="14"/>
        </w:rPr>
        <w:br w:type="page"/>
      </w:r>
    </w:p>
    <w:p w14:paraId="11FFD4B0" w14:textId="61CA379A" w:rsidR="00FA2B43" w:rsidRPr="008E03A8" w:rsidRDefault="00FA2B43" w:rsidP="00CF4002">
      <w:pPr>
        <w:pStyle w:val="Subttulo"/>
        <w:numPr>
          <w:ilvl w:val="0"/>
          <w:numId w:val="0"/>
        </w:numPr>
        <w:spacing w:after="0"/>
        <w:ind w:right="-1"/>
        <w:rPr>
          <w:b/>
          <w:caps w:val="0"/>
          <w:color w:val="FFFFFF" w:themeColor="background1"/>
          <w:spacing w:val="0"/>
          <w:szCs w:val="20"/>
        </w:rPr>
      </w:pPr>
      <w:bookmarkStart w:id="1" w:name="_Toc129358973"/>
      <w:bookmarkStart w:id="2" w:name="_Toc154674049"/>
      <w:r w:rsidRPr="008E03A8">
        <w:rPr>
          <w:b/>
          <w:caps w:val="0"/>
          <w:color w:val="FFFFFF" w:themeColor="background1"/>
          <w:spacing w:val="0"/>
          <w:szCs w:val="20"/>
        </w:rPr>
        <w:lastRenderedPageBreak/>
        <w:t>DEMONSTRAÇÕES CONTÁBEIS</w:t>
      </w:r>
      <w:bookmarkEnd w:id="1"/>
      <w:r w:rsidR="008E03A8" w:rsidRPr="008E03A8">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54674050"/>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506"/>
        <w:gridCol w:w="453"/>
        <w:gridCol w:w="897"/>
        <w:gridCol w:w="888"/>
        <w:gridCol w:w="2627"/>
        <w:gridCol w:w="453"/>
        <w:gridCol w:w="897"/>
        <w:gridCol w:w="897"/>
      </w:tblGrid>
      <w:tr w:rsidR="00BC341C" w:rsidRPr="00BC341C" w14:paraId="44A6816C" w14:textId="77777777" w:rsidTr="00BC341C">
        <w:trPr>
          <w:trHeight w:hRule="exact" w:val="227"/>
        </w:trPr>
        <w:tc>
          <w:tcPr>
            <w:tcW w:w="130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0A6FD88" w14:textId="77777777" w:rsidR="00BC341C" w:rsidRPr="00BC341C" w:rsidRDefault="00BC341C" w:rsidP="00BC341C">
            <w:pPr>
              <w:spacing w:after="0" w:line="240" w:lineRule="auto"/>
              <w:jc w:val="center"/>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ATIVO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61592657" w14:textId="77777777" w:rsidR="00BC341C" w:rsidRPr="00BC341C" w:rsidRDefault="00BC341C" w:rsidP="00BC341C">
            <w:pPr>
              <w:spacing w:after="0" w:line="240" w:lineRule="auto"/>
              <w:jc w:val="center"/>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Nota</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3420D2F0" w14:textId="77777777" w:rsidR="00BC341C" w:rsidRPr="00BC341C" w:rsidRDefault="00BC341C" w:rsidP="00BC341C">
            <w:pPr>
              <w:spacing w:after="0" w:line="240" w:lineRule="auto"/>
              <w:jc w:val="right"/>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30.09.2023</w:t>
            </w:r>
          </w:p>
        </w:tc>
        <w:tc>
          <w:tcPr>
            <w:tcW w:w="462" w:type="pct"/>
            <w:tcBorders>
              <w:top w:val="single" w:sz="4" w:space="0" w:color="auto"/>
              <w:left w:val="nil"/>
              <w:bottom w:val="single" w:sz="4" w:space="0" w:color="auto"/>
              <w:right w:val="single" w:sz="8" w:space="0" w:color="FFFFFF"/>
            </w:tcBorders>
            <w:shd w:val="clear" w:color="auto" w:fill="auto"/>
            <w:noWrap/>
            <w:vAlign w:val="center"/>
            <w:hideMark/>
          </w:tcPr>
          <w:p w14:paraId="6A491A46" w14:textId="77777777" w:rsidR="00BC341C" w:rsidRPr="00BC341C" w:rsidRDefault="00BC341C" w:rsidP="00BC341C">
            <w:pPr>
              <w:spacing w:after="0" w:line="240" w:lineRule="auto"/>
              <w:jc w:val="right"/>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31.12.2022</w:t>
            </w:r>
          </w:p>
        </w:tc>
        <w:tc>
          <w:tcPr>
            <w:tcW w:w="1365" w:type="pct"/>
            <w:tcBorders>
              <w:top w:val="single" w:sz="4" w:space="0" w:color="auto"/>
              <w:left w:val="nil"/>
              <w:bottom w:val="single" w:sz="4" w:space="0" w:color="auto"/>
              <w:right w:val="single" w:sz="8" w:space="0" w:color="FFFFFF"/>
            </w:tcBorders>
            <w:shd w:val="clear" w:color="auto" w:fill="auto"/>
            <w:noWrap/>
            <w:vAlign w:val="center"/>
            <w:hideMark/>
          </w:tcPr>
          <w:p w14:paraId="1181EE83" w14:textId="77777777" w:rsidR="00BC341C" w:rsidRPr="00BC341C" w:rsidRDefault="00BC341C" w:rsidP="00BC341C">
            <w:pPr>
              <w:spacing w:after="0" w:line="240" w:lineRule="auto"/>
              <w:jc w:val="center"/>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PASSIVO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40A7CD77" w14:textId="77777777" w:rsidR="00BC341C" w:rsidRPr="00BC341C" w:rsidRDefault="00BC341C" w:rsidP="00BC341C">
            <w:pPr>
              <w:spacing w:after="0" w:line="240" w:lineRule="auto"/>
              <w:jc w:val="center"/>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Nota</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008218B7" w14:textId="77777777" w:rsidR="00BC341C" w:rsidRPr="00BC341C" w:rsidRDefault="00BC341C" w:rsidP="00BC341C">
            <w:pPr>
              <w:spacing w:after="0" w:line="240" w:lineRule="auto"/>
              <w:jc w:val="right"/>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30.09.2023</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19FAC6BA" w14:textId="77777777" w:rsidR="00BC341C" w:rsidRPr="00BC341C" w:rsidRDefault="00BC341C" w:rsidP="00BC341C">
            <w:pPr>
              <w:spacing w:after="0" w:line="240" w:lineRule="auto"/>
              <w:jc w:val="right"/>
              <w:rPr>
                <w:rFonts w:ascii="BancoDoBrasil Textos" w:eastAsia="Times New Roman" w:hAnsi="BancoDoBrasil Textos" w:cs="Calibri"/>
                <w:b/>
                <w:bCs/>
                <w:sz w:val="13"/>
                <w:szCs w:val="13"/>
                <w:lang w:eastAsia="pt-BR"/>
              </w:rPr>
            </w:pPr>
            <w:r w:rsidRPr="00BC341C">
              <w:rPr>
                <w:rFonts w:ascii="BancoDoBrasil Textos" w:eastAsia="Times New Roman" w:hAnsi="BancoDoBrasil Textos" w:cs="Calibri"/>
                <w:b/>
                <w:bCs/>
                <w:sz w:val="13"/>
                <w:szCs w:val="13"/>
                <w:lang w:eastAsia="pt-BR"/>
              </w:rPr>
              <w:t>31.12.2022</w:t>
            </w:r>
          </w:p>
        </w:tc>
      </w:tr>
      <w:tr w:rsidR="00BC341C" w:rsidRPr="00BC341C" w14:paraId="45151657" w14:textId="77777777" w:rsidTr="00BC341C">
        <w:trPr>
          <w:trHeight w:hRule="exact" w:val="227"/>
        </w:trPr>
        <w:tc>
          <w:tcPr>
            <w:tcW w:w="1303" w:type="pct"/>
            <w:tcBorders>
              <w:top w:val="nil"/>
              <w:left w:val="single" w:sz="8" w:space="0" w:color="FFFFFF"/>
              <w:bottom w:val="single" w:sz="4" w:space="0" w:color="auto"/>
              <w:right w:val="single" w:sz="8" w:space="0" w:color="FFFFFF"/>
            </w:tcBorders>
            <w:shd w:val="clear" w:color="auto" w:fill="auto"/>
            <w:noWrap/>
            <w:vAlign w:val="center"/>
            <w:hideMark/>
          </w:tcPr>
          <w:p w14:paraId="42BFE5E3"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CIRCULANTE</w:t>
            </w:r>
          </w:p>
        </w:tc>
        <w:tc>
          <w:tcPr>
            <w:tcW w:w="235" w:type="pct"/>
            <w:tcBorders>
              <w:top w:val="nil"/>
              <w:left w:val="nil"/>
              <w:bottom w:val="single" w:sz="4" w:space="0" w:color="auto"/>
              <w:right w:val="single" w:sz="8" w:space="0" w:color="FFFFFF"/>
            </w:tcBorders>
            <w:shd w:val="clear" w:color="auto" w:fill="auto"/>
            <w:noWrap/>
            <w:vAlign w:val="center"/>
            <w:hideMark/>
          </w:tcPr>
          <w:p w14:paraId="56E308EF" w14:textId="3459EC97"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nil"/>
              <w:left w:val="nil"/>
              <w:bottom w:val="single" w:sz="4" w:space="0" w:color="auto"/>
              <w:right w:val="single" w:sz="8" w:space="0" w:color="FFFFFF"/>
            </w:tcBorders>
            <w:shd w:val="clear" w:color="auto" w:fill="auto"/>
            <w:noWrap/>
            <w:vAlign w:val="center"/>
            <w:hideMark/>
          </w:tcPr>
          <w:p w14:paraId="5EDAA000"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442.545 </w:t>
            </w:r>
          </w:p>
        </w:tc>
        <w:tc>
          <w:tcPr>
            <w:tcW w:w="462" w:type="pct"/>
            <w:tcBorders>
              <w:top w:val="nil"/>
              <w:left w:val="nil"/>
              <w:bottom w:val="single" w:sz="4" w:space="0" w:color="auto"/>
              <w:right w:val="single" w:sz="8" w:space="0" w:color="FFFFFF"/>
            </w:tcBorders>
            <w:shd w:val="clear" w:color="auto" w:fill="auto"/>
            <w:noWrap/>
            <w:vAlign w:val="center"/>
            <w:hideMark/>
          </w:tcPr>
          <w:p w14:paraId="0438FE6A"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384.617 </w:t>
            </w:r>
          </w:p>
        </w:tc>
        <w:tc>
          <w:tcPr>
            <w:tcW w:w="1365" w:type="pct"/>
            <w:tcBorders>
              <w:top w:val="nil"/>
              <w:left w:val="nil"/>
              <w:bottom w:val="single" w:sz="4" w:space="0" w:color="auto"/>
              <w:right w:val="single" w:sz="8" w:space="0" w:color="FFFFFF"/>
            </w:tcBorders>
            <w:shd w:val="clear" w:color="auto" w:fill="auto"/>
            <w:noWrap/>
            <w:vAlign w:val="center"/>
            <w:hideMark/>
          </w:tcPr>
          <w:p w14:paraId="1984D6E4"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CIRCULANTE</w:t>
            </w:r>
          </w:p>
        </w:tc>
        <w:tc>
          <w:tcPr>
            <w:tcW w:w="235" w:type="pct"/>
            <w:tcBorders>
              <w:top w:val="nil"/>
              <w:left w:val="nil"/>
              <w:bottom w:val="single" w:sz="4" w:space="0" w:color="auto"/>
              <w:right w:val="single" w:sz="8" w:space="0" w:color="FFFFFF"/>
            </w:tcBorders>
            <w:shd w:val="clear" w:color="auto" w:fill="auto"/>
            <w:noWrap/>
            <w:vAlign w:val="center"/>
            <w:hideMark/>
          </w:tcPr>
          <w:p w14:paraId="1834AD04" w14:textId="736591C7"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nil"/>
              <w:left w:val="nil"/>
              <w:bottom w:val="single" w:sz="4" w:space="0" w:color="auto"/>
              <w:right w:val="single" w:sz="8" w:space="0" w:color="FFFFFF"/>
            </w:tcBorders>
            <w:shd w:val="clear" w:color="auto" w:fill="auto"/>
            <w:noWrap/>
            <w:vAlign w:val="center"/>
            <w:hideMark/>
          </w:tcPr>
          <w:p w14:paraId="37DE312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307.241 </w:t>
            </w:r>
          </w:p>
        </w:tc>
        <w:tc>
          <w:tcPr>
            <w:tcW w:w="466" w:type="pct"/>
            <w:tcBorders>
              <w:top w:val="nil"/>
              <w:left w:val="nil"/>
              <w:bottom w:val="single" w:sz="4" w:space="0" w:color="auto"/>
              <w:right w:val="single" w:sz="8" w:space="0" w:color="FFFFFF"/>
            </w:tcBorders>
            <w:shd w:val="clear" w:color="auto" w:fill="auto"/>
            <w:noWrap/>
            <w:vAlign w:val="center"/>
            <w:hideMark/>
          </w:tcPr>
          <w:p w14:paraId="621119B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322.364 </w:t>
            </w:r>
          </w:p>
        </w:tc>
      </w:tr>
      <w:tr w:rsidR="00BC341C" w:rsidRPr="00BC341C" w14:paraId="32A26A21"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100244AC"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Caixa e Equivalentes de Caixa</w:t>
            </w:r>
          </w:p>
        </w:tc>
        <w:tc>
          <w:tcPr>
            <w:tcW w:w="235" w:type="pct"/>
            <w:tcBorders>
              <w:top w:val="nil"/>
              <w:left w:val="nil"/>
              <w:bottom w:val="single" w:sz="8" w:space="0" w:color="FFFFFF"/>
              <w:right w:val="single" w:sz="8" w:space="0" w:color="FFFFFF"/>
            </w:tcBorders>
            <w:shd w:val="clear" w:color="auto" w:fill="auto"/>
            <w:noWrap/>
            <w:vAlign w:val="center"/>
            <w:hideMark/>
          </w:tcPr>
          <w:p w14:paraId="42113DFF"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5</w:t>
            </w:r>
          </w:p>
        </w:tc>
        <w:tc>
          <w:tcPr>
            <w:tcW w:w="466" w:type="pct"/>
            <w:tcBorders>
              <w:top w:val="nil"/>
              <w:left w:val="nil"/>
              <w:bottom w:val="single" w:sz="8" w:space="0" w:color="FFFFFF"/>
              <w:right w:val="single" w:sz="8" w:space="0" w:color="FFFFFF"/>
            </w:tcBorders>
            <w:shd w:val="clear" w:color="auto" w:fill="auto"/>
            <w:noWrap/>
            <w:vAlign w:val="center"/>
            <w:hideMark/>
          </w:tcPr>
          <w:p w14:paraId="2A842C5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263.052 </w:t>
            </w:r>
          </w:p>
        </w:tc>
        <w:tc>
          <w:tcPr>
            <w:tcW w:w="462" w:type="pct"/>
            <w:tcBorders>
              <w:top w:val="nil"/>
              <w:left w:val="nil"/>
              <w:bottom w:val="single" w:sz="8" w:space="0" w:color="FFFFFF"/>
              <w:right w:val="single" w:sz="8" w:space="0" w:color="FFFFFF"/>
            </w:tcBorders>
            <w:shd w:val="clear" w:color="auto" w:fill="auto"/>
            <w:noWrap/>
            <w:vAlign w:val="center"/>
            <w:hideMark/>
          </w:tcPr>
          <w:p w14:paraId="2BA6C5A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215.329 </w:t>
            </w:r>
          </w:p>
        </w:tc>
        <w:tc>
          <w:tcPr>
            <w:tcW w:w="1365" w:type="pct"/>
            <w:tcBorders>
              <w:top w:val="nil"/>
              <w:left w:val="nil"/>
              <w:bottom w:val="single" w:sz="8" w:space="0" w:color="FFFFFF"/>
              <w:right w:val="single" w:sz="8" w:space="0" w:color="FFFFFF"/>
            </w:tcBorders>
            <w:shd w:val="clear" w:color="auto" w:fill="auto"/>
            <w:noWrap/>
            <w:vAlign w:val="center"/>
            <w:hideMark/>
          </w:tcPr>
          <w:p w14:paraId="37F85CCC"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Fornecedores</w:t>
            </w:r>
          </w:p>
        </w:tc>
        <w:tc>
          <w:tcPr>
            <w:tcW w:w="235" w:type="pct"/>
            <w:tcBorders>
              <w:top w:val="nil"/>
              <w:left w:val="nil"/>
              <w:bottom w:val="single" w:sz="8" w:space="0" w:color="FFFFFF"/>
              <w:right w:val="single" w:sz="8" w:space="0" w:color="FFFFFF"/>
            </w:tcBorders>
            <w:shd w:val="clear" w:color="auto" w:fill="auto"/>
            <w:noWrap/>
            <w:vAlign w:val="center"/>
            <w:hideMark/>
          </w:tcPr>
          <w:p w14:paraId="4E0CD780"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16</w:t>
            </w:r>
          </w:p>
        </w:tc>
        <w:tc>
          <w:tcPr>
            <w:tcW w:w="466" w:type="pct"/>
            <w:tcBorders>
              <w:top w:val="nil"/>
              <w:left w:val="nil"/>
              <w:bottom w:val="single" w:sz="8" w:space="0" w:color="FFFFFF"/>
              <w:right w:val="single" w:sz="8" w:space="0" w:color="FFFFFF"/>
            </w:tcBorders>
            <w:shd w:val="clear" w:color="auto" w:fill="auto"/>
            <w:noWrap/>
            <w:vAlign w:val="center"/>
            <w:hideMark/>
          </w:tcPr>
          <w:p w14:paraId="5DB417B9"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190.891 </w:t>
            </w:r>
          </w:p>
        </w:tc>
        <w:tc>
          <w:tcPr>
            <w:tcW w:w="466" w:type="pct"/>
            <w:tcBorders>
              <w:top w:val="nil"/>
              <w:left w:val="nil"/>
              <w:bottom w:val="single" w:sz="8" w:space="0" w:color="FFFFFF"/>
              <w:right w:val="single" w:sz="8" w:space="0" w:color="FFFFFF"/>
            </w:tcBorders>
            <w:shd w:val="clear" w:color="auto" w:fill="auto"/>
            <w:noWrap/>
            <w:vAlign w:val="center"/>
            <w:hideMark/>
          </w:tcPr>
          <w:p w14:paraId="60FF0652"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148.527 </w:t>
            </w:r>
          </w:p>
        </w:tc>
      </w:tr>
      <w:tr w:rsidR="00BC341C" w:rsidRPr="00BC341C" w14:paraId="2947D79F"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1BCE54E0"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Clientes</w:t>
            </w:r>
          </w:p>
        </w:tc>
        <w:tc>
          <w:tcPr>
            <w:tcW w:w="235" w:type="pct"/>
            <w:tcBorders>
              <w:top w:val="nil"/>
              <w:left w:val="nil"/>
              <w:bottom w:val="single" w:sz="8" w:space="0" w:color="FFFFFF"/>
              <w:right w:val="single" w:sz="8" w:space="0" w:color="FFFFFF"/>
            </w:tcBorders>
            <w:shd w:val="clear" w:color="auto" w:fill="auto"/>
            <w:noWrap/>
            <w:vAlign w:val="center"/>
            <w:hideMark/>
          </w:tcPr>
          <w:p w14:paraId="559AC388"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6</w:t>
            </w:r>
          </w:p>
        </w:tc>
        <w:tc>
          <w:tcPr>
            <w:tcW w:w="466" w:type="pct"/>
            <w:tcBorders>
              <w:top w:val="nil"/>
              <w:left w:val="nil"/>
              <w:bottom w:val="single" w:sz="8" w:space="0" w:color="FFFFFF"/>
              <w:right w:val="single" w:sz="8" w:space="0" w:color="FFFFFF"/>
            </w:tcBorders>
            <w:shd w:val="clear" w:color="auto" w:fill="auto"/>
            <w:noWrap/>
            <w:vAlign w:val="center"/>
            <w:hideMark/>
          </w:tcPr>
          <w:p w14:paraId="2D4C0E0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79.429 </w:t>
            </w:r>
          </w:p>
        </w:tc>
        <w:tc>
          <w:tcPr>
            <w:tcW w:w="462" w:type="pct"/>
            <w:tcBorders>
              <w:top w:val="nil"/>
              <w:left w:val="nil"/>
              <w:bottom w:val="single" w:sz="8" w:space="0" w:color="FFFFFF"/>
              <w:right w:val="single" w:sz="8" w:space="0" w:color="FFFFFF"/>
            </w:tcBorders>
            <w:shd w:val="clear" w:color="auto" w:fill="auto"/>
            <w:noWrap/>
            <w:vAlign w:val="center"/>
            <w:hideMark/>
          </w:tcPr>
          <w:p w14:paraId="59C3D3C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88.238 </w:t>
            </w:r>
          </w:p>
        </w:tc>
        <w:tc>
          <w:tcPr>
            <w:tcW w:w="1365" w:type="pct"/>
            <w:tcBorders>
              <w:top w:val="nil"/>
              <w:left w:val="nil"/>
              <w:bottom w:val="single" w:sz="8" w:space="0" w:color="FFFFFF"/>
              <w:right w:val="single" w:sz="8" w:space="0" w:color="FFFFFF"/>
            </w:tcBorders>
            <w:shd w:val="clear" w:color="auto" w:fill="auto"/>
            <w:noWrap/>
            <w:vAlign w:val="center"/>
            <w:hideMark/>
          </w:tcPr>
          <w:p w14:paraId="48A13976"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Empréstimos</w:t>
            </w:r>
          </w:p>
        </w:tc>
        <w:tc>
          <w:tcPr>
            <w:tcW w:w="235" w:type="pct"/>
            <w:tcBorders>
              <w:top w:val="nil"/>
              <w:left w:val="nil"/>
              <w:bottom w:val="single" w:sz="8" w:space="0" w:color="FFFFFF"/>
              <w:right w:val="single" w:sz="8" w:space="0" w:color="FFFFFF"/>
            </w:tcBorders>
            <w:shd w:val="clear" w:color="auto" w:fill="auto"/>
            <w:noWrap/>
            <w:vAlign w:val="center"/>
            <w:hideMark/>
          </w:tcPr>
          <w:p w14:paraId="6C264379"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18</w:t>
            </w:r>
          </w:p>
        </w:tc>
        <w:tc>
          <w:tcPr>
            <w:tcW w:w="466" w:type="pct"/>
            <w:tcBorders>
              <w:top w:val="nil"/>
              <w:left w:val="nil"/>
              <w:bottom w:val="single" w:sz="8" w:space="0" w:color="FFFFFF"/>
              <w:right w:val="single" w:sz="8" w:space="0" w:color="FFFFFF"/>
            </w:tcBorders>
            <w:shd w:val="clear" w:color="auto" w:fill="auto"/>
            <w:noWrap/>
            <w:vAlign w:val="center"/>
            <w:hideMark/>
          </w:tcPr>
          <w:p w14:paraId="12F77079"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15.462 </w:t>
            </w:r>
          </w:p>
        </w:tc>
        <w:tc>
          <w:tcPr>
            <w:tcW w:w="466" w:type="pct"/>
            <w:tcBorders>
              <w:top w:val="nil"/>
              <w:left w:val="nil"/>
              <w:bottom w:val="single" w:sz="8" w:space="0" w:color="FFFFFF"/>
              <w:right w:val="single" w:sz="8" w:space="0" w:color="FFFFFF"/>
            </w:tcBorders>
            <w:shd w:val="clear" w:color="auto" w:fill="auto"/>
            <w:noWrap/>
            <w:vAlign w:val="center"/>
            <w:hideMark/>
          </w:tcPr>
          <w:p w14:paraId="39A27AA5"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15.648 </w:t>
            </w:r>
          </w:p>
        </w:tc>
      </w:tr>
      <w:tr w:rsidR="00BC341C" w:rsidRPr="00BC341C" w14:paraId="4AFA5D05"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4427B3C5"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Estoques</w:t>
            </w:r>
          </w:p>
        </w:tc>
        <w:tc>
          <w:tcPr>
            <w:tcW w:w="235" w:type="pct"/>
            <w:tcBorders>
              <w:top w:val="nil"/>
              <w:left w:val="nil"/>
              <w:bottom w:val="single" w:sz="8" w:space="0" w:color="FFFFFF"/>
              <w:right w:val="single" w:sz="8" w:space="0" w:color="FFFFFF"/>
            </w:tcBorders>
            <w:shd w:val="clear" w:color="auto" w:fill="auto"/>
            <w:noWrap/>
            <w:vAlign w:val="center"/>
            <w:hideMark/>
          </w:tcPr>
          <w:p w14:paraId="42287192"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7</w:t>
            </w:r>
          </w:p>
        </w:tc>
        <w:tc>
          <w:tcPr>
            <w:tcW w:w="466" w:type="pct"/>
            <w:tcBorders>
              <w:top w:val="nil"/>
              <w:left w:val="nil"/>
              <w:bottom w:val="single" w:sz="8" w:space="0" w:color="FFFFFF"/>
              <w:right w:val="single" w:sz="8" w:space="0" w:color="FFFFFF"/>
            </w:tcBorders>
            <w:shd w:val="clear" w:color="auto" w:fill="auto"/>
            <w:noWrap/>
            <w:vAlign w:val="center"/>
            <w:hideMark/>
          </w:tcPr>
          <w:p w14:paraId="2499C22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35.930 </w:t>
            </w:r>
          </w:p>
        </w:tc>
        <w:tc>
          <w:tcPr>
            <w:tcW w:w="462" w:type="pct"/>
            <w:tcBorders>
              <w:top w:val="nil"/>
              <w:left w:val="nil"/>
              <w:bottom w:val="single" w:sz="8" w:space="0" w:color="FFFFFF"/>
              <w:right w:val="single" w:sz="8" w:space="0" w:color="FFFFFF"/>
            </w:tcBorders>
            <w:shd w:val="clear" w:color="auto" w:fill="auto"/>
            <w:noWrap/>
            <w:vAlign w:val="center"/>
            <w:hideMark/>
          </w:tcPr>
          <w:p w14:paraId="39BB5E3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48.011 </w:t>
            </w:r>
          </w:p>
        </w:tc>
        <w:tc>
          <w:tcPr>
            <w:tcW w:w="1365" w:type="pct"/>
            <w:tcBorders>
              <w:top w:val="nil"/>
              <w:left w:val="nil"/>
              <w:bottom w:val="single" w:sz="8" w:space="0" w:color="FFFFFF"/>
              <w:right w:val="single" w:sz="8" w:space="0" w:color="FFFFFF"/>
            </w:tcBorders>
            <w:shd w:val="clear" w:color="auto" w:fill="auto"/>
            <w:noWrap/>
            <w:vAlign w:val="center"/>
            <w:hideMark/>
          </w:tcPr>
          <w:p w14:paraId="641B29D7"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Impostos e Contribuições</w:t>
            </w:r>
          </w:p>
        </w:tc>
        <w:tc>
          <w:tcPr>
            <w:tcW w:w="235" w:type="pct"/>
            <w:tcBorders>
              <w:top w:val="nil"/>
              <w:left w:val="nil"/>
              <w:bottom w:val="single" w:sz="8" w:space="0" w:color="FFFFFF"/>
              <w:right w:val="single" w:sz="8" w:space="0" w:color="FFFFFF"/>
            </w:tcBorders>
            <w:shd w:val="clear" w:color="auto" w:fill="auto"/>
            <w:noWrap/>
            <w:vAlign w:val="center"/>
            <w:hideMark/>
          </w:tcPr>
          <w:p w14:paraId="01211B97"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17</w:t>
            </w:r>
          </w:p>
        </w:tc>
        <w:tc>
          <w:tcPr>
            <w:tcW w:w="466" w:type="pct"/>
            <w:tcBorders>
              <w:top w:val="nil"/>
              <w:left w:val="nil"/>
              <w:bottom w:val="single" w:sz="8" w:space="0" w:color="FFFFFF"/>
              <w:right w:val="single" w:sz="8" w:space="0" w:color="FFFFFF"/>
            </w:tcBorders>
            <w:shd w:val="clear" w:color="auto" w:fill="auto"/>
            <w:noWrap/>
            <w:vAlign w:val="center"/>
            <w:hideMark/>
          </w:tcPr>
          <w:p w14:paraId="6E2C1458"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22.968 </w:t>
            </w:r>
          </w:p>
        </w:tc>
        <w:tc>
          <w:tcPr>
            <w:tcW w:w="466" w:type="pct"/>
            <w:tcBorders>
              <w:top w:val="nil"/>
              <w:left w:val="nil"/>
              <w:bottom w:val="single" w:sz="8" w:space="0" w:color="FFFFFF"/>
              <w:right w:val="single" w:sz="8" w:space="0" w:color="FFFFFF"/>
            </w:tcBorders>
            <w:shd w:val="clear" w:color="auto" w:fill="auto"/>
            <w:noWrap/>
            <w:vAlign w:val="center"/>
            <w:hideMark/>
          </w:tcPr>
          <w:p w14:paraId="2C155F6B"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29.164 </w:t>
            </w:r>
          </w:p>
        </w:tc>
      </w:tr>
      <w:tr w:rsidR="00BC341C" w:rsidRPr="00BC341C" w14:paraId="6B988A8B"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01CF57CC"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Impostos e Taxas a Recuperar</w:t>
            </w:r>
          </w:p>
        </w:tc>
        <w:tc>
          <w:tcPr>
            <w:tcW w:w="235" w:type="pct"/>
            <w:tcBorders>
              <w:top w:val="nil"/>
              <w:left w:val="nil"/>
              <w:bottom w:val="single" w:sz="8" w:space="0" w:color="FFFFFF"/>
              <w:right w:val="single" w:sz="8" w:space="0" w:color="FFFFFF"/>
            </w:tcBorders>
            <w:shd w:val="clear" w:color="auto" w:fill="auto"/>
            <w:noWrap/>
            <w:vAlign w:val="center"/>
            <w:hideMark/>
          </w:tcPr>
          <w:p w14:paraId="0A67CB75"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8</w:t>
            </w:r>
          </w:p>
        </w:tc>
        <w:tc>
          <w:tcPr>
            <w:tcW w:w="466" w:type="pct"/>
            <w:tcBorders>
              <w:top w:val="nil"/>
              <w:left w:val="nil"/>
              <w:bottom w:val="single" w:sz="8" w:space="0" w:color="FFFFFF"/>
              <w:right w:val="single" w:sz="8" w:space="0" w:color="FFFFFF"/>
            </w:tcBorders>
            <w:shd w:val="clear" w:color="auto" w:fill="auto"/>
            <w:noWrap/>
            <w:vAlign w:val="center"/>
            <w:hideMark/>
          </w:tcPr>
          <w:p w14:paraId="4AF510A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41.015 </w:t>
            </w:r>
          </w:p>
        </w:tc>
        <w:tc>
          <w:tcPr>
            <w:tcW w:w="462" w:type="pct"/>
            <w:tcBorders>
              <w:top w:val="nil"/>
              <w:left w:val="nil"/>
              <w:bottom w:val="single" w:sz="8" w:space="0" w:color="FFFFFF"/>
              <w:right w:val="single" w:sz="8" w:space="0" w:color="FFFFFF"/>
            </w:tcBorders>
            <w:shd w:val="clear" w:color="auto" w:fill="auto"/>
            <w:noWrap/>
            <w:vAlign w:val="center"/>
            <w:hideMark/>
          </w:tcPr>
          <w:p w14:paraId="368C127A"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6.359 </w:t>
            </w:r>
          </w:p>
        </w:tc>
        <w:tc>
          <w:tcPr>
            <w:tcW w:w="1365" w:type="pct"/>
            <w:tcBorders>
              <w:top w:val="nil"/>
              <w:left w:val="nil"/>
              <w:bottom w:val="single" w:sz="8" w:space="0" w:color="FFFFFF"/>
              <w:right w:val="single" w:sz="8" w:space="0" w:color="FFFFFF"/>
            </w:tcBorders>
            <w:shd w:val="clear" w:color="auto" w:fill="auto"/>
            <w:noWrap/>
            <w:vAlign w:val="center"/>
            <w:hideMark/>
          </w:tcPr>
          <w:p w14:paraId="36AD91A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Salários e Benefícios a Pagar</w:t>
            </w:r>
          </w:p>
        </w:tc>
        <w:tc>
          <w:tcPr>
            <w:tcW w:w="235" w:type="pct"/>
            <w:tcBorders>
              <w:top w:val="nil"/>
              <w:left w:val="nil"/>
              <w:bottom w:val="single" w:sz="8" w:space="0" w:color="FFFFFF"/>
              <w:right w:val="single" w:sz="8" w:space="0" w:color="FFFFFF"/>
            </w:tcBorders>
            <w:shd w:val="clear" w:color="auto" w:fill="auto"/>
            <w:noWrap/>
            <w:vAlign w:val="center"/>
            <w:hideMark/>
          </w:tcPr>
          <w:p w14:paraId="3BB8E059"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20</w:t>
            </w:r>
          </w:p>
        </w:tc>
        <w:tc>
          <w:tcPr>
            <w:tcW w:w="466" w:type="pct"/>
            <w:tcBorders>
              <w:top w:val="nil"/>
              <w:left w:val="nil"/>
              <w:bottom w:val="single" w:sz="8" w:space="0" w:color="FFFFFF"/>
              <w:right w:val="single" w:sz="8" w:space="0" w:color="FFFFFF"/>
            </w:tcBorders>
            <w:shd w:val="clear" w:color="auto" w:fill="auto"/>
            <w:noWrap/>
            <w:vAlign w:val="center"/>
            <w:hideMark/>
          </w:tcPr>
          <w:p w14:paraId="3E8390C5"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1.653 </w:t>
            </w:r>
          </w:p>
        </w:tc>
        <w:tc>
          <w:tcPr>
            <w:tcW w:w="466" w:type="pct"/>
            <w:tcBorders>
              <w:top w:val="nil"/>
              <w:left w:val="nil"/>
              <w:bottom w:val="single" w:sz="8" w:space="0" w:color="FFFFFF"/>
              <w:right w:val="single" w:sz="8" w:space="0" w:color="FFFFFF"/>
            </w:tcBorders>
            <w:shd w:val="clear" w:color="auto" w:fill="auto"/>
            <w:noWrap/>
            <w:vAlign w:val="center"/>
            <w:hideMark/>
          </w:tcPr>
          <w:p w14:paraId="5855B89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1.446 </w:t>
            </w:r>
          </w:p>
        </w:tc>
      </w:tr>
      <w:tr w:rsidR="00BC341C" w:rsidRPr="00BC341C" w14:paraId="40B977FD"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5607EE15"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Custos e Despesas Antecipadas</w:t>
            </w:r>
          </w:p>
        </w:tc>
        <w:tc>
          <w:tcPr>
            <w:tcW w:w="235" w:type="pct"/>
            <w:tcBorders>
              <w:top w:val="nil"/>
              <w:left w:val="nil"/>
              <w:bottom w:val="single" w:sz="8" w:space="0" w:color="FFFFFF"/>
              <w:right w:val="single" w:sz="8" w:space="0" w:color="FFFFFF"/>
            </w:tcBorders>
            <w:shd w:val="clear" w:color="auto" w:fill="auto"/>
            <w:noWrap/>
            <w:vAlign w:val="center"/>
            <w:hideMark/>
          </w:tcPr>
          <w:p w14:paraId="09457193"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9</w:t>
            </w:r>
          </w:p>
        </w:tc>
        <w:tc>
          <w:tcPr>
            <w:tcW w:w="466" w:type="pct"/>
            <w:tcBorders>
              <w:top w:val="nil"/>
              <w:left w:val="nil"/>
              <w:bottom w:val="single" w:sz="8" w:space="0" w:color="FFFFFF"/>
              <w:right w:val="single" w:sz="8" w:space="0" w:color="FFFFFF"/>
            </w:tcBorders>
            <w:shd w:val="clear" w:color="auto" w:fill="auto"/>
            <w:noWrap/>
            <w:vAlign w:val="center"/>
            <w:hideMark/>
          </w:tcPr>
          <w:p w14:paraId="4822D4FE"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1.093 </w:t>
            </w:r>
          </w:p>
        </w:tc>
        <w:tc>
          <w:tcPr>
            <w:tcW w:w="462" w:type="pct"/>
            <w:tcBorders>
              <w:top w:val="nil"/>
              <w:left w:val="nil"/>
              <w:bottom w:val="single" w:sz="8" w:space="0" w:color="FFFFFF"/>
              <w:right w:val="single" w:sz="8" w:space="0" w:color="FFFFFF"/>
            </w:tcBorders>
            <w:shd w:val="clear" w:color="auto" w:fill="auto"/>
            <w:noWrap/>
            <w:vAlign w:val="center"/>
            <w:hideMark/>
          </w:tcPr>
          <w:p w14:paraId="7B51DDC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11.135 </w:t>
            </w:r>
          </w:p>
        </w:tc>
        <w:tc>
          <w:tcPr>
            <w:tcW w:w="1365" w:type="pct"/>
            <w:tcBorders>
              <w:top w:val="nil"/>
              <w:left w:val="nil"/>
              <w:bottom w:val="single" w:sz="8" w:space="0" w:color="FFFFFF"/>
              <w:right w:val="single" w:sz="8" w:space="0" w:color="FFFFFF"/>
            </w:tcBorders>
            <w:shd w:val="clear" w:color="auto" w:fill="auto"/>
            <w:noWrap/>
            <w:vAlign w:val="center"/>
            <w:hideMark/>
          </w:tcPr>
          <w:p w14:paraId="0EB5FC67"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Dividendos</w:t>
            </w:r>
          </w:p>
        </w:tc>
        <w:tc>
          <w:tcPr>
            <w:tcW w:w="235" w:type="pct"/>
            <w:tcBorders>
              <w:top w:val="nil"/>
              <w:left w:val="nil"/>
              <w:bottom w:val="single" w:sz="8" w:space="0" w:color="FFFFFF"/>
              <w:right w:val="single" w:sz="8" w:space="0" w:color="FFFFFF"/>
            </w:tcBorders>
            <w:shd w:val="clear" w:color="auto" w:fill="auto"/>
            <w:noWrap/>
            <w:vAlign w:val="center"/>
            <w:hideMark/>
          </w:tcPr>
          <w:p w14:paraId="76A0BE7A"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24</w:t>
            </w:r>
          </w:p>
        </w:tc>
        <w:tc>
          <w:tcPr>
            <w:tcW w:w="466" w:type="pct"/>
            <w:tcBorders>
              <w:top w:val="nil"/>
              <w:left w:val="nil"/>
              <w:bottom w:val="single" w:sz="8" w:space="0" w:color="FFFFFF"/>
              <w:right w:val="single" w:sz="8" w:space="0" w:color="FFFFFF"/>
            </w:tcBorders>
            <w:shd w:val="clear" w:color="auto" w:fill="auto"/>
            <w:noWrap/>
            <w:vAlign w:val="center"/>
            <w:hideMark/>
          </w:tcPr>
          <w:p w14:paraId="0FB83DF7"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 </w:t>
            </w:r>
          </w:p>
        </w:tc>
        <w:tc>
          <w:tcPr>
            <w:tcW w:w="466" w:type="pct"/>
            <w:tcBorders>
              <w:top w:val="nil"/>
              <w:left w:val="nil"/>
              <w:bottom w:val="single" w:sz="8" w:space="0" w:color="FFFFFF"/>
              <w:right w:val="single" w:sz="8" w:space="0" w:color="FFFFFF"/>
            </w:tcBorders>
            <w:shd w:val="clear" w:color="auto" w:fill="auto"/>
            <w:noWrap/>
            <w:vAlign w:val="center"/>
            <w:hideMark/>
          </w:tcPr>
          <w:p w14:paraId="2A2DF91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18.159 </w:t>
            </w:r>
          </w:p>
        </w:tc>
      </w:tr>
      <w:tr w:rsidR="00BC341C" w:rsidRPr="00BC341C" w14:paraId="0E55FD9E"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263D0B30"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Outros Ativos Circulantes</w:t>
            </w:r>
          </w:p>
        </w:tc>
        <w:tc>
          <w:tcPr>
            <w:tcW w:w="235" w:type="pct"/>
            <w:tcBorders>
              <w:top w:val="nil"/>
              <w:left w:val="nil"/>
              <w:bottom w:val="single" w:sz="8" w:space="0" w:color="FFFFFF"/>
              <w:right w:val="single" w:sz="8" w:space="0" w:color="FFFFFF"/>
            </w:tcBorders>
            <w:shd w:val="clear" w:color="auto" w:fill="auto"/>
            <w:noWrap/>
            <w:vAlign w:val="center"/>
            <w:hideMark/>
          </w:tcPr>
          <w:p w14:paraId="0EE307F5"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10</w:t>
            </w:r>
          </w:p>
        </w:tc>
        <w:tc>
          <w:tcPr>
            <w:tcW w:w="466" w:type="pct"/>
            <w:tcBorders>
              <w:top w:val="nil"/>
              <w:left w:val="nil"/>
              <w:bottom w:val="single" w:sz="8" w:space="0" w:color="FFFFFF"/>
              <w:right w:val="single" w:sz="8" w:space="0" w:color="FFFFFF"/>
            </w:tcBorders>
            <w:shd w:val="clear" w:color="auto" w:fill="auto"/>
            <w:noWrap/>
            <w:vAlign w:val="center"/>
            <w:hideMark/>
          </w:tcPr>
          <w:p w14:paraId="36B4FB7A"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22.026 </w:t>
            </w:r>
          </w:p>
        </w:tc>
        <w:tc>
          <w:tcPr>
            <w:tcW w:w="462" w:type="pct"/>
            <w:tcBorders>
              <w:top w:val="nil"/>
              <w:left w:val="nil"/>
              <w:bottom w:val="single" w:sz="8" w:space="0" w:color="FFFFFF"/>
              <w:right w:val="single" w:sz="8" w:space="0" w:color="FFFFFF"/>
            </w:tcBorders>
            <w:shd w:val="clear" w:color="auto" w:fill="auto"/>
            <w:noWrap/>
            <w:vAlign w:val="center"/>
            <w:hideMark/>
          </w:tcPr>
          <w:p w14:paraId="58203702"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15.545 </w:t>
            </w:r>
          </w:p>
        </w:tc>
        <w:tc>
          <w:tcPr>
            <w:tcW w:w="1365" w:type="pct"/>
            <w:tcBorders>
              <w:top w:val="nil"/>
              <w:left w:val="nil"/>
              <w:bottom w:val="single" w:sz="8" w:space="0" w:color="FFFFFF"/>
              <w:right w:val="single" w:sz="8" w:space="0" w:color="FFFFFF"/>
            </w:tcBorders>
            <w:shd w:val="clear" w:color="auto" w:fill="auto"/>
            <w:noWrap/>
            <w:vAlign w:val="center"/>
            <w:hideMark/>
          </w:tcPr>
          <w:p w14:paraId="66EB30B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Provisões de Pessoal</w:t>
            </w:r>
          </w:p>
        </w:tc>
        <w:tc>
          <w:tcPr>
            <w:tcW w:w="235" w:type="pct"/>
            <w:tcBorders>
              <w:top w:val="nil"/>
              <w:left w:val="nil"/>
              <w:bottom w:val="single" w:sz="8" w:space="0" w:color="FFFFFF"/>
              <w:right w:val="single" w:sz="8" w:space="0" w:color="FFFFFF"/>
            </w:tcBorders>
            <w:shd w:val="clear" w:color="auto" w:fill="auto"/>
            <w:noWrap/>
            <w:vAlign w:val="center"/>
            <w:hideMark/>
          </w:tcPr>
          <w:p w14:paraId="67B82F39"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19</w:t>
            </w:r>
          </w:p>
        </w:tc>
        <w:tc>
          <w:tcPr>
            <w:tcW w:w="466" w:type="pct"/>
            <w:tcBorders>
              <w:top w:val="nil"/>
              <w:left w:val="nil"/>
              <w:bottom w:val="single" w:sz="8" w:space="0" w:color="FFFFFF"/>
              <w:right w:val="single" w:sz="8" w:space="0" w:color="FFFFFF"/>
            </w:tcBorders>
            <w:shd w:val="clear" w:color="auto" w:fill="auto"/>
            <w:noWrap/>
            <w:vAlign w:val="center"/>
            <w:hideMark/>
          </w:tcPr>
          <w:p w14:paraId="1FF882A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52.756 </w:t>
            </w:r>
          </w:p>
        </w:tc>
        <w:tc>
          <w:tcPr>
            <w:tcW w:w="466" w:type="pct"/>
            <w:tcBorders>
              <w:top w:val="nil"/>
              <w:left w:val="nil"/>
              <w:bottom w:val="single" w:sz="8" w:space="0" w:color="FFFFFF"/>
              <w:right w:val="single" w:sz="8" w:space="0" w:color="FFFFFF"/>
            </w:tcBorders>
            <w:shd w:val="clear" w:color="auto" w:fill="auto"/>
            <w:noWrap/>
            <w:vAlign w:val="center"/>
            <w:hideMark/>
          </w:tcPr>
          <w:p w14:paraId="1BB87465"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42.184 </w:t>
            </w:r>
          </w:p>
        </w:tc>
      </w:tr>
      <w:tr w:rsidR="00BC341C" w:rsidRPr="00BC341C" w14:paraId="1F3AC18B"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13EF4F59" w14:textId="77777777" w:rsidR="00BC341C" w:rsidRPr="00BC341C" w:rsidRDefault="00BC341C" w:rsidP="00BC341C">
            <w:pPr>
              <w:spacing w:after="0" w:line="240" w:lineRule="auto"/>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5EC3BE9B" w14:textId="4E394E1C"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16741FC5"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462" w:type="pct"/>
            <w:tcBorders>
              <w:top w:val="nil"/>
              <w:left w:val="nil"/>
              <w:bottom w:val="single" w:sz="8" w:space="0" w:color="FFFFFF"/>
              <w:right w:val="single" w:sz="8" w:space="0" w:color="FFFFFF"/>
            </w:tcBorders>
            <w:shd w:val="clear" w:color="auto" w:fill="auto"/>
            <w:noWrap/>
            <w:vAlign w:val="center"/>
            <w:hideMark/>
          </w:tcPr>
          <w:p w14:paraId="7FF38BC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1365" w:type="pct"/>
            <w:tcBorders>
              <w:top w:val="nil"/>
              <w:left w:val="nil"/>
              <w:bottom w:val="single" w:sz="8" w:space="0" w:color="FFFFFF"/>
              <w:right w:val="single" w:sz="8" w:space="0" w:color="FFFFFF"/>
            </w:tcBorders>
            <w:shd w:val="clear" w:color="auto" w:fill="auto"/>
            <w:noWrap/>
            <w:vAlign w:val="center"/>
            <w:hideMark/>
          </w:tcPr>
          <w:p w14:paraId="3D46288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Provisões e Passivos Contingentes</w:t>
            </w:r>
          </w:p>
        </w:tc>
        <w:tc>
          <w:tcPr>
            <w:tcW w:w="235" w:type="pct"/>
            <w:tcBorders>
              <w:top w:val="nil"/>
              <w:left w:val="nil"/>
              <w:bottom w:val="single" w:sz="8" w:space="0" w:color="FFFFFF"/>
              <w:right w:val="single" w:sz="8" w:space="0" w:color="FFFFFF"/>
            </w:tcBorders>
            <w:shd w:val="clear" w:color="auto" w:fill="auto"/>
            <w:noWrap/>
            <w:vAlign w:val="center"/>
            <w:hideMark/>
          </w:tcPr>
          <w:p w14:paraId="478CED8D"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23 b.</w:t>
            </w:r>
          </w:p>
        </w:tc>
        <w:tc>
          <w:tcPr>
            <w:tcW w:w="466" w:type="pct"/>
            <w:tcBorders>
              <w:top w:val="nil"/>
              <w:left w:val="nil"/>
              <w:bottom w:val="single" w:sz="8" w:space="0" w:color="FFFFFF"/>
              <w:right w:val="single" w:sz="8" w:space="0" w:color="FFFFFF"/>
            </w:tcBorders>
            <w:shd w:val="clear" w:color="auto" w:fill="auto"/>
            <w:noWrap/>
            <w:vAlign w:val="center"/>
            <w:hideMark/>
          </w:tcPr>
          <w:p w14:paraId="04820A6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10.409 </w:t>
            </w:r>
          </w:p>
        </w:tc>
        <w:tc>
          <w:tcPr>
            <w:tcW w:w="466" w:type="pct"/>
            <w:tcBorders>
              <w:top w:val="nil"/>
              <w:left w:val="nil"/>
              <w:bottom w:val="single" w:sz="8" w:space="0" w:color="FFFFFF"/>
              <w:right w:val="single" w:sz="8" w:space="0" w:color="FFFFFF"/>
            </w:tcBorders>
            <w:shd w:val="clear" w:color="auto" w:fill="auto"/>
            <w:noWrap/>
            <w:vAlign w:val="center"/>
            <w:hideMark/>
          </w:tcPr>
          <w:p w14:paraId="0BD5AC2C"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53.062 </w:t>
            </w:r>
          </w:p>
        </w:tc>
      </w:tr>
      <w:tr w:rsidR="00BC341C" w:rsidRPr="00BC341C" w14:paraId="3749FFF0"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2C1FB5C2" w14:textId="77777777" w:rsidR="00BC341C" w:rsidRPr="00BC341C" w:rsidRDefault="00BC341C" w:rsidP="00BC341C">
            <w:pPr>
              <w:spacing w:after="0" w:line="240" w:lineRule="auto"/>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578C9929" w14:textId="0776689C"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47DC90E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462" w:type="pct"/>
            <w:tcBorders>
              <w:top w:val="nil"/>
              <w:left w:val="nil"/>
              <w:bottom w:val="single" w:sz="8" w:space="0" w:color="FFFFFF"/>
              <w:right w:val="single" w:sz="8" w:space="0" w:color="FFFFFF"/>
            </w:tcBorders>
            <w:shd w:val="clear" w:color="auto" w:fill="auto"/>
            <w:noWrap/>
            <w:vAlign w:val="center"/>
            <w:hideMark/>
          </w:tcPr>
          <w:p w14:paraId="73AF29E1"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1365" w:type="pct"/>
            <w:tcBorders>
              <w:top w:val="nil"/>
              <w:left w:val="nil"/>
              <w:bottom w:val="single" w:sz="8" w:space="0" w:color="FFFFFF"/>
              <w:right w:val="single" w:sz="8" w:space="0" w:color="FFFFFF"/>
            </w:tcBorders>
            <w:shd w:val="clear" w:color="auto" w:fill="auto"/>
            <w:noWrap/>
            <w:vAlign w:val="center"/>
            <w:hideMark/>
          </w:tcPr>
          <w:p w14:paraId="21E69FA4"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Provisão para Participação nos Lucros</w:t>
            </w:r>
          </w:p>
        </w:tc>
        <w:tc>
          <w:tcPr>
            <w:tcW w:w="235" w:type="pct"/>
            <w:tcBorders>
              <w:top w:val="nil"/>
              <w:left w:val="nil"/>
              <w:bottom w:val="single" w:sz="8" w:space="0" w:color="FFFFFF"/>
              <w:right w:val="single" w:sz="8" w:space="0" w:color="FFFFFF"/>
            </w:tcBorders>
            <w:shd w:val="clear" w:color="auto" w:fill="auto"/>
            <w:noWrap/>
            <w:vAlign w:val="center"/>
            <w:hideMark/>
          </w:tcPr>
          <w:p w14:paraId="278716A5" w14:textId="19640B5F"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047C7709"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5.301 </w:t>
            </w:r>
          </w:p>
        </w:tc>
        <w:tc>
          <w:tcPr>
            <w:tcW w:w="466" w:type="pct"/>
            <w:tcBorders>
              <w:top w:val="nil"/>
              <w:left w:val="nil"/>
              <w:bottom w:val="single" w:sz="8" w:space="0" w:color="FFFFFF"/>
              <w:right w:val="single" w:sz="8" w:space="0" w:color="FFFFFF"/>
            </w:tcBorders>
            <w:shd w:val="clear" w:color="auto" w:fill="auto"/>
            <w:noWrap/>
            <w:vAlign w:val="center"/>
            <w:hideMark/>
          </w:tcPr>
          <w:p w14:paraId="35EF458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4.539 </w:t>
            </w:r>
          </w:p>
        </w:tc>
      </w:tr>
      <w:tr w:rsidR="00BC341C" w:rsidRPr="00BC341C" w14:paraId="274596FE"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2CEC7C1F" w14:textId="77777777" w:rsidR="00BC341C" w:rsidRPr="00BC341C" w:rsidRDefault="00BC341C" w:rsidP="00BC341C">
            <w:pPr>
              <w:spacing w:after="0" w:line="240" w:lineRule="auto"/>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07627440" w14:textId="6497D361"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67127D8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462" w:type="pct"/>
            <w:tcBorders>
              <w:top w:val="nil"/>
              <w:left w:val="nil"/>
              <w:bottom w:val="single" w:sz="8" w:space="0" w:color="FFFFFF"/>
              <w:right w:val="single" w:sz="8" w:space="0" w:color="FFFFFF"/>
            </w:tcBorders>
            <w:shd w:val="clear" w:color="auto" w:fill="auto"/>
            <w:noWrap/>
            <w:vAlign w:val="center"/>
            <w:hideMark/>
          </w:tcPr>
          <w:p w14:paraId="4B67CDA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1365" w:type="pct"/>
            <w:tcBorders>
              <w:top w:val="nil"/>
              <w:left w:val="nil"/>
              <w:bottom w:val="single" w:sz="8" w:space="0" w:color="FFFFFF"/>
              <w:right w:val="single" w:sz="8" w:space="0" w:color="FFFFFF"/>
            </w:tcBorders>
            <w:shd w:val="clear" w:color="auto" w:fill="auto"/>
            <w:noWrap/>
            <w:vAlign w:val="center"/>
            <w:hideMark/>
          </w:tcPr>
          <w:p w14:paraId="6848B54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Provisões de Impostos e Contribuições</w:t>
            </w:r>
          </w:p>
        </w:tc>
        <w:tc>
          <w:tcPr>
            <w:tcW w:w="235" w:type="pct"/>
            <w:tcBorders>
              <w:top w:val="nil"/>
              <w:left w:val="nil"/>
              <w:bottom w:val="single" w:sz="8" w:space="0" w:color="FFFFFF"/>
              <w:right w:val="single" w:sz="8" w:space="0" w:color="FFFFFF"/>
            </w:tcBorders>
            <w:shd w:val="clear" w:color="auto" w:fill="auto"/>
            <w:noWrap/>
            <w:vAlign w:val="center"/>
            <w:hideMark/>
          </w:tcPr>
          <w:p w14:paraId="485EBD61"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21</w:t>
            </w:r>
          </w:p>
        </w:tc>
        <w:tc>
          <w:tcPr>
            <w:tcW w:w="466" w:type="pct"/>
            <w:tcBorders>
              <w:top w:val="nil"/>
              <w:left w:val="nil"/>
              <w:bottom w:val="single" w:sz="8" w:space="0" w:color="FFFFFF"/>
              <w:right w:val="single" w:sz="8" w:space="0" w:color="FFFFFF"/>
            </w:tcBorders>
            <w:shd w:val="clear" w:color="auto" w:fill="auto"/>
            <w:noWrap/>
            <w:vAlign w:val="center"/>
            <w:hideMark/>
          </w:tcPr>
          <w:p w14:paraId="75941D9C"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4.133 </w:t>
            </w:r>
          </w:p>
        </w:tc>
        <w:tc>
          <w:tcPr>
            <w:tcW w:w="466" w:type="pct"/>
            <w:tcBorders>
              <w:top w:val="nil"/>
              <w:left w:val="nil"/>
              <w:bottom w:val="single" w:sz="8" w:space="0" w:color="FFFFFF"/>
              <w:right w:val="single" w:sz="8" w:space="0" w:color="FFFFFF"/>
            </w:tcBorders>
            <w:shd w:val="clear" w:color="auto" w:fill="auto"/>
            <w:noWrap/>
            <w:vAlign w:val="center"/>
            <w:hideMark/>
          </w:tcPr>
          <w:p w14:paraId="4E40CEA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3.898 </w:t>
            </w:r>
          </w:p>
        </w:tc>
      </w:tr>
      <w:tr w:rsidR="00BC341C" w:rsidRPr="00BC341C" w14:paraId="7A73A27B" w14:textId="77777777" w:rsidTr="00BC341C">
        <w:trPr>
          <w:trHeight w:hRule="exact" w:val="227"/>
        </w:trPr>
        <w:tc>
          <w:tcPr>
            <w:tcW w:w="1303" w:type="pct"/>
            <w:tcBorders>
              <w:top w:val="nil"/>
              <w:left w:val="single" w:sz="8" w:space="0" w:color="FFFFFF"/>
              <w:bottom w:val="nil"/>
              <w:right w:val="single" w:sz="8" w:space="0" w:color="FFFFFF"/>
            </w:tcBorders>
            <w:shd w:val="clear" w:color="auto" w:fill="auto"/>
            <w:noWrap/>
            <w:vAlign w:val="center"/>
            <w:hideMark/>
          </w:tcPr>
          <w:p w14:paraId="33BE6770" w14:textId="77777777" w:rsidR="00BC341C" w:rsidRPr="00BC341C" w:rsidRDefault="00BC341C" w:rsidP="00BC341C">
            <w:pPr>
              <w:spacing w:after="0" w:line="240" w:lineRule="auto"/>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235" w:type="pct"/>
            <w:tcBorders>
              <w:top w:val="nil"/>
              <w:left w:val="nil"/>
              <w:bottom w:val="nil"/>
              <w:right w:val="single" w:sz="8" w:space="0" w:color="FFFFFF"/>
            </w:tcBorders>
            <w:shd w:val="clear" w:color="auto" w:fill="auto"/>
            <w:noWrap/>
            <w:vAlign w:val="center"/>
            <w:hideMark/>
          </w:tcPr>
          <w:p w14:paraId="2A93135F" w14:textId="2F951E9C"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nil"/>
              <w:right w:val="single" w:sz="8" w:space="0" w:color="FFFFFF"/>
            </w:tcBorders>
            <w:shd w:val="clear" w:color="auto" w:fill="auto"/>
            <w:noWrap/>
            <w:vAlign w:val="center"/>
            <w:hideMark/>
          </w:tcPr>
          <w:p w14:paraId="675AFBA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462" w:type="pct"/>
            <w:tcBorders>
              <w:top w:val="nil"/>
              <w:left w:val="nil"/>
              <w:bottom w:val="nil"/>
              <w:right w:val="single" w:sz="8" w:space="0" w:color="FFFFFF"/>
            </w:tcBorders>
            <w:shd w:val="clear" w:color="auto" w:fill="auto"/>
            <w:noWrap/>
            <w:vAlign w:val="center"/>
            <w:hideMark/>
          </w:tcPr>
          <w:p w14:paraId="28741A58"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1365" w:type="pct"/>
            <w:tcBorders>
              <w:top w:val="nil"/>
              <w:left w:val="nil"/>
              <w:bottom w:val="nil"/>
              <w:right w:val="single" w:sz="8" w:space="0" w:color="FFFFFF"/>
            </w:tcBorders>
            <w:shd w:val="clear" w:color="auto" w:fill="auto"/>
            <w:noWrap/>
            <w:vAlign w:val="center"/>
            <w:hideMark/>
          </w:tcPr>
          <w:p w14:paraId="0923670E"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Outras Obrigações</w:t>
            </w:r>
          </w:p>
        </w:tc>
        <w:tc>
          <w:tcPr>
            <w:tcW w:w="235" w:type="pct"/>
            <w:tcBorders>
              <w:top w:val="nil"/>
              <w:left w:val="nil"/>
              <w:bottom w:val="nil"/>
              <w:right w:val="single" w:sz="8" w:space="0" w:color="FFFFFF"/>
            </w:tcBorders>
            <w:shd w:val="clear" w:color="auto" w:fill="auto"/>
            <w:noWrap/>
            <w:vAlign w:val="center"/>
            <w:hideMark/>
          </w:tcPr>
          <w:p w14:paraId="2E3549B2"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22</w:t>
            </w:r>
          </w:p>
        </w:tc>
        <w:tc>
          <w:tcPr>
            <w:tcW w:w="466" w:type="pct"/>
            <w:tcBorders>
              <w:top w:val="nil"/>
              <w:left w:val="nil"/>
              <w:bottom w:val="single" w:sz="4" w:space="0" w:color="auto"/>
              <w:right w:val="single" w:sz="8" w:space="0" w:color="FFFFFF"/>
            </w:tcBorders>
            <w:shd w:val="clear" w:color="auto" w:fill="auto"/>
            <w:noWrap/>
            <w:vAlign w:val="center"/>
            <w:hideMark/>
          </w:tcPr>
          <w:p w14:paraId="4D5901B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3.664 </w:t>
            </w:r>
          </w:p>
        </w:tc>
        <w:tc>
          <w:tcPr>
            <w:tcW w:w="466" w:type="pct"/>
            <w:tcBorders>
              <w:top w:val="nil"/>
              <w:left w:val="nil"/>
              <w:bottom w:val="single" w:sz="4" w:space="0" w:color="auto"/>
              <w:right w:val="single" w:sz="8" w:space="0" w:color="FFFFFF"/>
            </w:tcBorders>
            <w:shd w:val="clear" w:color="auto" w:fill="auto"/>
            <w:noWrap/>
            <w:vAlign w:val="center"/>
            <w:hideMark/>
          </w:tcPr>
          <w:p w14:paraId="6AA29679"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5.737 </w:t>
            </w:r>
          </w:p>
        </w:tc>
      </w:tr>
      <w:tr w:rsidR="00BC341C" w:rsidRPr="00BC341C" w14:paraId="2BCA1AD3" w14:textId="77777777" w:rsidTr="00BC341C">
        <w:trPr>
          <w:trHeight w:hRule="exact" w:val="227"/>
        </w:trPr>
        <w:tc>
          <w:tcPr>
            <w:tcW w:w="130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60393A5"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NÃO CIRCULANTE</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2243D997" w14:textId="2A93909F"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1FFF359F"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457.188 </w:t>
            </w:r>
          </w:p>
        </w:tc>
        <w:tc>
          <w:tcPr>
            <w:tcW w:w="462" w:type="pct"/>
            <w:tcBorders>
              <w:top w:val="single" w:sz="4" w:space="0" w:color="auto"/>
              <w:left w:val="nil"/>
              <w:bottom w:val="single" w:sz="4" w:space="0" w:color="auto"/>
              <w:right w:val="single" w:sz="8" w:space="0" w:color="FFFFFF"/>
            </w:tcBorders>
            <w:shd w:val="clear" w:color="auto" w:fill="auto"/>
            <w:noWrap/>
            <w:vAlign w:val="center"/>
            <w:hideMark/>
          </w:tcPr>
          <w:p w14:paraId="1CB8DE58"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443.903 </w:t>
            </w:r>
          </w:p>
        </w:tc>
        <w:tc>
          <w:tcPr>
            <w:tcW w:w="1365" w:type="pct"/>
            <w:tcBorders>
              <w:top w:val="single" w:sz="4" w:space="0" w:color="auto"/>
              <w:left w:val="nil"/>
              <w:bottom w:val="single" w:sz="4" w:space="0" w:color="auto"/>
              <w:right w:val="single" w:sz="8" w:space="0" w:color="FFFFFF"/>
            </w:tcBorders>
            <w:shd w:val="clear" w:color="auto" w:fill="auto"/>
            <w:noWrap/>
            <w:vAlign w:val="center"/>
            <w:hideMark/>
          </w:tcPr>
          <w:p w14:paraId="7B3697AD"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NÃO CIRCULANTE</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7865D383" w14:textId="2E14F6B5"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7570389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177.354 </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6D38816D"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178.865 </w:t>
            </w:r>
          </w:p>
        </w:tc>
      </w:tr>
      <w:tr w:rsidR="00BC341C" w:rsidRPr="00BC341C" w14:paraId="3FAA36CA"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1162D3E5"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Realizável a Longo Prazo</w:t>
            </w:r>
          </w:p>
        </w:tc>
        <w:tc>
          <w:tcPr>
            <w:tcW w:w="235" w:type="pct"/>
            <w:tcBorders>
              <w:top w:val="nil"/>
              <w:left w:val="nil"/>
              <w:bottom w:val="single" w:sz="8" w:space="0" w:color="FFFFFF"/>
              <w:right w:val="single" w:sz="8" w:space="0" w:color="FFFFFF"/>
            </w:tcBorders>
            <w:shd w:val="clear" w:color="auto" w:fill="auto"/>
            <w:noWrap/>
            <w:vAlign w:val="center"/>
            <w:hideMark/>
          </w:tcPr>
          <w:p w14:paraId="1767AFF1" w14:textId="7A1FE58C"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7FD5696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w:t>
            </w:r>
          </w:p>
        </w:tc>
        <w:tc>
          <w:tcPr>
            <w:tcW w:w="462" w:type="pct"/>
            <w:tcBorders>
              <w:top w:val="nil"/>
              <w:left w:val="nil"/>
              <w:bottom w:val="single" w:sz="8" w:space="0" w:color="FFFFFF"/>
              <w:right w:val="single" w:sz="8" w:space="0" w:color="FFFFFF"/>
            </w:tcBorders>
            <w:shd w:val="clear" w:color="auto" w:fill="auto"/>
            <w:noWrap/>
            <w:vAlign w:val="center"/>
            <w:hideMark/>
          </w:tcPr>
          <w:p w14:paraId="393A28E7"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w:t>
            </w:r>
          </w:p>
        </w:tc>
        <w:tc>
          <w:tcPr>
            <w:tcW w:w="1365" w:type="pct"/>
            <w:tcBorders>
              <w:top w:val="nil"/>
              <w:left w:val="nil"/>
              <w:bottom w:val="nil"/>
              <w:right w:val="single" w:sz="8" w:space="0" w:color="FFFFFF"/>
            </w:tcBorders>
            <w:shd w:val="clear" w:color="auto" w:fill="auto"/>
            <w:noWrap/>
            <w:vAlign w:val="center"/>
            <w:hideMark/>
          </w:tcPr>
          <w:p w14:paraId="074009A7"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Fornecedores</w:t>
            </w:r>
          </w:p>
        </w:tc>
        <w:tc>
          <w:tcPr>
            <w:tcW w:w="235" w:type="pct"/>
            <w:tcBorders>
              <w:top w:val="nil"/>
              <w:left w:val="nil"/>
              <w:bottom w:val="nil"/>
              <w:right w:val="single" w:sz="8" w:space="0" w:color="FFFFFF"/>
            </w:tcBorders>
            <w:shd w:val="clear" w:color="auto" w:fill="auto"/>
            <w:noWrap/>
            <w:vAlign w:val="center"/>
            <w:hideMark/>
          </w:tcPr>
          <w:p w14:paraId="3EBEF614"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16</w:t>
            </w:r>
          </w:p>
        </w:tc>
        <w:tc>
          <w:tcPr>
            <w:tcW w:w="466" w:type="pct"/>
            <w:tcBorders>
              <w:top w:val="nil"/>
              <w:left w:val="nil"/>
              <w:bottom w:val="nil"/>
              <w:right w:val="single" w:sz="8" w:space="0" w:color="FFFFFF"/>
            </w:tcBorders>
            <w:shd w:val="clear" w:color="auto" w:fill="auto"/>
            <w:noWrap/>
            <w:vAlign w:val="center"/>
            <w:hideMark/>
          </w:tcPr>
          <w:p w14:paraId="3EF32FC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50.465 </w:t>
            </w:r>
          </w:p>
        </w:tc>
        <w:tc>
          <w:tcPr>
            <w:tcW w:w="466" w:type="pct"/>
            <w:tcBorders>
              <w:top w:val="nil"/>
              <w:left w:val="nil"/>
              <w:bottom w:val="nil"/>
              <w:right w:val="single" w:sz="8" w:space="0" w:color="FFFFFF"/>
            </w:tcBorders>
            <w:shd w:val="clear" w:color="auto" w:fill="auto"/>
            <w:noWrap/>
            <w:vAlign w:val="center"/>
            <w:hideMark/>
          </w:tcPr>
          <w:p w14:paraId="127C2528"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45.201 </w:t>
            </w:r>
          </w:p>
        </w:tc>
      </w:tr>
      <w:tr w:rsidR="00BC341C" w:rsidRPr="00BC341C" w14:paraId="4D6E240E"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0004B34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Ativo Fiscal Diferido</w:t>
            </w:r>
          </w:p>
        </w:tc>
        <w:tc>
          <w:tcPr>
            <w:tcW w:w="235" w:type="pct"/>
            <w:tcBorders>
              <w:top w:val="nil"/>
              <w:left w:val="nil"/>
              <w:bottom w:val="single" w:sz="8" w:space="0" w:color="FFFFFF"/>
              <w:right w:val="single" w:sz="8" w:space="0" w:color="FFFFFF"/>
            </w:tcBorders>
            <w:shd w:val="clear" w:color="auto" w:fill="auto"/>
            <w:noWrap/>
            <w:vAlign w:val="center"/>
            <w:hideMark/>
          </w:tcPr>
          <w:p w14:paraId="4F5DB694"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30 c.</w:t>
            </w:r>
          </w:p>
        </w:tc>
        <w:tc>
          <w:tcPr>
            <w:tcW w:w="466" w:type="pct"/>
            <w:tcBorders>
              <w:top w:val="nil"/>
              <w:left w:val="nil"/>
              <w:bottom w:val="single" w:sz="8" w:space="0" w:color="FFFFFF"/>
              <w:right w:val="single" w:sz="8" w:space="0" w:color="FFFFFF"/>
            </w:tcBorders>
            <w:shd w:val="clear" w:color="auto" w:fill="auto"/>
            <w:noWrap/>
            <w:vAlign w:val="center"/>
            <w:hideMark/>
          </w:tcPr>
          <w:p w14:paraId="5932302B"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65.451 </w:t>
            </w:r>
          </w:p>
        </w:tc>
        <w:tc>
          <w:tcPr>
            <w:tcW w:w="462" w:type="pct"/>
            <w:tcBorders>
              <w:top w:val="nil"/>
              <w:left w:val="nil"/>
              <w:bottom w:val="single" w:sz="8" w:space="0" w:color="FFFFFF"/>
              <w:right w:val="single" w:sz="8" w:space="0" w:color="FFFFFF"/>
            </w:tcBorders>
            <w:shd w:val="clear" w:color="auto" w:fill="auto"/>
            <w:noWrap/>
            <w:vAlign w:val="center"/>
            <w:hideMark/>
          </w:tcPr>
          <w:p w14:paraId="756ED89B"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83.164 </w:t>
            </w:r>
          </w:p>
        </w:tc>
        <w:tc>
          <w:tcPr>
            <w:tcW w:w="1365" w:type="pct"/>
            <w:tcBorders>
              <w:top w:val="nil"/>
              <w:left w:val="nil"/>
              <w:bottom w:val="single" w:sz="8" w:space="0" w:color="FFFFFF"/>
              <w:right w:val="single" w:sz="8" w:space="0" w:color="FFFFFF"/>
            </w:tcBorders>
            <w:shd w:val="clear" w:color="auto" w:fill="auto"/>
            <w:noWrap/>
            <w:vAlign w:val="center"/>
            <w:hideMark/>
          </w:tcPr>
          <w:p w14:paraId="38789D3B"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Empréstimos</w:t>
            </w:r>
          </w:p>
        </w:tc>
        <w:tc>
          <w:tcPr>
            <w:tcW w:w="235" w:type="pct"/>
            <w:tcBorders>
              <w:top w:val="nil"/>
              <w:left w:val="nil"/>
              <w:bottom w:val="single" w:sz="8" w:space="0" w:color="FFFFFF"/>
              <w:right w:val="single" w:sz="8" w:space="0" w:color="FFFFFF"/>
            </w:tcBorders>
            <w:shd w:val="clear" w:color="auto" w:fill="auto"/>
            <w:noWrap/>
            <w:vAlign w:val="center"/>
            <w:hideMark/>
          </w:tcPr>
          <w:p w14:paraId="0634C212"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18</w:t>
            </w:r>
          </w:p>
        </w:tc>
        <w:tc>
          <w:tcPr>
            <w:tcW w:w="466" w:type="pct"/>
            <w:tcBorders>
              <w:top w:val="nil"/>
              <w:left w:val="nil"/>
              <w:bottom w:val="nil"/>
              <w:right w:val="single" w:sz="8" w:space="0" w:color="FFFFFF"/>
            </w:tcBorders>
            <w:shd w:val="clear" w:color="auto" w:fill="auto"/>
            <w:noWrap/>
            <w:vAlign w:val="center"/>
            <w:hideMark/>
          </w:tcPr>
          <w:p w14:paraId="3105D3A7"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96.550 </w:t>
            </w:r>
          </w:p>
        </w:tc>
        <w:tc>
          <w:tcPr>
            <w:tcW w:w="466" w:type="pct"/>
            <w:tcBorders>
              <w:top w:val="nil"/>
              <w:left w:val="nil"/>
              <w:bottom w:val="nil"/>
              <w:right w:val="single" w:sz="8" w:space="0" w:color="FFFFFF"/>
            </w:tcBorders>
            <w:shd w:val="clear" w:color="auto" w:fill="auto"/>
            <w:noWrap/>
            <w:vAlign w:val="center"/>
            <w:hideMark/>
          </w:tcPr>
          <w:p w14:paraId="47958077"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111.450 </w:t>
            </w:r>
          </w:p>
        </w:tc>
      </w:tr>
      <w:tr w:rsidR="00BC341C" w:rsidRPr="00BC341C" w14:paraId="188050AD"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156A0A3A"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Créditos e Outros Valores</w:t>
            </w:r>
          </w:p>
        </w:tc>
        <w:tc>
          <w:tcPr>
            <w:tcW w:w="235" w:type="pct"/>
            <w:tcBorders>
              <w:top w:val="nil"/>
              <w:left w:val="nil"/>
              <w:bottom w:val="single" w:sz="8" w:space="0" w:color="FFFFFF"/>
              <w:right w:val="single" w:sz="8" w:space="0" w:color="FFFFFF"/>
            </w:tcBorders>
            <w:shd w:val="clear" w:color="auto" w:fill="auto"/>
            <w:noWrap/>
            <w:vAlign w:val="center"/>
            <w:hideMark/>
          </w:tcPr>
          <w:p w14:paraId="2016FE15"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12</w:t>
            </w:r>
          </w:p>
        </w:tc>
        <w:tc>
          <w:tcPr>
            <w:tcW w:w="466" w:type="pct"/>
            <w:tcBorders>
              <w:top w:val="nil"/>
              <w:left w:val="nil"/>
              <w:bottom w:val="single" w:sz="8" w:space="0" w:color="FFFFFF"/>
              <w:right w:val="single" w:sz="8" w:space="0" w:color="FFFFFF"/>
            </w:tcBorders>
            <w:shd w:val="clear" w:color="auto" w:fill="auto"/>
            <w:noWrap/>
            <w:vAlign w:val="center"/>
            <w:hideMark/>
          </w:tcPr>
          <w:p w14:paraId="2D1E292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43.835 </w:t>
            </w:r>
          </w:p>
        </w:tc>
        <w:tc>
          <w:tcPr>
            <w:tcW w:w="462" w:type="pct"/>
            <w:tcBorders>
              <w:top w:val="nil"/>
              <w:left w:val="nil"/>
              <w:bottom w:val="single" w:sz="8" w:space="0" w:color="FFFFFF"/>
              <w:right w:val="single" w:sz="8" w:space="0" w:color="FFFFFF"/>
            </w:tcBorders>
            <w:shd w:val="clear" w:color="auto" w:fill="auto"/>
            <w:noWrap/>
            <w:vAlign w:val="center"/>
            <w:hideMark/>
          </w:tcPr>
          <w:p w14:paraId="791D4F2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30.358 </w:t>
            </w:r>
          </w:p>
        </w:tc>
        <w:tc>
          <w:tcPr>
            <w:tcW w:w="1365" w:type="pct"/>
            <w:tcBorders>
              <w:top w:val="nil"/>
              <w:left w:val="nil"/>
              <w:bottom w:val="nil"/>
              <w:right w:val="single" w:sz="8" w:space="0" w:color="FFFFFF"/>
            </w:tcBorders>
            <w:shd w:val="clear" w:color="auto" w:fill="auto"/>
            <w:noWrap/>
            <w:vAlign w:val="center"/>
            <w:hideMark/>
          </w:tcPr>
          <w:p w14:paraId="7472556B"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Impostos e Contribuições</w:t>
            </w:r>
          </w:p>
        </w:tc>
        <w:tc>
          <w:tcPr>
            <w:tcW w:w="235" w:type="pct"/>
            <w:tcBorders>
              <w:top w:val="nil"/>
              <w:left w:val="nil"/>
              <w:bottom w:val="nil"/>
              <w:right w:val="nil"/>
            </w:tcBorders>
            <w:shd w:val="clear" w:color="auto" w:fill="auto"/>
            <w:noWrap/>
            <w:vAlign w:val="center"/>
            <w:hideMark/>
          </w:tcPr>
          <w:p w14:paraId="6143EA5F"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17</w:t>
            </w:r>
          </w:p>
        </w:tc>
        <w:tc>
          <w:tcPr>
            <w:tcW w:w="466" w:type="pct"/>
            <w:tcBorders>
              <w:top w:val="nil"/>
              <w:left w:val="nil"/>
              <w:bottom w:val="nil"/>
              <w:right w:val="single" w:sz="8" w:space="0" w:color="FFFFFF"/>
            </w:tcBorders>
            <w:shd w:val="clear" w:color="auto" w:fill="auto"/>
            <w:noWrap/>
            <w:vAlign w:val="center"/>
            <w:hideMark/>
          </w:tcPr>
          <w:p w14:paraId="05832C23"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5.055 </w:t>
            </w:r>
          </w:p>
        </w:tc>
        <w:tc>
          <w:tcPr>
            <w:tcW w:w="466" w:type="pct"/>
            <w:tcBorders>
              <w:top w:val="nil"/>
              <w:left w:val="nil"/>
              <w:bottom w:val="nil"/>
              <w:right w:val="single" w:sz="8" w:space="0" w:color="FFFFFF"/>
            </w:tcBorders>
            <w:shd w:val="clear" w:color="auto" w:fill="auto"/>
            <w:noWrap/>
            <w:vAlign w:val="center"/>
            <w:hideMark/>
          </w:tcPr>
          <w:p w14:paraId="1440E43A"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   </w:t>
            </w:r>
          </w:p>
        </w:tc>
      </w:tr>
      <w:tr w:rsidR="00BC341C" w:rsidRPr="00BC341C" w14:paraId="63CE01DB"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0DA3BAE4"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Impostos e Taxas a Recuperar</w:t>
            </w:r>
          </w:p>
        </w:tc>
        <w:tc>
          <w:tcPr>
            <w:tcW w:w="235" w:type="pct"/>
            <w:tcBorders>
              <w:top w:val="nil"/>
              <w:left w:val="nil"/>
              <w:bottom w:val="single" w:sz="8" w:space="0" w:color="FFFFFF"/>
              <w:right w:val="single" w:sz="8" w:space="0" w:color="FFFFFF"/>
            </w:tcBorders>
            <w:shd w:val="clear" w:color="auto" w:fill="auto"/>
            <w:noWrap/>
            <w:vAlign w:val="center"/>
            <w:hideMark/>
          </w:tcPr>
          <w:p w14:paraId="5D457F96"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8</w:t>
            </w:r>
          </w:p>
        </w:tc>
        <w:tc>
          <w:tcPr>
            <w:tcW w:w="466" w:type="pct"/>
            <w:tcBorders>
              <w:top w:val="nil"/>
              <w:left w:val="nil"/>
              <w:bottom w:val="single" w:sz="8" w:space="0" w:color="FFFFFF"/>
              <w:right w:val="single" w:sz="8" w:space="0" w:color="FFFFFF"/>
            </w:tcBorders>
            <w:shd w:val="clear" w:color="auto" w:fill="auto"/>
            <w:noWrap/>
            <w:vAlign w:val="center"/>
            <w:hideMark/>
          </w:tcPr>
          <w:p w14:paraId="4E3C97A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39.286 </w:t>
            </w:r>
          </w:p>
        </w:tc>
        <w:tc>
          <w:tcPr>
            <w:tcW w:w="462" w:type="pct"/>
            <w:tcBorders>
              <w:top w:val="nil"/>
              <w:left w:val="nil"/>
              <w:bottom w:val="single" w:sz="8" w:space="0" w:color="FFFFFF"/>
              <w:right w:val="single" w:sz="8" w:space="0" w:color="FFFFFF"/>
            </w:tcBorders>
            <w:shd w:val="clear" w:color="auto" w:fill="auto"/>
            <w:noWrap/>
            <w:vAlign w:val="center"/>
            <w:hideMark/>
          </w:tcPr>
          <w:p w14:paraId="0591B1D1"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53.456 </w:t>
            </w:r>
          </w:p>
        </w:tc>
        <w:tc>
          <w:tcPr>
            <w:tcW w:w="1365" w:type="pct"/>
            <w:tcBorders>
              <w:top w:val="nil"/>
              <w:left w:val="nil"/>
              <w:bottom w:val="single" w:sz="8" w:space="0" w:color="FFFFFF"/>
              <w:right w:val="single" w:sz="8" w:space="0" w:color="FFFFFF"/>
            </w:tcBorders>
            <w:shd w:val="clear" w:color="auto" w:fill="auto"/>
            <w:noWrap/>
            <w:vAlign w:val="center"/>
            <w:hideMark/>
          </w:tcPr>
          <w:p w14:paraId="415F467D"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Provisões e Passivos Contingentes</w:t>
            </w:r>
          </w:p>
        </w:tc>
        <w:tc>
          <w:tcPr>
            <w:tcW w:w="235" w:type="pct"/>
            <w:tcBorders>
              <w:top w:val="nil"/>
              <w:left w:val="nil"/>
              <w:bottom w:val="single" w:sz="8" w:space="0" w:color="FFFFFF"/>
              <w:right w:val="single" w:sz="8" w:space="0" w:color="FFFFFF"/>
            </w:tcBorders>
            <w:shd w:val="clear" w:color="auto" w:fill="auto"/>
            <w:noWrap/>
            <w:vAlign w:val="center"/>
            <w:hideMark/>
          </w:tcPr>
          <w:p w14:paraId="7F1FFFA6"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23 b.</w:t>
            </w:r>
          </w:p>
        </w:tc>
        <w:tc>
          <w:tcPr>
            <w:tcW w:w="466" w:type="pct"/>
            <w:tcBorders>
              <w:top w:val="nil"/>
              <w:left w:val="nil"/>
              <w:bottom w:val="nil"/>
              <w:right w:val="single" w:sz="8" w:space="0" w:color="FFFFFF"/>
            </w:tcBorders>
            <w:shd w:val="clear" w:color="auto" w:fill="auto"/>
            <w:noWrap/>
            <w:vAlign w:val="center"/>
            <w:hideMark/>
          </w:tcPr>
          <w:p w14:paraId="099F8622"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24.444 </w:t>
            </w:r>
          </w:p>
        </w:tc>
        <w:tc>
          <w:tcPr>
            <w:tcW w:w="466" w:type="pct"/>
            <w:tcBorders>
              <w:top w:val="nil"/>
              <w:left w:val="nil"/>
              <w:bottom w:val="nil"/>
              <w:right w:val="single" w:sz="8" w:space="0" w:color="FFFFFF"/>
            </w:tcBorders>
            <w:shd w:val="clear" w:color="auto" w:fill="auto"/>
            <w:noWrap/>
            <w:vAlign w:val="center"/>
            <w:hideMark/>
          </w:tcPr>
          <w:p w14:paraId="47E97F8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22.214 </w:t>
            </w:r>
          </w:p>
        </w:tc>
      </w:tr>
      <w:tr w:rsidR="00BC341C" w:rsidRPr="00BC341C" w14:paraId="478F2E3D"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712A2804"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Depósitos Judiciais</w:t>
            </w:r>
          </w:p>
        </w:tc>
        <w:tc>
          <w:tcPr>
            <w:tcW w:w="235" w:type="pct"/>
            <w:tcBorders>
              <w:top w:val="nil"/>
              <w:left w:val="nil"/>
              <w:bottom w:val="single" w:sz="8" w:space="0" w:color="FFFFFF"/>
              <w:right w:val="single" w:sz="8" w:space="0" w:color="FFFFFF"/>
            </w:tcBorders>
            <w:shd w:val="clear" w:color="auto" w:fill="auto"/>
            <w:noWrap/>
            <w:vAlign w:val="center"/>
            <w:hideMark/>
          </w:tcPr>
          <w:p w14:paraId="794E0C26"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13</w:t>
            </w:r>
          </w:p>
        </w:tc>
        <w:tc>
          <w:tcPr>
            <w:tcW w:w="466" w:type="pct"/>
            <w:tcBorders>
              <w:top w:val="nil"/>
              <w:left w:val="nil"/>
              <w:bottom w:val="single" w:sz="8" w:space="0" w:color="FFFFFF"/>
              <w:right w:val="single" w:sz="8" w:space="0" w:color="FFFFFF"/>
            </w:tcBorders>
            <w:shd w:val="clear" w:color="auto" w:fill="auto"/>
            <w:noWrap/>
            <w:vAlign w:val="center"/>
            <w:hideMark/>
          </w:tcPr>
          <w:p w14:paraId="423500D2"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27.623 </w:t>
            </w:r>
          </w:p>
        </w:tc>
        <w:tc>
          <w:tcPr>
            <w:tcW w:w="462" w:type="pct"/>
            <w:tcBorders>
              <w:top w:val="nil"/>
              <w:left w:val="nil"/>
              <w:bottom w:val="single" w:sz="8" w:space="0" w:color="FFFFFF"/>
              <w:right w:val="single" w:sz="8" w:space="0" w:color="FFFFFF"/>
            </w:tcBorders>
            <w:shd w:val="clear" w:color="auto" w:fill="auto"/>
            <w:noWrap/>
            <w:vAlign w:val="center"/>
            <w:hideMark/>
          </w:tcPr>
          <w:p w14:paraId="066D4B3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32.331 </w:t>
            </w:r>
          </w:p>
        </w:tc>
        <w:tc>
          <w:tcPr>
            <w:tcW w:w="1365" w:type="pct"/>
            <w:tcBorders>
              <w:top w:val="nil"/>
              <w:left w:val="nil"/>
              <w:bottom w:val="nil"/>
              <w:right w:val="nil"/>
            </w:tcBorders>
            <w:shd w:val="clear" w:color="auto" w:fill="auto"/>
            <w:noWrap/>
            <w:vAlign w:val="center"/>
            <w:hideMark/>
          </w:tcPr>
          <w:p w14:paraId="29EC198F"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Outras Obrigações</w:t>
            </w:r>
          </w:p>
        </w:tc>
        <w:tc>
          <w:tcPr>
            <w:tcW w:w="235" w:type="pct"/>
            <w:tcBorders>
              <w:top w:val="nil"/>
              <w:left w:val="nil"/>
              <w:bottom w:val="nil"/>
              <w:right w:val="nil"/>
            </w:tcBorders>
            <w:shd w:val="clear" w:color="auto" w:fill="auto"/>
            <w:noWrap/>
            <w:vAlign w:val="center"/>
            <w:hideMark/>
          </w:tcPr>
          <w:p w14:paraId="619D57D7"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22</w:t>
            </w:r>
          </w:p>
        </w:tc>
        <w:tc>
          <w:tcPr>
            <w:tcW w:w="466" w:type="pct"/>
            <w:tcBorders>
              <w:top w:val="nil"/>
              <w:left w:val="nil"/>
              <w:bottom w:val="nil"/>
              <w:right w:val="single" w:sz="8" w:space="0" w:color="FFFFFF"/>
            </w:tcBorders>
            <w:shd w:val="clear" w:color="auto" w:fill="auto"/>
            <w:noWrap/>
            <w:vAlign w:val="center"/>
            <w:hideMark/>
          </w:tcPr>
          <w:p w14:paraId="6C3FCB9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840 </w:t>
            </w:r>
          </w:p>
        </w:tc>
        <w:tc>
          <w:tcPr>
            <w:tcW w:w="466" w:type="pct"/>
            <w:tcBorders>
              <w:top w:val="nil"/>
              <w:left w:val="nil"/>
              <w:bottom w:val="nil"/>
              <w:right w:val="single" w:sz="8" w:space="0" w:color="FFFFFF"/>
            </w:tcBorders>
            <w:shd w:val="clear" w:color="auto" w:fill="auto"/>
            <w:noWrap/>
            <w:vAlign w:val="center"/>
            <w:hideMark/>
          </w:tcPr>
          <w:p w14:paraId="66723CB1"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   </w:t>
            </w:r>
          </w:p>
        </w:tc>
      </w:tr>
      <w:tr w:rsidR="00BC341C" w:rsidRPr="00BC341C" w14:paraId="11D29FA5"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5AEDAF21" w14:textId="4F82F3FB" w:rsidR="00BC341C" w:rsidRPr="00BC341C" w:rsidRDefault="00D1599C" w:rsidP="00D1599C">
            <w:pPr>
              <w:spacing w:after="0" w:line="240" w:lineRule="auto"/>
              <w:jc w:val="left"/>
              <w:rPr>
                <w:rFonts w:ascii="BancoDoBrasil Textos" w:eastAsia="Times New Roman" w:hAnsi="BancoDoBrasil Textos" w:cs="Calibri"/>
                <w:color w:val="000000"/>
                <w:sz w:val="13"/>
                <w:szCs w:val="13"/>
                <w:lang w:eastAsia="pt-BR"/>
              </w:rPr>
            </w:pPr>
            <w:r>
              <w:rPr>
                <w:rFonts w:ascii="BancoDoBrasil Textos" w:eastAsia="Times New Roman" w:hAnsi="BancoDoBrasil Textos" w:cs="Calibri"/>
                <w:color w:val="000000"/>
                <w:sz w:val="13"/>
                <w:szCs w:val="13"/>
                <w:lang w:eastAsia="pt-BR"/>
              </w:rPr>
              <w:t xml:space="preserve">    </w:t>
            </w:r>
            <w:r w:rsidR="00BC341C" w:rsidRPr="00BC341C">
              <w:rPr>
                <w:rFonts w:ascii="BancoDoBrasil Textos" w:eastAsia="Times New Roman" w:hAnsi="BancoDoBrasil Textos" w:cs="Calibri"/>
                <w:color w:val="000000"/>
                <w:sz w:val="13"/>
                <w:szCs w:val="13"/>
                <w:lang w:eastAsia="pt-BR"/>
              </w:rPr>
              <w:t xml:space="preserve">Créditos Judiciais a Receber </w:t>
            </w:r>
          </w:p>
        </w:tc>
        <w:tc>
          <w:tcPr>
            <w:tcW w:w="235" w:type="pct"/>
            <w:tcBorders>
              <w:top w:val="nil"/>
              <w:left w:val="nil"/>
              <w:bottom w:val="single" w:sz="8" w:space="0" w:color="FFFFFF"/>
              <w:right w:val="single" w:sz="8" w:space="0" w:color="FFFFFF"/>
            </w:tcBorders>
            <w:shd w:val="clear" w:color="auto" w:fill="auto"/>
            <w:noWrap/>
            <w:vAlign w:val="center"/>
            <w:hideMark/>
          </w:tcPr>
          <w:p w14:paraId="6B645E13"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11</w:t>
            </w:r>
          </w:p>
        </w:tc>
        <w:tc>
          <w:tcPr>
            <w:tcW w:w="466" w:type="pct"/>
            <w:tcBorders>
              <w:top w:val="nil"/>
              <w:left w:val="nil"/>
              <w:bottom w:val="single" w:sz="8" w:space="0" w:color="FFFFFF"/>
              <w:right w:val="single" w:sz="8" w:space="0" w:color="FFFFFF"/>
            </w:tcBorders>
            <w:shd w:val="clear" w:color="auto" w:fill="auto"/>
            <w:noWrap/>
            <w:vAlign w:val="center"/>
            <w:hideMark/>
          </w:tcPr>
          <w:p w14:paraId="0479FDFC"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6.146 </w:t>
            </w:r>
          </w:p>
        </w:tc>
        <w:tc>
          <w:tcPr>
            <w:tcW w:w="462" w:type="pct"/>
            <w:tcBorders>
              <w:top w:val="nil"/>
              <w:left w:val="nil"/>
              <w:bottom w:val="single" w:sz="8" w:space="0" w:color="FFFFFF"/>
              <w:right w:val="single" w:sz="8" w:space="0" w:color="FFFFFF"/>
            </w:tcBorders>
            <w:shd w:val="clear" w:color="auto" w:fill="auto"/>
            <w:noWrap/>
            <w:vAlign w:val="center"/>
            <w:hideMark/>
          </w:tcPr>
          <w:p w14:paraId="5711626B"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5.712 </w:t>
            </w:r>
          </w:p>
        </w:tc>
        <w:tc>
          <w:tcPr>
            <w:tcW w:w="1365" w:type="pct"/>
            <w:tcBorders>
              <w:top w:val="single" w:sz="4" w:space="0" w:color="auto"/>
              <w:left w:val="nil"/>
              <w:bottom w:val="single" w:sz="4" w:space="0" w:color="auto"/>
              <w:right w:val="single" w:sz="8" w:space="0" w:color="FFFFFF"/>
            </w:tcBorders>
            <w:shd w:val="clear" w:color="auto" w:fill="auto"/>
            <w:noWrap/>
            <w:vAlign w:val="center"/>
            <w:hideMark/>
          </w:tcPr>
          <w:p w14:paraId="50F993B6"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PATRIMÔNIO LÍQUIDO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11A49C17" w14:textId="75494442"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7304D234"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415.138 </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1B010968"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327.291 </w:t>
            </w:r>
          </w:p>
        </w:tc>
      </w:tr>
      <w:tr w:rsidR="00BC341C" w:rsidRPr="00BC341C" w14:paraId="6C84E99A"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58432DA5"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Custos e Despesas Antecipadas</w:t>
            </w:r>
          </w:p>
        </w:tc>
        <w:tc>
          <w:tcPr>
            <w:tcW w:w="235" w:type="pct"/>
            <w:tcBorders>
              <w:top w:val="nil"/>
              <w:left w:val="nil"/>
              <w:bottom w:val="single" w:sz="8" w:space="0" w:color="FFFFFF"/>
              <w:right w:val="single" w:sz="8" w:space="0" w:color="FFFFFF"/>
            </w:tcBorders>
            <w:shd w:val="clear" w:color="auto" w:fill="auto"/>
            <w:noWrap/>
            <w:vAlign w:val="center"/>
            <w:hideMark/>
          </w:tcPr>
          <w:p w14:paraId="243AEF54"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9</w:t>
            </w:r>
          </w:p>
        </w:tc>
        <w:tc>
          <w:tcPr>
            <w:tcW w:w="466" w:type="pct"/>
            <w:tcBorders>
              <w:top w:val="nil"/>
              <w:left w:val="nil"/>
              <w:bottom w:val="single" w:sz="8" w:space="0" w:color="FFFFFF"/>
              <w:right w:val="single" w:sz="8" w:space="0" w:color="FFFFFF"/>
            </w:tcBorders>
            <w:shd w:val="clear" w:color="auto" w:fill="auto"/>
            <w:noWrap/>
            <w:vAlign w:val="center"/>
            <w:hideMark/>
          </w:tcPr>
          <w:p w14:paraId="03FC41E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305 </w:t>
            </w:r>
          </w:p>
        </w:tc>
        <w:tc>
          <w:tcPr>
            <w:tcW w:w="462" w:type="pct"/>
            <w:tcBorders>
              <w:top w:val="nil"/>
              <w:left w:val="nil"/>
              <w:bottom w:val="single" w:sz="8" w:space="0" w:color="FFFFFF"/>
              <w:right w:val="single" w:sz="8" w:space="0" w:color="FFFFFF"/>
            </w:tcBorders>
            <w:shd w:val="clear" w:color="auto" w:fill="auto"/>
            <w:noWrap/>
            <w:vAlign w:val="center"/>
            <w:hideMark/>
          </w:tcPr>
          <w:p w14:paraId="7F7A2E2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   </w:t>
            </w:r>
          </w:p>
        </w:tc>
        <w:tc>
          <w:tcPr>
            <w:tcW w:w="1365" w:type="pct"/>
            <w:tcBorders>
              <w:top w:val="nil"/>
              <w:left w:val="nil"/>
              <w:bottom w:val="single" w:sz="8" w:space="0" w:color="FFFFFF"/>
              <w:right w:val="single" w:sz="8" w:space="0" w:color="FFFFFF"/>
            </w:tcBorders>
            <w:shd w:val="clear" w:color="auto" w:fill="auto"/>
            <w:noWrap/>
            <w:vAlign w:val="center"/>
            <w:hideMark/>
          </w:tcPr>
          <w:p w14:paraId="0D4AC267"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Capital Social</w:t>
            </w:r>
          </w:p>
        </w:tc>
        <w:tc>
          <w:tcPr>
            <w:tcW w:w="235" w:type="pct"/>
            <w:tcBorders>
              <w:top w:val="nil"/>
              <w:left w:val="nil"/>
              <w:bottom w:val="single" w:sz="8" w:space="0" w:color="FFFFFF"/>
              <w:right w:val="single" w:sz="8" w:space="0" w:color="FFFFFF"/>
            </w:tcBorders>
            <w:shd w:val="clear" w:color="auto" w:fill="auto"/>
            <w:noWrap/>
            <w:vAlign w:val="center"/>
            <w:hideMark/>
          </w:tcPr>
          <w:p w14:paraId="0810B0AE"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24</w:t>
            </w:r>
          </w:p>
        </w:tc>
        <w:tc>
          <w:tcPr>
            <w:tcW w:w="466" w:type="pct"/>
            <w:tcBorders>
              <w:top w:val="nil"/>
              <w:left w:val="nil"/>
              <w:bottom w:val="single" w:sz="8" w:space="0" w:color="FFFFFF"/>
              <w:right w:val="single" w:sz="8" w:space="0" w:color="FFFFFF"/>
            </w:tcBorders>
            <w:shd w:val="clear" w:color="auto" w:fill="auto"/>
            <w:noWrap/>
            <w:vAlign w:val="center"/>
            <w:hideMark/>
          </w:tcPr>
          <w:p w14:paraId="0356ACBA"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218.635 </w:t>
            </w:r>
          </w:p>
        </w:tc>
        <w:tc>
          <w:tcPr>
            <w:tcW w:w="466" w:type="pct"/>
            <w:tcBorders>
              <w:top w:val="nil"/>
              <w:left w:val="nil"/>
              <w:bottom w:val="single" w:sz="8" w:space="0" w:color="FFFFFF"/>
              <w:right w:val="single" w:sz="8" w:space="0" w:color="FFFFFF"/>
            </w:tcBorders>
            <w:shd w:val="clear" w:color="auto" w:fill="auto"/>
            <w:noWrap/>
            <w:vAlign w:val="center"/>
            <w:hideMark/>
          </w:tcPr>
          <w:p w14:paraId="2F2D00D0"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218.635 </w:t>
            </w:r>
          </w:p>
        </w:tc>
      </w:tr>
      <w:tr w:rsidR="00BC341C" w:rsidRPr="00BC341C" w14:paraId="308D6838"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4202A212"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Total do Realizável a Longo Prazo</w:t>
            </w:r>
          </w:p>
        </w:tc>
        <w:tc>
          <w:tcPr>
            <w:tcW w:w="235" w:type="pct"/>
            <w:tcBorders>
              <w:top w:val="nil"/>
              <w:left w:val="nil"/>
              <w:bottom w:val="single" w:sz="8" w:space="0" w:color="FFFFFF"/>
              <w:right w:val="single" w:sz="8" w:space="0" w:color="FFFFFF"/>
            </w:tcBorders>
            <w:shd w:val="clear" w:color="auto" w:fill="auto"/>
            <w:noWrap/>
            <w:vAlign w:val="center"/>
            <w:hideMark/>
          </w:tcPr>
          <w:p w14:paraId="7A106061" w14:textId="34B61822"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614E7341"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182.646 </w:t>
            </w:r>
          </w:p>
        </w:tc>
        <w:tc>
          <w:tcPr>
            <w:tcW w:w="462" w:type="pct"/>
            <w:tcBorders>
              <w:top w:val="nil"/>
              <w:left w:val="nil"/>
              <w:bottom w:val="single" w:sz="8" w:space="0" w:color="FFFFFF"/>
              <w:right w:val="single" w:sz="8" w:space="0" w:color="FFFFFF"/>
            </w:tcBorders>
            <w:shd w:val="clear" w:color="auto" w:fill="auto"/>
            <w:noWrap/>
            <w:vAlign w:val="center"/>
            <w:hideMark/>
          </w:tcPr>
          <w:p w14:paraId="19A874EF"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205.021 </w:t>
            </w:r>
          </w:p>
        </w:tc>
        <w:tc>
          <w:tcPr>
            <w:tcW w:w="1365" w:type="pct"/>
            <w:tcBorders>
              <w:top w:val="nil"/>
              <w:left w:val="nil"/>
              <w:bottom w:val="single" w:sz="8" w:space="0" w:color="FFFFFF"/>
              <w:right w:val="single" w:sz="8" w:space="0" w:color="FFFFFF"/>
            </w:tcBorders>
            <w:shd w:val="clear" w:color="auto" w:fill="auto"/>
            <w:noWrap/>
            <w:vAlign w:val="center"/>
            <w:hideMark/>
          </w:tcPr>
          <w:p w14:paraId="6E9AB303"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Reserva Legal</w:t>
            </w:r>
          </w:p>
        </w:tc>
        <w:tc>
          <w:tcPr>
            <w:tcW w:w="235" w:type="pct"/>
            <w:tcBorders>
              <w:top w:val="nil"/>
              <w:left w:val="nil"/>
              <w:bottom w:val="single" w:sz="8" w:space="0" w:color="FFFFFF"/>
              <w:right w:val="single" w:sz="8" w:space="0" w:color="FFFFFF"/>
            </w:tcBorders>
            <w:shd w:val="clear" w:color="auto" w:fill="auto"/>
            <w:noWrap/>
            <w:vAlign w:val="center"/>
            <w:hideMark/>
          </w:tcPr>
          <w:p w14:paraId="3FD27127"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24</w:t>
            </w:r>
          </w:p>
        </w:tc>
        <w:tc>
          <w:tcPr>
            <w:tcW w:w="466" w:type="pct"/>
            <w:tcBorders>
              <w:top w:val="nil"/>
              <w:left w:val="nil"/>
              <w:bottom w:val="single" w:sz="8" w:space="0" w:color="FFFFFF"/>
              <w:right w:val="single" w:sz="8" w:space="0" w:color="FFFFFF"/>
            </w:tcBorders>
            <w:shd w:val="clear" w:color="auto" w:fill="auto"/>
            <w:noWrap/>
            <w:vAlign w:val="center"/>
            <w:hideMark/>
          </w:tcPr>
          <w:p w14:paraId="074BB0C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7.126 </w:t>
            </w:r>
          </w:p>
        </w:tc>
        <w:tc>
          <w:tcPr>
            <w:tcW w:w="466" w:type="pct"/>
            <w:tcBorders>
              <w:top w:val="nil"/>
              <w:left w:val="nil"/>
              <w:bottom w:val="single" w:sz="8" w:space="0" w:color="FFFFFF"/>
              <w:right w:val="single" w:sz="8" w:space="0" w:color="FFFFFF"/>
            </w:tcBorders>
            <w:shd w:val="clear" w:color="auto" w:fill="auto"/>
            <w:noWrap/>
            <w:vAlign w:val="center"/>
            <w:hideMark/>
          </w:tcPr>
          <w:p w14:paraId="7DC959F8"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7.126 </w:t>
            </w:r>
          </w:p>
        </w:tc>
      </w:tr>
      <w:tr w:rsidR="00BC341C" w:rsidRPr="00BC341C" w14:paraId="298C3A67"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3BE40030" w14:textId="77777777" w:rsidR="00BC341C" w:rsidRPr="00BC341C" w:rsidRDefault="00BC341C" w:rsidP="00BC341C">
            <w:pPr>
              <w:spacing w:after="0" w:line="240" w:lineRule="auto"/>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235" w:type="pct"/>
            <w:tcBorders>
              <w:top w:val="nil"/>
              <w:left w:val="nil"/>
              <w:bottom w:val="single" w:sz="8" w:space="0" w:color="FFFFFF"/>
              <w:right w:val="single" w:sz="8" w:space="0" w:color="FFFFFF"/>
            </w:tcBorders>
            <w:shd w:val="clear" w:color="auto" w:fill="auto"/>
            <w:noWrap/>
            <w:vAlign w:val="center"/>
            <w:hideMark/>
          </w:tcPr>
          <w:p w14:paraId="34E81518" w14:textId="48C895F6"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8" w:space="0" w:color="FFFFFF"/>
              <w:right w:val="single" w:sz="8" w:space="0" w:color="FFFFFF"/>
            </w:tcBorders>
            <w:shd w:val="clear" w:color="auto" w:fill="auto"/>
            <w:noWrap/>
            <w:vAlign w:val="center"/>
            <w:hideMark/>
          </w:tcPr>
          <w:p w14:paraId="467E0386"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462" w:type="pct"/>
            <w:tcBorders>
              <w:top w:val="nil"/>
              <w:left w:val="nil"/>
              <w:bottom w:val="single" w:sz="8" w:space="0" w:color="FFFFFF"/>
              <w:right w:val="single" w:sz="8" w:space="0" w:color="FFFFFF"/>
            </w:tcBorders>
            <w:shd w:val="clear" w:color="auto" w:fill="auto"/>
            <w:noWrap/>
            <w:vAlign w:val="center"/>
            <w:hideMark/>
          </w:tcPr>
          <w:p w14:paraId="6B5A024B"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w:t>
            </w:r>
          </w:p>
        </w:tc>
        <w:tc>
          <w:tcPr>
            <w:tcW w:w="1365" w:type="pct"/>
            <w:tcBorders>
              <w:top w:val="nil"/>
              <w:left w:val="nil"/>
              <w:bottom w:val="single" w:sz="8" w:space="0" w:color="FFFFFF"/>
              <w:right w:val="single" w:sz="8" w:space="0" w:color="FFFFFF"/>
            </w:tcBorders>
            <w:shd w:val="clear" w:color="auto" w:fill="auto"/>
            <w:noWrap/>
            <w:vAlign w:val="center"/>
            <w:hideMark/>
          </w:tcPr>
          <w:p w14:paraId="7716F68C"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Reserva p/ Expansão</w:t>
            </w:r>
          </w:p>
        </w:tc>
        <w:tc>
          <w:tcPr>
            <w:tcW w:w="235" w:type="pct"/>
            <w:tcBorders>
              <w:top w:val="nil"/>
              <w:left w:val="nil"/>
              <w:bottom w:val="single" w:sz="8" w:space="0" w:color="FFFFFF"/>
              <w:right w:val="single" w:sz="8" w:space="0" w:color="FFFFFF"/>
            </w:tcBorders>
            <w:shd w:val="clear" w:color="auto" w:fill="auto"/>
            <w:noWrap/>
            <w:vAlign w:val="center"/>
            <w:hideMark/>
          </w:tcPr>
          <w:p w14:paraId="46FD4A13"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24</w:t>
            </w:r>
          </w:p>
        </w:tc>
        <w:tc>
          <w:tcPr>
            <w:tcW w:w="466" w:type="pct"/>
            <w:tcBorders>
              <w:top w:val="nil"/>
              <w:left w:val="nil"/>
              <w:bottom w:val="single" w:sz="8" w:space="0" w:color="FFFFFF"/>
              <w:right w:val="single" w:sz="8" w:space="0" w:color="FFFFFF"/>
            </w:tcBorders>
            <w:shd w:val="clear" w:color="auto" w:fill="auto"/>
            <w:noWrap/>
            <w:vAlign w:val="center"/>
            <w:hideMark/>
          </w:tcPr>
          <w:p w14:paraId="7E0FA66C"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101.545 </w:t>
            </w:r>
          </w:p>
        </w:tc>
        <w:tc>
          <w:tcPr>
            <w:tcW w:w="466" w:type="pct"/>
            <w:tcBorders>
              <w:top w:val="nil"/>
              <w:left w:val="nil"/>
              <w:bottom w:val="single" w:sz="8" w:space="0" w:color="FFFFFF"/>
              <w:right w:val="single" w:sz="8" w:space="0" w:color="FFFFFF"/>
            </w:tcBorders>
            <w:shd w:val="clear" w:color="auto" w:fill="auto"/>
            <w:noWrap/>
            <w:vAlign w:val="center"/>
            <w:hideMark/>
          </w:tcPr>
          <w:p w14:paraId="3970702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101.545 </w:t>
            </w:r>
          </w:p>
        </w:tc>
      </w:tr>
      <w:tr w:rsidR="00BC341C" w:rsidRPr="00BC341C" w14:paraId="6A8F1CA3" w14:textId="77777777" w:rsidTr="00BC341C">
        <w:trPr>
          <w:trHeight w:hRule="exact" w:val="227"/>
        </w:trPr>
        <w:tc>
          <w:tcPr>
            <w:tcW w:w="1303" w:type="pct"/>
            <w:tcBorders>
              <w:top w:val="nil"/>
              <w:left w:val="single" w:sz="8" w:space="0" w:color="FFFFFF"/>
              <w:bottom w:val="single" w:sz="8" w:space="0" w:color="FFFFFF"/>
              <w:right w:val="single" w:sz="8" w:space="0" w:color="FFFFFF"/>
            </w:tcBorders>
            <w:shd w:val="clear" w:color="auto" w:fill="auto"/>
            <w:noWrap/>
            <w:vAlign w:val="center"/>
            <w:hideMark/>
          </w:tcPr>
          <w:p w14:paraId="03A942E9"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Imobilizado</w:t>
            </w:r>
          </w:p>
        </w:tc>
        <w:tc>
          <w:tcPr>
            <w:tcW w:w="235" w:type="pct"/>
            <w:tcBorders>
              <w:top w:val="nil"/>
              <w:left w:val="nil"/>
              <w:bottom w:val="single" w:sz="8" w:space="0" w:color="FFFFFF"/>
              <w:right w:val="single" w:sz="8" w:space="0" w:color="FFFFFF"/>
            </w:tcBorders>
            <w:shd w:val="clear" w:color="auto" w:fill="auto"/>
            <w:noWrap/>
            <w:vAlign w:val="center"/>
            <w:hideMark/>
          </w:tcPr>
          <w:p w14:paraId="0F788EAF" w14:textId="77777777"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14</w:t>
            </w:r>
          </w:p>
        </w:tc>
        <w:tc>
          <w:tcPr>
            <w:tcW w:w="466" w:type="pct"/>
            <w:tcBorders>
              <w:top w:val="nil"/>
              <w:left w:val="nil"/>
              <w:bottom w:val="single" w:sz="8" w:space="0" w:color="FFFFFF"/>
              <w:right w:val="single" w:sz="8" w:space="0" w:color="FFFFFF"/>
            </w:tcBorders>
            <w:shd w:val="clear" w:color="auto" w:fill="auto"/>
            <w:noWrap/>
            <w:vAlign w:val="center"/>
            <w:hideMark/>
          </w:tcPr>
          <w:p w14:paraId="1F067F3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261.963 </w:t>
            </w:r>
          </w:p>
        </w:tc>
        <w:tc>
          <w:tcPr>
            <w:tcW w:w="462" w:type="pct"/>
            <w:tcBorders>
              <w:top w:val="nil"/>
              <w:left w:val="nil"/>
              <w:bottom w:val="single" w:sz="8" w:space="0" w:color="FFFFFF"/>
              <w:right w:val="single" w:sz="8" w:space="0" w:color="FFFFFF"/>
            </w:tcBorders>
            <w:shd w:val="clear" w:color="auto" w:fill="auto"/>
            <w:noWrap/>
            <w:vAlign w:val="center"/>
            <w:hideMark/>
          </w:tcPr>
          <w:p w14:paraId="574BC1FD"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224.935 </w:t>
            </w:r>
          </w:p>
        </w:tc>
        <w:tc>
          <w:tcPr>
            <w:tcW w:w="1365" w:type="pct"/>
            <w:tcBorders>
              <w:top w:val="nil"/>
              <w:left w:val="nil"/>
              <w:bottom w:val="single" w:sz="8" w:space="0" w:color="FFFFFF"/>
              <w:right w:val="single" w:sz="8" w:space="0" w:color="FFFFFF"/>
            </w:tcBorders>
            <w:shd w:val="clear" w:color="auto" w:fill="auto"/>
            <w:noWrap/>
            <w:vAlign w:val="center"/>
            <w:hideMark/>
          </w:tcPr>
          <w:p w14:paraId="105DF2A9"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Ações em Tesouraria</w:t>
            </w:r>
          </w:p>
        </w:tc>
        <w:tc>
          <w:tcPr>
            <w:tcW w:w="235" w:type="pct"/>
            <w:tcBorders>
              <w:top w:val="nil"/>
              <w:left w:val="nil"/>
              <w:bottom w:val="single" w:sz="8" w:space="0" w:color="FFFFFF"/>
              <w:right w:val="single" w:sz="8" w:space="0" w:color="FFFFFF"/>
            </w:tcBorders>
            <w:shd w:val="clear" w:color="auto" w:fill="auto"/>
            <w:noWrap/>
            <w:vAlign w:val="center"/>
            <w:hideMark/>
          </w:tcPr>
          <w:p w14:paraId="7F32F882" w14:textId="77777777"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24</w:t>
            </w:r>
          </w:p>
        </w:tc>
        <w:tc>
          <w:tcPr>
            <w:tcW w:w="466" w:type="pct"/>
            <w:tcBorders>
              <w:top w:val="nil"/>
              <w:left w:val="nil"/>
              <w:bottom w:val="single" w:sz="8" w:space="0" w:color="FFFFFF"/>
              <w:right w:val="single" w:sz="8" w:space="0" w:color="FFFFFF"/>
            </w:tcBorders>
            <w:shd w:val="clear" w:color="auto" w:fill="auto"/>
            <w:noWrap/>
            <w:vAlign w:val="center"/>
            <w:hideMark/>
          </w:tcPr>
          <w:p w14:paraId="61749F7E"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(15)</w:t>
            </w:r>
          </w:p>
        </w:tc>
        <w:tc>
          <w:tcPr>
            <w:tcW w:w="466" w:type="pct"/>
            <w:tcBorders>
              <w:top w:val="nil"/>
              <w:left w:val="nil"/>
              <w:bottom w:val="single" w:sz="8" w:space="0" w:color="FFFFFF"/>
              <w:right w:val="single" w:sz="8" w:space="0" w:color="FFFFFF"/>
            </w:tcBorders>
            <w:shd w:val="clear" w:color="auto" w:fill="auto"/>
            <w:noWrap/>
            <w:vAlign w:val="center"/>
            <w:hideMark/>
          </w:tcPr>
          <w:p w14:paraId="52177FCF"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(15)</w:t>
            </w:r>
          </w:p>
        </w:tc>
      </w:tr>
      <w:tr w:rsidR="00BC341C" w:rsidRPr="00BC341C" w14:paraId="30E5B047" w14:textId="77777777" w:rsidTr="00BC341C">
        <w:trPr>
          <w:trHeight w:hRule="exact" w:val="227"/>
        </w:trPr>
        <w:tc>
          <w:tcPr>
            <w:tcW w:w="1303" w:type="pct"/>
            <w:tcBorders>
              <w:top w:val="nil"/>
              <w:left w:val="single" w:sz="8" w:space="0" w:color="FFFFFF"/>
              <w:bottom w:val="nil"/>
              <w:right w:val="single" w:sz="8" w:space="0" w:color="FFFFFF"/>
            </w:tcBorders>
            <w:shd w:val="clear" w:color="auto" w:fill="auto"/>
            <w:noWrap/>
            <w:vAlign w:val="center"/>
            <w:hideMark/>
          </w:tcPr>
          <w:p w14:paraId="0F4A7D66"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Intangível</w:t>
            </w:r>
          </w:p>
        </w:tc>
        <w:tc>
          <w:tcPr>
            <w:tcW w:w="235" w:type="pct"/>
            <w:tcBorders>
              <w:top w:val="nil"/>
              <w:left w:val="nil"/>
              <w:bottom w:val="nil"/>
              <w:right w:val="single" w:sz="8" w:space="0" w:color="FFFFFF"/>
            </w:tcBorders>
            <w:shd w:val="clear" w:color="auto" w:fill="auto"/>
            <w:noWrap/>
            <w:vAlign w:val="center"/>
            <w:hideMark/>
          </w:tcPr>
          <w:p w14:paraId="37B95FE9" w14:textId="77777777"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15</w:t>
            </w:r>
          </w:p>
        </w:tc>
        <w:tc>
          <w:tcPr>
            <w:tcW w:w="466" w:type="pct"/>
            <w:tcBorders>
              <w:top w:val="nil"/>
              <w:left w:val="nil"/>
              <w:bottom w:val="single" w:sz="4" w:space="0" w:color="auto"/>
              <w:right w:val="single" w:sz="8" w:space="0" w:color="FFFFFF"/>
            </w:tcBorders>
            <w:shd w:val="clear" w:color="auto" w:fill="auto"/>
            <w:noWrap/>
            <w:vAlign w:val="center"/>
            <w:hideMark/>
          </w:tcPr>
          <w:p w14:paraId="5DA14DC7"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12.579 </w:t>
            </w:r>
          </w:p>
        </w:tc>
        <w:tc>
          <w:tcPr>
            <w:tcW w:w="462" w:type="pct"/>
            <w:tcBorders>
              <w:top w:val="nil"/>
              <w:left w:val="nil"/>
              <w:bottom w:val="single" w:sz="4" w:space="0" w:color="auto"/>
              <w:right w:val="single" w:sz="8" w:space="0" w:color="FFFFFF"/>
            </w:tcBorders>
            <w:shd w:val="clear" w:color="auto" w:fill="auto"/>
            <w:noWrap/>
            <w:vAlign w:val="center"/>
            <w:hideMark/>
          </w:tcPr>
          <w:p w14:paraId="1031A6DC"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13.947 </w:t>
            </w:r>
          </w:p>
        </w:tc>
        <w:tc>
          <w:tcPr>
            <w:tcW w:w="1365" w:type="pct"/>
            <w:tcBorders>
              <w:top w:val="nil"/>
              <w:left w:val="nil"/>
              <w:bottom w:val="single" w:sz="4" w:space="0" w:color="auto"/>
              <w:right w:val="single" w:sz="8" w:space="0" w:color="FFFFFF"/>
            </w:tcBorders>
            <w:shd w:val="clear" w:color="auto" w:fill="auto"/>
            <w:noWrap/>
            <w:vAlign w:val="center"/>
            <w:hideMark/>
          </w:tcPr>
          <w:p w14:paraId="5BDAF80C" w14:textId="77777777" w:rsidR="00BC341C" w:rsidRPr="00BC341C" w:rsidRDefault="00BC341C" w:rsidP="00BC341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Lucros ou Prejuízos Acumulados</w:t>
            </w:r>
          </w:p>
        </w:tc>
        <w:tc>
          <w:tcPr>
            <w:tcW w:w="235" w:type="pct"/>
            <w:tcBorders>
              <w:top w:val="nil"/>
              <w:left w:val="nil"/>
              <w:bottom w:val="single" w:sz="4" w:space="0" w:color="auto"/>
              <w:right w:val="single" w:sz="8" w:space="0" w:color="FFFFFF"/>
            </w:tcBorders>
            <w:shd w:val="clear" w:color="auto" w:fill="auto"/>
            <w:noWrap/>
            <w:vAlign w:val="center"/>
            <w:hideMark/>
          </w:tcPr>
          <w:p w14:paraId="7A6AD20D" w14:textId="16CC9542" w:rsidR="00BC341C" w:rsidRPr="00BC341C" w:rsidRDefault="00BC341C" w:rsidP="00BC341C">
            <w:pPr>
              <w:spacing w:after="0" w:line="240" w:lineRule="auto"/>
              <w:jc w:val="center"/>
              <w:rPr>
                <w:rFonts w:ascii="BancoDoBrasil Textos" w:eastAsia="Times New Roman" w:hAnsi="BancoDoBrasil Textos" w:cs="Calibri"/>
                <w:color w:val="000000"/>
                <w:sz w:val="13"/>
                <w:szCs w:val="13"/>
                <w:lang w:eastAsia="pt-BR"/>
              </w:rPr>
            </w:pPr>
          </w:p>
        </w:tc>
        <w:tc>
          <w:tcPr>
            <w:tcW w:w="466" w:type="pct"/>
            <w:tcBorders>
              <w:top w:val="nil"/>
              <w:left w:val="nil"/>
              <w:bottom w:val="single" w:sz="4" w:space="0" w:color="auto"/>
              <w:right w:val="single" w:sz="8" w:space="0" w:color="FFFFFF"/>
            </w:tcBorders>
            <w:shd w:val="clear" w:color="auto" w:fill="auto"/>
            <w:noWrap/>
            <w:vAlign w:val="center"/>
            <w:hideMark/>
          </w:tcPr>
          <w:p w14:paraId="6F0939ED"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87.847 </w:t>
            </w:r>
          </w:p>
        </w:tc>
        <w:tc>
          <w:tcPr>
            <w:tcW w:w="466" w:type="pct"/>
            <w:tcBorders>
              <w:top w:val="nil"/>
              <w:left w:val="nil"/>
              <w:bottom w:val="single" w:sz="4" w:space="0" w:color="auto"/>
              <w:right w:val="single" w:sz="8" w:space="0" w:color="FFFFFF"/>
            </w:tcBorders>
            <w:shd w:val="clear" w:color="auto" w:fill="auto"/>
            <w:noWrap/>
            <w:vAlign w:val="center"/>
            <w:hideMark/>
          </w:tcPr>
          <w:p w14:paraId="50002704" w14:textId="77777777" w:rsidR="00BC341C" w:rsidRPr="00BC341C" w:rsidRDefault="00BC341C" w:rsidP="00BC341C">
            <w:pPr>
              <w:spacing w:after="0" w:line="240" w:lineRule="auto"/>
              <w:jc w:val="right"/>
              <w:rPr>
                <w:rFonts w:ascii="BancoDoBrasil Textos" w:eastAsia="Times New Roman" w:hAnsi="BancoDoBrasil Textos" w:cs="Calibri"/>
                <w:color w:val="000000"/>
                <w:sz w:val="13"/>
                <w:szCs w:val="13"/>
                <w:lang w:eastAsia="pt-BR"/>
              </w:rPr>
            </w:pPr>
            <w:r w:rsidRPr="00BC341C">
              <w:rPr>
                <w:rFonts w:ascii="BancoDoBrasil Textos" w:eastAsia="Times New Roman" w:hAnsi="BancoDoBrasil Textos" w:cs="Calibri"/>
                <w:color w:val="000000"/>
                <w:sz w:val="13"/>
                <w:szCs w:val="13"/>
                <w:lang w:eastAsia="pt-BR"/>
              </w:rPr>
              <w:t xml:space="preserve">                   -   </w:t>
            </w:r>
          </w:p>
        </w:tc>
      </w:tr>
      <w:tr w:rsidR="00BC341C" w:rsidRPr="00BC341C" w14:paraId="6D1FE15A" w14:textId="77777777" w:rsidTr="00BC341C">
        <w:trPr>
          <w:trHeight w:hRule="exact" w:val="227"/>
        </w:trPr>
        <w:tc>
          <w:tcPr>
            <w:tcW w:w="130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4CD8700"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TOTAL DO ATIVO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5BC0B722" w14:textId="4253ABDE"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0B3E6CAB"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899.733 </w:t>
            </w:r>
          </w:p>
        </w:tc>
        <w:tc>
          <w:tcPr>
            <w:tcW w:w="462" w:type="pct"/>
            <w:tcBorders>
              <w:top w:val="single" w:sz="4" w:space="0" w:color="auto"/>
              <w:left w:val="nil"/>
              <w:bottom w:val="single" w:sz="4" w:space="0" w:color="auto"/>
              <w:right w:val="single" w:sz="8" w:space="0" w:color="FFFFFF"/>
            </w:tcBorders>
            <w:shd w:val="clear" w:color="auto" w:fill="auto"/>
            <w:noWrap/>
            <w:vAlign w:val="center"/>
            <w:hideMark/>
          </w:tcPr>
          <w:p w14:paraId="74DBA360"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828.520 </w:t>
            </w:r>
          </w:p>
        </w:tc>
        <w:tc>
          <w:tcPr>
            <w:tcW w:w="1365" w:type="pct"/>
            <w:tcBorders>
              <w:top w:val="single" w:sz="4" w:space="0" w:color="auto"/>
              <w:left w:val="nil"/>
              <w:bottom w:val="single" w:sz="4" w:space="0" w:color="auto"/>
              <w:right w:val="single" w:sz="8" w:space="0" w:color="FFFFFF"/>
            </w:tcBorders>
            <w:shd w:val="clear" w:color="auto" w:fill="auto"/>
            <w:noWrap/>
            <w:vAlign w:val="center"/>
            <w:hideMark/>
          </w:tcPr>
          <w:p w14:paraId="2917901D" w14:textId="77777777" w:rsidR="00BC341C" w:rsidRPr="00BC341C" w:rsidRDefault="00BC341C" w:rsidP="00BC341C">
            <w:pPr>
              <w:spacing w:after="0" w:line="240" w:lineRule="auto"/>
              <w:jc w:val="lef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TOTAL DO PASSIVO</w:t>
            </w:r>
          </w:p>
        </w:tc>
        <w:tc>
          <w:tcPr>
            <w:tcW w:w="235" w:type="pct"/>
            <w:tcBorders>
              <w:top w:val="single" w:sz="4" w:space="0" w:color="auto"/>
              <w:left w:val="nil"/>
              <w:bottom w:val="single" w:sz="4" w:space="0" w:color="auto"/>
              <w:right w:val="single" w:sz="8" w:space="0" w:color="FFFFFF"/>
            </w:tcBorders>
            <w:shd w:val="clear" w:color="auto" w:fill="auto"/>
            <w:noWrap/>
            <w:vAlign w:val="center"/>
            <w:hideMark/>
          </w:tcPr>
          <w:p w14:paraId="0800744B" w14:textId="6C69DD41" w:rsidR="00BC341C" w:rsidRPr="00BC341C" w:rsidRDefault="00BC341C" w:rsidP="00BC341C">
            <w:pPr>
              <w:spacing w:after="0" w:line="240" w:lineRule="auto"/>
              <w:jc w:val="center"/>
              <w:rPr>
                <w:rFonts w:ascii="BancoDoBrasil Textos" w:eastAsia="Times New Roman" w:hAnsi="BancoDoBrasil Textos" w:cs="Calibri"/>
                <w:b/>
                <w:bCs/>
                <w:color w:val="000000"/>
                <w:sz w:val="13"/>
                <w:szCs w:val="13"/>
                <w:lang w:eastAsia="pt-BR"/>
              </w:rPr>
            </w:pP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147A06DD"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899.733 </w:t>
            </w:r>
          </w:p>
        </w:tc>
        <w:tc>
          <w:tcPr>
            <w:tcW w:w="466" w:type="pct"/>
            <w:tcBorders>
              <w:top w:val="single" w:sz="4" w:space="0" w:color="auto"/>
              <w:left w:val="nil"/>
              <w:bottom w:val="single" w:sz="4" w:space="0" w:color="auto"/>
              <w:right w:val="single" w:sz="8" w:space="0" w:color="FFFFFF"/>
            </w:tcBorders>
            <w:shd w:val="clear" w:color="auto" w:fill="auto"/>
            <w:noWrap/>
            <w:vAlign w:val="center"/>
            <w:hideMark/>
          </w:tcPr>
          <w:p w14:paraId="286606CE" w14:textId="77777777" w:rsidR="00BC341C" w:rsidRPr="00BC341C" w:rsidRDefault="00BC341C" w:rsidP="00BC341C">
            <w:pPr>
              <w:spacing w:after="0" w:line="240" w:lineRule="auto"/>
              <w:jc w:val="right"/>
              <w:rPr>
                <w:rFonts w:ascii="BancoDoBrasil Textos" w:eastAsia="Times New Roman" w:hAnsi="BancoDoBrasil Textos" w:cs="Calibri"/>
                <w:b/>
                <w:bCs/>
                <w:color w:val="000000"/>
                <w:sz w:val="13"/>
                <w:szCs w:val="13"/>
                <w:lang w:eastAsia="pt-BR"/>
              </w:rPr>
            </w:pPr>
            <w:r w:rsidRPr="00BC341C">
              <w:rPr>
                <w:rFonts w:ascii="BancoDoBrasil Textos" w:eastAsia="Times New Roman" w:hAnsi="BancoDoBrasil Textos" w:cs="Calibri"/>
                <w:b/>
                <w:bCs/>
                <w:color w:val="000000"/>
                <w:sz w:val="13"/>
                <w:szCs w:val="13"/>
                <w:lang w:eastAsia="pt-BR"/>
              </w:rPr>
              <w:t xml:space="preserve">       828.520 </w:t>
            </w:r>
          </w:p>
        </w:tc>
      </w:tr>
    </w:tbl>
    <w:p w14:paraId="32C86C4E" w14:textId="4D1C83ED" w:rsidR="00985F82" w:rsidRPr="00A131AA" w:rsidRDefault="008F1714" w:rsidP="00CF4002">
      <w:pPr>
        <w:suppressAutoHyphens/>
        <w:adjustRightInd w:val="0"/>
        <w:spacing w:before="60" w:after="120" w:line="240" w:lineRule="auto"/>
        <w:ind w:right="-1"/>
        <w:jc w:val="left"/>
        <w:textAlignment w:val="baseline"/>
        <w:rPr>
          <w:rFonts w:ascii="BancoDoBrasil Textos" w:hAnsi="BancoDoBrasil Textos" w:cs="Arial"/>
          <w:bCs/>
          <w:sz w:val="14"/>
          <w:szCs w:val="14"/>
        </w:rPr>
      </w:pPr>
      <w:r w:rsidRPr="009B5661">
        <w:rPr>
          <w:rFonts w:cs="Arial"/>
          <w:bCs/>
          <w:sz w:val="14"/>
          <w:szCs w:val="14"/>
        </w:rPr>
        <w:t xml:space="preserve"> </w:t>
      </w:r>
      <w:r w:rsidR="00E705C2" w:rsidRPr="00A131AA">
        <w:rPr>
          <w:rFonts w:ascii="BancoDoBrasil Textos" w:hAnsi="BancoDoBrasil Textos" w:cs="Arial"/>
          <w:bCs/>
          <w:sz w:val="14"/>
          <w:szCs w:val="14"/>
        </w:rPr>
        <w:t>As notas explicativas são parte integrante das demonstrações contábeis intermediárias.</w:t>
      </w:r>
    </w:p>
    <w:p w14:paraId="26A9D8F1" w14:textId="77777777" w:rsidR="002331BB" w:rsidRPr="009B5661" w:rsidRDefault="002331BB" w:rsidP="00CF4002">
      <w:pPr>
        <w:pStyle w:val="Subttulo"/>
        <w:numPr>
          <w:ilvl w:val="0"/>
          <w:numId w:val="0"/>
        </w:numPr>
        <w:spacing w:after="120"/>
        <w:ind w:right="-1"/>
        <w:rPr>
          <w:b/>
          <w:caps w:val="0"/>
          <w:color w:val="auto"/>
          <w:spacing w:val="0"/>
          <w:szCs w:val="20"/>
        </w:rPr>
      </w:pPr>
      <w:bookmarkStart w:id="5" w:name="_Toc129358975"/>
      <w:bookmarkStart w:id="6" w:name="_Toc154674051"/>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3920"/>
        <w:gridCol w:w="473"/>
        <w:gridCol w:w="1270"/>
        <w:gridCol w:w="1270"/>
        <w:gridCol w:w="1349"/>
        <w:gridCol w:w="1346"/>
      </w:tblGrid>
      <w:tr w:rsidR="003E1A44" w:rsidRPr="003E1A44" w14:paraId="72A1BA61" w14:textId="77777777" w:rsidTr="003E1A44">
        <w:trPr>
          <w:trHeight w:hRule="exact" w:val="227"/>
        </w:trPr>
        <w:tc>
          <w:tcPr>
            <w:tcW w:w="2036" w:type="pct"/>
            <w:tcBorders>
              <w:top w:val="single" w:sz="4" w:space="0" w:color="auto"/>
              <w:left w:val="nil"/>
              <w:bottom w:val="single" w:sz="4" w:space="0" w:color="auto"/>
              <w:right w:val="nil"/>
            </w:tcBorders>
            <w:shd w:val="clear" w:color="auto" w:fill="auto"/>
            <w:noWrap/>
            <w:vAlign w:val="center"/>
            <w:hideMark/>
          </w:tcPr>
          <w:p w14:paraId="29006D73" w14:textId="77777777" w:rsidR="003E1A44" w:rsidRPr="003E1A44" w:rsidRDefault="003E1A44" w:rsidP="003E1A44">
            <w:pPr>
              <w:spacing w:after="0" w:line="240" w:lineRule="auto"/>
              <w:jc w:val="center"/>
              <w:rPr>
                <w:rFonts w:ascii="BancoDoBrasil Textos" w:eastAsia="Times New Roman" w:hAnsi="BancoDoBrasil Textos" w:cs="Calibri"/>
                <w:b/>
                <w:bCs/>
                <w:sz w:val="13"/>
                <w:szCs w:val="13"/>
                <w:lang w:eastAsia="pt-BR"/>
              </w:rPr>
            </w:pPr>
            <w:bookmarkStart w:id="7" w:name="_Toc129358976"/>
            <w:r w:rsidRPr="003E1A44">
              <w:rPr>
                <w:rFonts w:ascii="BancoDoBrasil Textos" w:eastAsia="Times New Roman" w:hAnsi="BancoDoBrasil Textos" w:cs="Calibri"/>
                <w:b/>
                <w:bCs/>
                <w:sz w:val="13"/>
                <w:szCs w:val="13"/>
                <w:lang w:eastAsia="pt-BR"/>
              </w:rPr>
              <w:t> </w:t>
            </w:r>
          </w:p>
        </w:tc>
        <w:tc>
          <w:tcPr>
            <w:tcW w:w="246" w:type="pct"/>
            <w:tcBorders>
              <w:top w:val="single" w:sz="4" w:space="0" w:color="auto"/>
              <w:left w:val="nil"/>
              <w:bottom w:val="single" w:sz="4" w:space="0" w:color="auto"/>
              <w:right w:val="nil"/>
            </w:tcBorders>
            <w:shd w:val="clear" w:color="auto" w:fill="auto"/>
            <w:noWrap/>
            <w:vAlign w:val="center"/>
            <w:hideMark/>
          </w:tcPr>
          <w:p w14:paraId="107399B7" w14:textId="77777777" w:rsidR="003E1A44" w:rsidRPr="003E1A44" w:rsidRDefault="003E1A44" w:rsidP="003E1A44">
            <w:pPr>
              <w:spacing w:after="0" w:line="240" w:lineRule="auto"/>
              <w:jc w:val="center"/>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Nota</w:t>
            </w:r>
          </w:p>
        </w:tc>
        <w:tc>
          <w:tcPr>
            <w:tcW w:w="66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DDCB927"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3º Trimestre/23</w:t>
            </w:r>
          </w:p>
        </w:tc>
        <w:tc>
          <w:tcPr>
            <w:tcW w:w="660" w:type="pct"/>
            <w:tcBorders>
              <w:top w:val="single" w:sz="4" w:space="0" w:color="auto"/>
              <w:left w:val="nil"/>
              <w:bottom w:val="single" w:sz="4" w:space="0" w:color="auto"/>
              <w:right w:val="single" w:sz="8" w:space="0" w:color="FFFFFF"/>
            </w:tcBorders>
            <w:shd w:val="clear" w:color="auto" w:fill="auto"/>
            <w:noWrap/>
            <w:vAlign w:val="center"/>
            <w:hideMark/>
          </w:tcPr>
          <w:p w14:paraId="57B7E56F"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3º Trimestre/22</w:t>
            </w:r>
          </w:p>
        </w:tc>
        <w:tc>
          <w:tcPr>
            <w:tcW w:w="701" w:type="pct"/>
            <w:tcBorders>
              <w:top w:val="single" w:sz="4" w:space="0" w:color="auto"/>
              <w:left w:val="nil"/>
              <w:bottom w:val="single" w:sz="4" w:space="0" w:color="auto"/>
              <w:right w:val="single" w:sz="8" w:space="0" w:color="FFFFFF"/>
            </w:tcBorders>
            <w:shd w:val="clear" w:color="auto" w:fill="auto"/>
            <w:noWrap/>
            <w:vAlign w:val="center"/>
            <w:hideMark/>
          </w:tcPr>
          <w:p w14:paraId="44E9AC1D" w14:textId="77777777" w:rsidR="003E1A44" w:rsidRPr="003E1A44" w:rsidRDefault="003E1A44" w:rsidP="003E1A44">
            <w:pPr>
              <w:spacing w:after="0" w:line="240" w:lineRule="auto"/>
              <w:jc w:val="center"/>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01.01 a 30.09.2023</w:t>
            </w:r>
          </w:p>
        </w:tc>
        <w:tc>
          <w:tcPr>
            <w:tcW w:w="699" w:type="pct"/>
            <w:tcBorders>
              <w:top w:val="single" w:sz="4" w:space="0" w:color="auto"/>
              <w:left w:val="nil"/>
              <w:bottom w:val="single" w:sz="4" w:space="0" w:color="auto"/>
              <w:right w:val="single" w:sz="8" w:space="0" w:color="FFFFFF"/>
            </w:tcBorders>
            <w:shd w:val="clear" w:color="auto" w:fill="auto"/>
            <w:noWrap/>
            <w:vAlign w:val="center"/>
            <w:hideMark/>
          </w:tcPr>
          <w:p w14:paraId="537CB7BD" w14:textId="77777777" w:rsidR="003E1A44" w:rsidRPr="003E1A44" w:rsidRDefault="003E1A44" w:rsidP="003E1A44">
            <w:pPr>
              <w:spacing w:after="0" w:line="240" w:lineRule="auto"/>
              <w:jc w:val="center"/>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01.01 a 30.09.2022</w:t>
            </w:r>
          </w:p>
        </w:tc>
      </w:tr>
      <w:tr w:rsidR="003E1A44" w:rsidRPr="003E1A44" w14:paraId="581E2957" w14:textId="77777777" w:rsidTr="003E1A44">
        <w:trPr>
          <w:trHeight w:hRule="exact" w:val="227"/>
        </w:trPr>
        <w:tc>
          <w:tcPr>
            <w:tcW w:w="2036"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41780A95"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Receita Operacional Líquida</w:t>
            </w:r>
          </w:p>
        </w:tc>
        <w:tc>
          <w:tcPr>
            <w:tcW w:w="246" w:type="pct"/>
            <w:tcBorders>
              <w:top w:val="single" w:sz="4" w:space="0" w:color="auto"/>
              <w:left w:val="nil"/>
              <w:bottom w:val="single" w:sz="12" w:space="0" w:color="FFFFFF"/>
              <w:right w:val="single" w:sz="12" w:space="0" w:color="FFFFFF"/>
            </w:tcBorders>
            <w:shd w:val="clear" w:color="auto" w:fill="auto"/>
            <w:noWrap/>
            <w:vAlign w:val="bottom"/>
            <w:hideMark/>
          </w:tcPr>
          <w:p w14:paraId="353ACCF9"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25</w:t>
            </w:r>
          </w:p>
        </w:tc>
        <w:tc>
          <w:tcPr>
            <w:tcW w:w="660" w:type="pct"/>
            <w:tcBorders>
              <w:top w:val="single" w:sz="4" w:space="0" w:color="auto"/>
              <w:left w:val="nil"/>
              <w:bottom w:val="single" w:sz="12" w:space="0" w:color="FFFFFF"/>
              <w:right w:val="single" w:sz="12" w:space="0" w:color="FFFFFF"/>
            </w:tcBorders>
            <w:shd w:val="clear" w:color="auto" w:fill="auto"/>
            <w:noWrap/>
            <w:vAlign w:val="bottom"/>
            <w:hideMark/>
          </w:tcPr>
          <w:p w14:paraId="2BD633F1"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330.715 </w:t>
            </w:r>
          </w:p>
        </w:tc>
        <w:tc>
          <w:tcPr>
            <w:tcW w:w="660" w:type="pct"/>
            <w:tcBorders>
              <w:top w:val="single" w:sz="4" w:space="0" w:color="auto"/>
              <w:left w:val="nil"/>
              <w:bottom w:val="single" w:sz="12" w:space="0" w:color="FFFFFF"/>
              <w:right w:val="single" w:sz="12" w:space="0" w:color="FFFFFF"/>
            </w:tcBorders>
            <w:shd w:val="clear" w:color="auto" w:fill="auto"/>
            <w:noWrap/>
            <w:vAlign w:val="bottom"/>
            <w:hideMark/>
          </w:tcPr>
          <w:p w14:paraId="539362F7"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317.291 </w:t>
            </w:r>
          </w:p>
        </w:tc>
        <w:tc>
          <w:tcPr>
            <w:tcW w:w="701" w:type="pct"/>
            <w:tcBorders>
              <w:top w:val="single" w:sz="4" w:space="0" w:color="auto"/>
              <w:left w:val="nil"/>
              <w:bottom w:val="single" w:sz="12" w:space="0" w:color="FFFFFF"/>
              <w:right w:val="single" w:sz="12" w:space="0" w:color="FFFFFF"/>
            </w:tcBorders>
            <w:shd w:val="clear" w:color="auto" w:fill="auto"/>
            <w:noWrap/>
            <w:vAlign w:val="bottom"/>
            <w:hideMark/>
          </w:tcPr>
          <w:p w14:paraId="58488355"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1.049.632 </w:t>
            </w:r>
          </w:p>
        </w:tc>
        <w:tc>
          <w:tcPr>
            <w:tcW w:w="699" w:type="pct"/>
            <w:tcBorders>
              <w:top w:val="single" w:sz="4" w:space="0" w:color="auto"/>
              <w:left w:val="nil"/>
              <w:bottom w:val="single" w:sz="12" w:space="0" w:color="FFFFFF"/>
              <w:right w:val="single" w:sz="12" w:space="0" w:color="FFFFFF"/>
            </w:tcBorders>
            <w:shd w:val="clear" w:color="auto" w:fill="auto"/>
            <w:noWrap/>
            <w:vAlign w:val="bottom"/>
            <w:hideMark/>
          </w:tcPr>
          <w:p w14:paraId="70E33967"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872.551 </w:t>
            </w:r>
          </w:p>
        </w:tc>
      </w:tr>
      <w:tr w:rsidR="003E1A44" w:rsidRPr="003E1A44" w14:paraId="173B4DEB"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1824D170"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Custos dos Produtos e Serviços</w:t>
            </w:r>
          </w:p>
        </w:tc>
        <w:tc>
          <w:tcPr>
            <w:tcW w:w="246" w:type="pct"/>
            <w:tcBorders>
              <w:top w:val="nil"/>
              <w:left w:val="nil"/>
              <w:bottom w:val="single" w:sz="12" w:space="0" w:color="FFFFFF"/>
              <w:right w:val="single" w:sz="12" w:space="0" w:color="FFFFFF"/>
            </w:tcBorders>
            <w:shd w:val="clear" w:color="auto" w:fill="auto"/>
            <w:noWrap/>
            <w:vAlign w:val="bottom"/>
            <w:hideMark/>
          </w:tcPr>
          <w:p w14:paraId="57837F91"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26</w:t>
            </w:r>
          </w:p>
        </w:tc>
        <w:tc>
          <w:tcPr>
            <w:tcW w:w="660" w:type="pct"/>
            <w:tcBorders>
              <w:top w:val="nil"/>
              <w:left w:val="nil"/>
              <w:bottom w:val="single" w:sz="12" w:space="0" w:color="FFFFFF"/>
              <w:right w:val="single" w:sz="12" w:space="0" w:color="FFFFFF"/>
            </w:tcBorders>
            <w:shd w:val="clear" w:color="auto" w:fill="auto"/>
            <w:noWrap/>
            <w:vAlign w:val="bottom"/>
            <w:hideMark/>
          </w:tcPr>
          <w:p w14:paraId="6AC1BB42"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(259.995)</w:t>
            </w:r>
          </w:p>
        </w:tc>
        <w:tc>
          <w:tcPr>
            <w:tcW w:w="660" w:type="pct"/>
            <w:tcBorders>
              <w:top w:val="nil"/>
              <w:left w:val="nil"/>
              <w:bottom w:val="single" w:sz="12" w:space="0" w:color="FFFFFF"/>
              <w:right w:val="single" w:sz="12" w:space="0" w:color="FFFFFF"/>
            </w:tcBorders>
            <w:shd w:val="clear" w:color="auto" w:fill="auto"/>
            <w:noWrap/>
            <w:vAlign w:val="bottom"/>
            <w:hideMark/>
          </w:tcPr>
          <w:p w14:paraId="2539CE29"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(228.804)</w:t>
            </w:r>
          </w:p>
        </w:tc>
        <w:tc>
          <w:tcPr>
            <w:tcW w:w="701" w:type="pct"/>
            <w:tcBorders>
              <w:top w:val="nil"/>
              <w:left w:val="nil"/>
              <w:bottom w:val="single" w:sz="12" w:space="0" w:color="FFFFFF"/>
              <w:right w:val="single" w:sz="12" w:space="0" w:color="FFFFFF"/>
            </w:tcBorders>
            <w:shd w:val="clear" w:color="auto" w:fill="auto"/>
            <w:noWrap/>
            <w:vAlign w:val="bottom"/>
            <w:hideMark/>
          </w:tcPr>
          <w:p w14:paraId="35A6C60C"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(777.316)</w:t>
            </w:r>
          </w:p>
        </w:tc>
        <w:tc>
          <w:tcPr>
            <w:tcW w:w="699" w:type="pct"/>
            <w:tcBorders>
              <w:top w:val="nil"/>
              <w:left w:val="nil"/>
              <w:bottom w:val="single" w:sz="12" w:space="0" w:color="FFFFFF"/>
              <w:right w:val="single" w:sz="12" w:space="0" w:color="FFFFFF"/>
            </w:tcBorders>
            <w:shd w:val="clear" w:color="auto" w:fill="auto"/>
            <w:noWrap/>
            <w:vAlign w:val="bottom"/>
            <w:hideMark/>
          </w:tcPr>
          <w:p w14:paraId="5A089B51"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(656.658)</w:t>
            </w:r>
          </w:p>
        </w:tc>
      </w:tr>
      <w:tr w:rsidR="003E1A44" w:rsidRPr="003E1A44" w14:paraId="75F5B12E"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5928DB87"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Lucro Bruto</w:t>
            </w:r>
          </w:p>
        </w:tc>
        <w:tc>
          <w:tcPr>
            <w:tcW w:w="246" w:type="pct"/>
            <w:tcBorders>
              <w:top w:val="nil"/>
              <w:left w:val="nil"/>
              <w:bottom w:val="single" w:sz="12" w:space="0" w:color="FFFFFF"/>
              <w:right w:val="single" w:sz="12" w:space="0" w:color="FFFFFF"/>
            </w:tcBorders>
            <w:shd w:val="clear" w:color="auto" w:fill="auto"/>
            <w:noWrap/>
            <w:vAlign w:val="bottom"/>
            <w:hideMark/>
          </w:tcPr>
          <w:p w14:paraId="0F7ABBDD"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7285BD63"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70.720 </w:t>
            </w:r>
          </w:p>
        </w:tc>
        <w:tc>
          <w:tcPr>
            <w:tcW w:w="660" w:type="pct"/>
            <w:tcBorders>
              <w:top w:val="nil"/>
              <w:left w:val="nil"/>
              <w:bottom w:val="single" w:sz="12" w:space="0" w:color="FFFFFF"/>
              <w:right w:val="single" w:sz="12" w:space="0" w:color="FFFFFF"/>
            </w:tcBorders>
            <w:shd w:val="clear" w:color="auto" w:fill="auto"/>
            <w:noWrap/>
            <w:vAlign w:val="bottom"/>
            <w:hideMark/>
          </w:tcPr>
          <w:p w14:paraId="0FBF7056"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88.487 </w:t>
            </w:r>
          </w:p>
        </w:tc>
        <w:tc>
          <w:tcPr>
            <w:tcW w:w="701" w:type="pct"/>
            <w:tcBorders>
              <w:top w:val="nil"/>
              <w:left w:val="nil"/>
              <w:bottom w:val="single" w:sz="12" w:space="0" w:color="FFFFFF"/>
              <w:right w:val="single" w:sz="12" w:space="0" w:color="FFFFFF"/>
            </w:tcBorders>
            <w:shd w:val="clear" w:color="auto" w:fill="auto"/>
            <w:noWrap/>
            <w:vAlign w:val="bottom"/>
            <w:hideMark/>
          </w:tcPr>
          <w:p w14:paraId="3E453FFA"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272.316 </w:t>
            </w:r>
          </w:p>
        </w:tc>
        <w:tc>
          <w:tcPr>
            <w:tcW w:w="699" w:type="pct"/>
            <w:tcBorders>
              <w:top w:val="nil"/>
              <w:left w:val="nil"/>
              <w:bottom w:val="single" w:sz="12" w:space="0" w:color="FFFFFF"/>
              <w:right w:val="single" w:sz="12" w:space="0" w:color="FFFFFF"/>
            </w:tcBorders>
            <w:shd w:val="clear" w:color="auto" w:fill="auto"/>
            <w:noWrap/>
            <w:vAlign w:val="bottom"/>
            <w:hideMark/>
          </w:tcPr>
          <w:p w14:paraId="01B41E29"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215.893 </w:t>
            </w:r>
          </w:p>
        </w:tc>
      </w:tr>
      <w:tr w:rsidR="003E1A44" w:rsidRPr="003E1A44" w14:paraId="4D86E07D"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6D9B2AF2"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Outras Receitas / (Despesas) Operacionais</w:t>
            </w:r>
          </w:p>
        </w:tc>
        <w:tc>
          <w:tcPr>
            <w:tcW w:w="246" w:type="pct"/>
            <w:tcBorders>
              <w:top w:val="nil"/>
              <w:left w:val="nil"/>
              <w:bottom w:val="single" w:sz="12" w:space="0" w:color="FFFFFF"/>
              <w:right w:val="single" w:sz="12" w:space="0" w:color="FFFFFF"/>
            </w:tcBorders>
            <w:shd w:val="clear" w:color="auto" w:fill="auto"/>
            <w:noWrap/>
            <w:vAlign w:val="bottom"/>
            <w:hideMark/>
          </w:tcPr>
          <w:p w14:paraId="74CB72C8"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3BFF6003" w14:textId="2CE9248A"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(52.29</w:t>
            </w:r>
            <w:r w:rsidR="00B83324">
              <w:rPr>
                <w:rFonts w:ascii="BancoDoBrasil Textos" w:eastAsia="Times New Roman" w:hAnsi="BancoDoBrasil Textos" w:cs="Calibri"/>
                <w:b/>
                <w:bCs/>
                <w:sz w:val="13"/>
                <w:szCs w:val="13"/>
                <w:lang w:eastAsia="pt-BR"/>
              </w:rPr>
              <w:t>3</w:t>
            </w:r>
            <w:r w:rsidRPr="003E1A44">
              <w:rPr>
                <w:rFonts w:ascii="BancoDoBrasil Textos" w:eastAsia="Times New Roman" w:hAnsi="BancoDoBrasil Textos" w:cs="Calibri"/>
                <w:b/>
                <w:bCs/>
                <w:sz w:val="13"/>
                <w:szCs w:val="13"/>
                <w:lang w:eastAsia="pt-BR"/>
              </w:rPr>
              <w:t>)</w:t>
            </w:r>
          </w:p>
        </w:tc>
        <w:tc>
          <w:tcPr>
            <w:tcW w:w="660" w:type="pct"/>
            <w:tcBorders>
              <w:top w:val="nil"/>
              <w:left w:val="nil"/>
              <w:bottom w:val="single" w:sz="12" w:space="0" w:color="FFFFFF"/>
              <w:right w:val="single" w:sz="12" w:space="0" w:color="FFFFFF"/>
            </w:tcBorders>
            <w:shd w:val="clear" w:color="auto" w:fill="auto"/>
            <w:noWrap/>
            <w:vAlign w:val="bottom"/>
            <w:hideMark/>
          </w:tcPr>
          <w:p w14:paraId="4F132895"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(61.947)</w:t>
            </w:r>
          </w:p>
        </w:tc>
        <w:tc>
          <w:tcPr>
            <w:tcW w:w="701" w:type="pct"/>
            <w:tcBorders>
              <w:top w:val="nil"/>
              <w:left w:val="nil"/>
              <w:bottom w:val="single" w:sz="12" w:space="0" w:color="FFFFFF"/>
              <w:right w:val="single" w:sz="12" w:space="0" w:color="FFFFFF"/>
            </w:tcBorders>
            <w:shd w:val="clear" w:color="auto" w:fill="auto"/>
            <w:noWrap/>
            <w:vAlign w:val="bottom"/>
            <w:hideMark/>
          </w:tcPr>
          <w:p w14:paraId="2D08BFA3"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(146.505)</w:t>
            </w:r>
          </w:p>
        </w:tc>
        <w:tc>
          <w:tcPr>
            <w:tcW w:w="699" w:type="pct"/>
            <w:tcBorders>
              <w:top w:val="nil"/>
              <w:left w:val="nil"/>
              <w:bottom w:val="single" w:sz="12" w:space="0" w:color="FFFFFF"/>
              <w:right w:val="single" w:sz="12" w:space="0" w:color="FFFFFF"/>
            </w:tcBorders>
            <w:shd w:val="clear" w:color="auto" w:fill="auto"/>
            <w:noWrap/>
            <w:vAlign w:val="bottom"/>
            <w:hideMark/>
          </w:tcPr>
          <w:p w14:paraId="43AC8C15"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(146.374)</w:t>
            </w:r>
          </w:p>
        </w:tc>
      </w:tr>
      <w:tr w:rsidR="003E1A44" w:rsidRPr="003E1A44" w14:paraId="6CD47818"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4A5EF39A"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Despesas Gerais e Administrativas</w:t>
            </w:r>
          </w:p>
        </w:tc>
        <w:tc>
          <w:tcPr>
            <w:tcW w:w="246" w:type="pct"/>
            <w:tcBorders>
              <w:top w:val="nil"/>
              <w:left w:val="nil"/>
              <w:bottom w:val="single" w:sz="12" w:space="0" w:color="FFFFFF"/>
              <w:right w:val="single" w:sz="12" w:space="0" w:color="FFFFFF"/>
            </w:tcBorders>
            <w:shd w:val="clear" w:color="auto" w:fill="auto"/>
            <w:noWrap/>
            <w:vAlign w:val="bottom"/>
            <w:hideMark/>
          </w:tcPr>
          <w:p w14:paraId="37B42CC5"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27</w:t>
            </w:r>
          </w:p>
        </w:tc>
        <w:tc>
          <w:tcPr>
            <w:tcW w:w="660" w:type="pct"/>
            <w:tcBorders>
              <w:top w:val="nil"/>
              <w:left w:val="nil"/>
              <w:bottom w:val="single" w:sz="12" w:space="0" w:color="FFFFFF"/>
              <w:right w:val="single" w:sz="12" w:space="0" w:color="FFFFFF"/>
            </w:tcBorders>
            <w:shd w:val="clear" w:color="auto" w:fill="auto"/>
            <w:noWrap/>
            <w:vAlign w:val="bottom"/>
            <w:hideMark/>
          </w:tcPr>
          <w:p w14:paraId="16264288"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(49.238)</w:t>
            </w:r>
          </w:p>
        </w:tc>
        <w:tc>
          <w:tcPr>
            <w:tcW w:w="660" w:type="pct"/>
            <w:tcBorders>
              <w:top w:val="nil"/>
              <w:left w:val="nil"/>
              <w:bottom w:val="single" w:sz="12" w:space="0" w:color="FFFFFF"/>
              <w:right w:val="single" w:sz="12" w:space="0" w:color="FFFFFF"/>
            </w:tcBorders>
            <w:shd w:val="clear" w:color="auto" w:fill="auto"/>
            <w:noWrap/>
            <w:vAlign w:val="bottom"/>
            <w:hideMark/>
          </w:tcPr>
          <w:p w14:paraId="54D32163"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(50.168)</w:t>
            </w:r>
          </w:p>
        </w:tc>
        <w:tc>
          <w:tcPr>
            <w:tcW w:w="701" w:type="pct"/>
            <w:tcBorders>
              <w:top w:val="nil"/>
              <w:left w:val="nil"/>
              <w:bottom w:val="single" w:sz="12" w:space="0" w:color="FFFFFF"/>
              <w:right w:val="single" w:sz="12" w:space="0" w:color="FFFFFF"/>
            </w:tcBorders>
            <w:shd w:val="clear" w:color="auto" w:fill="auto"/>
            <w:noWrap/>
            <w:vAlign w:val="bottom"/>
            <w:hideMark/>
          </w:tcPr>
          <w:p w14:paraId="42B4C5D4"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(146.938)</w:t>
            </w:r>
          </w:p>
        </w:tc>
        <w:tc>
          <w:tcPr>
            <w:tcW w:w="699" w:type="pct"/>
            <w:tcBorders>
              <w:top w:val="nil"/>
              <w:left w:val="nil"/>
              <w:bottom w:val="single" w:sz="12" w:space="0" w:color="FFFFFF"/>
              <w:right w:val="single" w:sz="12" w:space="0" w:color="FFFFFF"/>
            </w:tcBorders>
            <w:shd w:val="clear" w:color="auto" w:fill="auto"/>
            <w:noWrap/>
            <w:vAlign w:val="bottom"/>
            <w:hideMark/>
          </w:tcPr>
          <w:p w14:paraId="2C164151"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(131.742)</w:t>
            </w:r>
          </w:p>
        </w:tc>
      </w:tr>
      <w:tr w:rsidR="003E1A44" w:rsidRPr="003E1A44" w14:paraId="45DC51F0"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2E102F59"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Contingências</w:t>
            </w:r>
          </w:p>
        </w:tc>
        <w:tc>
          <w:tcPr>
            <w:tcW w:w="246" w:type="pct"/>
            <w:tcBorders>
              <w:top w:val="nil"/>
              <w:left w:val="nil"/>
              <w:bottom w:val="single" w:sz="12" w:space="0" w:color="FFFFFF"/>
              <w:right w:val="single" w:sz="12" w:space="0" w:color="FFFFFF"/>
            </w:tcBorders>
            <w:shd w:val="clear" w:color="auto" w:fill="auto"/>
            <w:noWrap/>
            <w:vAlign w:val="bottom"/>
            <w:hideMark/>
          </w:tcPr>
          <w:p w14:paraId="3DF54246"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28</w:t>
            </w:r>
          </w:p>
        </w:tc>
        <w:tc>
          <w:tcPr>
            <w:tcW w:w="660" w:type="pct"/>
            <w:tcBorders>
              <w:top w:val="nil"/>
              <w:left w:val="nil"/>
              <w:bottom w:val="single" w:sz="12" w:space="0" w:color="FFFFFF"/>
              <w:right w:val="single" w:sz="12" w:space="0" w:color="FFFFFF"/>
            </w:tcBorders>
            <w:shd w:val="clear" w:color="auto" w:fill="auto"/>
            <w:noWrap/>
            <w:vAlign w:val="bottom"/>
            <w:hideMark/>
          </w:tcPr>
          <w:p w14:paraId="04FC4236"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(3.603)</w:t>
            </w:r>
          </w:p>
        </w:tc>
        <w:tc>
          <w:tcPr>
            <w:tcW w:w="660" w:type="pct"/>
            <w:tcBorders>
              <w:top w:val="nil"/>
              <w:left w:val="nil"/>
              <w:bottom w:val="single" w:sz="12" w:space="0" w:color="FFFFFF"/>
              <w:right w:val="single" w:sz="12" w:space="0" w:color="FFFFFF"/>
            </w:tcBorders>
            <w:shd w:val="clear" w:color="auto" w:fill="auto"/>
            <w:noWrap/>
            <w:vAlign w:val="bottom"/>
            <w:hideMark/>
          </w:tcPr>
          <w:p w14:paraId="5C84CFBB"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(20.577)</w:t>
            </w:r>
          </w:p>
        </w:tc>
        <w:tc>
          <w:tcPr>
            <w:tcW w:w="701" w:type="pct"/>
            <w:tcBorders>
              <w:top w:val="nil"/>
              <w:left w:val="nil"/>
              <w:bottom w:val="single" w:sz="12" w:space="0" w:color="FFFFFF"/>
              <w:right w:val="single" w:sz="12" w:space="0" w:color="FFFFFF"/>
            </w:tcBorders>
            <w:shd w:val="clear" w:color="auto" w:fill="auto"/>
            <w:noWrap/>
            <w:vAlign w:val="bottom"/>
            <w:hideMark/>
          </w:tcPr>
          <w:p w14:paraId="6E222906"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879 </w:t>
            </w:r>
          </w:p>
        </w:tc>
        <w:tc>
          <w:tcPr>
            <w:tcW w:w="699" w:type="pct"/>
            <w:tcBorders>
              <w:top w:val="nil"/>
              <w:left w:val="nil"/>
              <w:bottom w:val="single" w:sz="12" w:space="0" w:color="FFFFFF"/>
              <w:right w:val="single" w:sz="12" w:space="0" w:color="FFFFFF"/>
            </w:tcBorders>
            <w:shd w:val="clear" w:color="auto" w:fill="auto"/>
            <w:noWrap/>
            <w:vAlign w:val="bottom"/>
            <w:hideMark/>
          </w:tcPr>
          <w:p w14:paraId="2F8CC131"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(20.874)</w:t>
            </w:r>
          </w:p>
        </w:tc>
      </w:tr>
      <w:tr w:rsidR="003E1A44" w:rsidRPr="003E1A44" w14:paraId="0DFEB538"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30403590"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Provisões para Perdas em Créditos</w:t>
            </w:r>
          </w:p>
        </w:tc>
        <w:tc>
          <w:tcPr>
            <w:tcW w:w="246" w:type="pct"/>
            <w:tcBorders>
              <w:top w:val="nil"/>
              <w:left w:val="nil"/>
              <w:bottom w:val="single" w:sz="12" w:space="0" w:color="FFFFFF"/>
              <w:right w:val="single" w:sz="12" w:space="0" w:color="FFFFFF"/>
            </w:tcBorders>
            <w:shd w:val="clear" w:color="auto" w:fill="auto"/>
            <w:noWrap/>
            <w:vAlign w:val="bottom"/>
            <w:hideMark/>
          </w:tcPr>
          <w:p w14:paraId="2A5392D5"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28</w:t>
            </w:r>
          </w:p>
        </w:tc>
        <w:tc>
          <w:tcPr>
            <w:tcW w:w="660" w:type="pct"/>
            <w:tcBorders>
              <w:top w:val="nil"/>
              <w:left w:val="nil"/>
              <w:bottom w:val="single" w:sz="12" w:space="0" w:color="FFFFFF"/>
              <w:right w:val="single" w:sz="12" w:space="0" w:color="FFFFFF"/>
            </w:tcBorders>
            <w:shd w:val="clear" w:color="auto" w:fill="auto"/>
            <w:noWrap/>
            <w:vAlign w:val="bottom"/>
            <w:hideMark/>
          </w:tcPr>
          <w:p w14:paraId="6334ADB9"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480 </w:t>
            </w:r>
          </w:p>
        </w:tc>
        <w:tc>
          <w:tcPr>
            <w:tcW w:w="660" w:type="pct"/>
            <w:tcBorders>
              <w:top w:val="nil"/>
              <w:left w:val="nil"/>
              <w:bottom w:val="single" w:sz="12" w:space="0" w:color="FFFFFF"/>
              <w:right w:val="single" w:sz="12" w:space="0" w:color="FFFFFF"/>
            </w:tcBorders>
            <w:shd w:val="clear" w:color="auto" w:fill="auto"/>
            <w:noWrap/>
            <w:vAlign w:val="bottom"/>
            <w:hideMark/>
          </w:tcPr>
          <w:p w14:paraId="76F982D2"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3 </w:t>
            </w:r>
          </w:p>
        </w:tc>
        <w:tc>
          <w:tcPr>
            <w:tcW w:w="701" w:type="pct"/>
            <w:tcBorders>
              <w:top w:val="nil"/>
              <w:left w:val="nil"/>
              <w:bottom w:val="single" w:sz="12" w:space="0" w:color="FFFFFF"/>
              <w:right w:val="single" w:sz="12" w:space="0" w:color="FFFFFF"/>
            </w:tcBorders>
            <w:shd w:val="clear" w:color="auto" w:fill="auto"/>
            <w:noWrap/>
            <w:vAlign w:val="bottom"/>
            <w:hideMark/>
          </w:tcPr>
          <w:p w14:paraId="5D1CB2B7"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(139)</w:t>
            </w:r>
          </w:p>
        </w:tc>
        <w:tc>
          <w:tcPr>
            <w:tcW w:w="699" w:type="pct"/>
            <w:tcBorders>
              <w:top w:val="nil"/>
              <w:left w:val="nil"/>
              <w:bottom w:val="single" w:sz="12" w:space="0" w:color="FFFFFF"/>
              <w:right w:val="single" w:sz="12" w:space="0" w:color="FFFFFF"/>
            </w:tcBorders>
            <w:shd w:val="clear" w:color="auto" w:fill="auto"/>
            <w:noWrap/>
            <w:vAlign w:val="bottom"/>
            <w:hideMark/>
          </w:tcPr>
          <w:p w14:paraId="3100FD35"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(2.126)</w:t>
            </w:r>
          </w:p>
        </w:tc>
      </w:tr>
      <w:tr w:rsidR="003E1A44" w:rsidRPr="003E1A44" w14:paraId="63537D38"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7F7AEC72"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Outras (Despesas) Receitas Operacionais</w:t>
            </w:r>
          </w:p>
        </w:tc>
        <w:tc>
          <w:tcPr>
            <w:tcW w:w="246" w:type="pct"/>
            <w:tcBorders>
              <w:top w:val="nil"/>
              <w:left w:val="nil"/>
              <w:bottom w:val="single" w:sz="12" w:space="0" w:color="FFFFFF"/>
              <w:right w:val="single" w:sz="12" w:space="0" w:color="FFFFFF"/>
            </w:tcBorders>
            <w:shd w:val="clear" w:color="auto" w:fill="auto"/>
            <w:noWrap/>
            <w:vAlign w:val="bottom"/>
            <w:hideMark/>
          </w:tcPr>
          <w:p w14:paraId="29CDE014"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5A1A331C" w14:textId="59D40EF6"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6</w:t>
            </w:r>
            <w:r w:rsidR="00EE7042">
              <w:rPr>
                <w:rFonts w:ascii="BancoDoBrasil Textos" w:eastAsia="Times New Roman" w:hAnsi="BancoDoBrasil Textos" w:cs="Calibri"/>
                <w:sz w:val="13"/>
                <w:szCs w:val="13"/>
                <w:lang w:eastAsia="pt-BR"/>
              </w:rPr>
              <w:t>8</w:t>
            </w:r>
            <w:r w:rsidRPr="003E1A44">
              <w:rPr>
                <w:rFonts w:ascii="BancoDoBrasil Textos" w:eastAsia="Times New Roman" w:hAnsi="BancoDoBrasil Textos" w:cs="Calibri"/>
                <w:sz w:val="13"/>
                <w:szCs w:val="13"/>
                <w:lang w:eastAsia="pt-BR"/>
              </w:rPr>
              <w:t xml:space="preserve"> </w:t>
            </w:r>
          </w:p>
        </w:tc>
        <w:tc>
          <w:tcPr>
            <w:tcW w:w="660" w:type="pct"/>
            <w:tcBorders>
              <w:top w:val="nil"/>
              <w:left w:val="nil"/>
              <w:bottom w:val="single" w:sz="12" w:space="0" w:color="FFFFFF"/>
              <w:right w:val="single" w:sz="12" w:space="0" w:color="FFFFFF"/>
            </w:tcBorders>
            <w:shd w:val="clear" w:color="auto" w:fill="auto"/>
            <w:noWrap/>
            <w:vAlign w:val="bottom"/>
            <w:hideMark/>
          </w:tcPr>
          <w:p w14:paraId="3A279CD4"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8.795 </w:t>
            </w:r>
          </w:p>
        </w:tc>
        <w:tc>
          <w:tcPr>
            <w:tcW w:w="701" w:type="pct"/>
            <w:tcBorders>
              <w:top w:val="nil"/>
              <w:left w:val="nil"/>
              <w:bottom w:val="single" w:sz="12" w:space="0" w:color="FFFFFF"/>
              <w:right w:val="single" w:sz="12" w:space="0" w:color="FFFFFF"/>
            </w:tcBorders>
            <w:shd w:val="clear" w:color="auto" w:fill="auto"/>
            <w:noWrap/>
            <w:vAlign w:val="bottom"/>
            <w:hideMark/>
          </w:tcPr>
          <w:p w14:paraId="1CB83AD3"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(307)</w:t>
            </w:r>
          </w:p>
        </w:tc>
        <w:tc>
          <w:tcPr>
            <w:tcW w:w="699" w:type="pct"/>
            <w:tcBorders>
              <w:top w:val="nil"/>
              <w:left w:val="nil"/>
              <w:bottom w:val="single" w:sz="12" w:space="0" w:color="FFFFFF"/>
              <w:right w:val="single" w:sz="12" w:space="0" w:color="FFFFFF"/>
            </w:tcBorders>
            <w:shd w:val="clear" w:color="auto" w:fill="auto"/>
            <w:noWrap/>
            <w:vAlign w:val="bottom"/>
            <w:hideMark/>
          </w:tcPr>
          <w:p w14:paraId="62B560E8"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8.368 </w:t>
            </w:r>
          </w:p>
        </w:tc>
      </w:tr>
      <w:tr w:rsidR="003E1A44" w:rsidRPr="003E1A44" w14:paraId="4D15D201" w14:textId="77777777" w:rsidTr="00A323E3">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4D637859"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Resultado antes das Receitas e Despesas Financeiras</w:t>
            </w:r>
          </w:p>
        </w:tc>
        <w:tc>
          <w:tcPr>
            <w:tcW w:w="246" w:type="pct"/>
            <w:tcBorders>
              <w:top w:val="nil"/>
              <w:left w:val="nil"/>
              <w:bottom w:val="single" w:sz="12" w:space="0" w:color="FFFFFF"/>
              <w:right w:val="single" w:sz="12" w:space="0" w:color="FFFFFF"/>
            </w:tcBorders>
            <w:shd w:val="clear" w:color="auto" w:fill="auto"/>
            <w:noWrap/>
            <w:vAlign w:val="bottom"/>
            <w:hideMark/>
          </w:tcPr>
          <w:p w14:paraId="7C0CBC1B"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0F99467B"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18.428 </w:t>
            </w:r>
          </w:p>
        </w:tc>
        <w:tc>
          <w:tcPr>
            <w:tcW w:w="660" w:type="pct"/>
            <w:tcBorders>
              <w:top w:val="nil"/>
              <w:left w:val="nil"/>
              <w:bottom w:val="single" w:sz="12" w:space="0" w:color="FFFFFF"/>
              <w:right w:val="single" w:sz="12" w:space="0" w:color="FFFFFF"/>
            </w:tcBorders>
            <w:shd w:val="clear" w:color="auto" w:fill="auto"/>
            <w:noWrap/>
            <w:vAlign w:val="bottom"/>
            <w:hideMark/>
          </w:tcPr>
          <w:p w14:paraId="06319B1A"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26.540 </w:t>
            </w:r>
          </w:p>
        </w:tc>
        <w:tc>
          <w:tcPr>
            <w:tcW w:w="701" w:type="pct"/>
            <w:tcBorders>
              <w:top w:val="nil"/>
              <w:left w:val="nil"/>
              <w:bottom w:val="single" w:sz="12" w:space="0" w:color="FFFFFF"/>
              <w:right w:val="single" w:sz="12" w:space="0" w:color="FFFFFF"/>
            </w:tcBorders>
            <w:shd w:val="clear" w:color="auto" w:fill="auto"/>
            <w:noWrap/>
            <w:vAlign w:val="center"/>
            <w:hideMark/>
          </w:tcPr>
          <w:p w14:paraId="3817F3B0" w14:textId="77777777" w:rsidR="003E1A44" w:rsidRPr="003E1A44" w:rsidRDefault="003E1A44" w:rsidP="00A323E3">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125.811 </w:t>
            </w:r>
          </w:p>
        </w:tc>
        <w:tc>
          <w:tcPr>
            <w:tcW w:w="699" w:type="pct"/>
            <w:tcBorders>
              <w:top w:val="nil"/>
              <w:left w:val="nil"/>
              <w:bottom w:val="single" w:sz="12" w:space="0" w:color="FFFFFF"/>
              <w:right w:val="single" w:sz="12" w:space="0" w:color="FFFFFF"/>
            </w:tcBorders>
            <w:shd w:val="clear" w:color="auto" w:fill="auto"/>
            <w:noWrap/>
            <w:vAlign w:val="bottom"/>
            <w:hideMark/>
          </w:tcPr>
          <w:p w14:paraId="09EC661B"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69.519 </w:t>
            </w:r>
          </w:p>
        </w:tc>
      </w:tr>
      <w:tr w:rsidR="003E1A44" w:rsidRPr="003E1A44" w14:paraId="356F198D"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5926530B"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Resultado Financeiro</w:t>
            </w:r>
          </w:p>
        </w:tc>
        <w:tc>
          <w:tcPr>
            <w:tcW w:w="246" w:type="pct"/>
            <w:tcBorders>
              <w:top w:val="nil"/>
              <w:left w:val="nil"/>
              <w:bottom w:val="single" w:sz="12" w:space="0" w:color="FFFFFF"/>
              <w:right w:val="single" w:sz="12" w:space="0" w:color="FFFFFF"/>
            </w:tcBorders>
            <w:shd w:val="clear" w:color="auto" w:fill="auto"/>
            <w:noWrap/>
            <w:vAlign w:val="bottom"/>
            <w:hideMark/>
          </w:tcPr>
          <w:p w14:paraId="2E4CAF4E"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29</w:t>
            </w:r>
          </w:p>
        </w:tc>
        <w:tc>
          <w:tcPr>
            <w:tcW w:w="660" w:type="pct"/>
            <w:tcBorders>
              <w:top w:val="nil"/>
              <w:left w:val="nil"/>
              <w:bottom w:val="single" w:sz="12" w:space="0" w:color="FFFFFF"/>
              <w:right w:val="single" w:sz="12" w:space="0" w:color="FFFFFF"/>
            </w:tcBorders>
            <w:shd w:val="clear" w:color="auto" w:fill="auto"/>
            <w:noWrap/>
            <w:vAlign w:val="bottom"/>
            <w:hideMark/>
          </w:tcPr>
          <w:p w14:paraId="4EEE02CD" w14:textId="3D87D316"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4.54</w:t>
            </w:r>
            <w:r w:rsidR="00EE7042">
              <w:rPr>
                <w:rFonts w:ascii="BancoDoBrasil Textos" w:eastAsia="Times New Roman" w:hAnsi="BancoDoBrasil Textos" w:cs="Calibri"/>
                <w:b/>
                <w:bCs/>
                <w:sz w:val="13"/>
                <w:szCs w:val="13"/>
                <w:lang w:eastAsia="pt-BR"/>
              </w:rPr>
              <w:t>2</w:t>
            </w:r>
            <w:r w:rsidRPr="003E1A44">
              <w:rPr>
                <w:rFonts w:ascii="BancoDoBrasil Textos" w:eastAsia="Times New Roman" w:hAnsi="BancoDoBrasil Textos" w:cs="Calibri"/>
                <w:b/>
                <w:bCs/>
                <w:sz w:val="13"/>
                <w:szCs w:val="13"/>
                <w:lang w:eastAsia="pt-BR"/>
              </w:rPr>
              <w:t xml:space="preserve"> </w:t>
            </w:r>
          </w:p>
        </w:tc>
        <w:tc>
          <w:tcPr>
            <w:tcW w:w="660" w:type="pct"/>
            <w:tcBorders>
              <w:top w:val="nil"/>
              <w:left w:val="nil"/>
              <w:bottom w:val="single" w:sz="12" w:space="0" w:color="FFFFFF"/>
              <w:right w:val="single" w:sz="12" w:space="0" w:color="FFFFFF"/>
            </w:tcBorders>
            <w:shd w:val="clear" w:color="auto" w:fill="auto"/>
            <w:noWrap/>
            <w:vAlign w:val="bottom"/>
            <w:hideMark/>
          </w:tcPr>
          <w:p w14:paraId="1BEE468B"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221 </w:t>
            </w:r>
          </w:p>
        </w:tc>
        <w:tc>
          <w:tcPr>
            <w:tcW w:w="701" w:type="pct"/>
            <w:tcBorders>
              <w:top w:val="nil"/>
              <w:left w:val="nil"/>
              <w:bottom w:val="single" w:sz="12" w:space="0" w:color="FFFFFF"/>
              <w:right w:val="single" w:sz="12" w:space="0" w:color="FFFFFF"/>
            </w:tcBorders>
            <w:shd w:val="clear" w:color="auto" w:fill="auto"/>
            <w:noWrap/>
            <w:vAlign w:val="bottom"/>
            <w:hideMark/>
          </w:tcPr>
          <w:p w14:paraId="1F1514B2"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2.591 </w:t>
            </w:r>
          </w:p>
        </w:tc>
        <w:tc>
          <w:tcPr>
            <w:tcW w:w="699" w:type="pct"/>
            <w:tcBorders>
              <w:top w:val="nil"/>
              <w:left w:val="nil"/>
              <w:bottom w:val="single" w:sz="12" w:space="0" w:color="FFFFFF"/>
              <w:right w:val="single" w:sz="12" w:space="0" w:color="FFFFFF"/>
            </w:tcBorders>
            <w:shd w:val="clear" w:color="auto" w:fill="auto"/>
            <w:noWrap/>
            <w:vAlign w:val="bottom"/>
            <w:hideMark/>
          </w:tcPr>
          <w:p w14:paraId="06C7AE1C"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1.227 </w:t>
            </w:r>
          </w:p>
        </w:tc>
      </w:tr>
      <w:tr w:rsidR="003E1A44" w:rsidRPr="003E1A44" w14:paraId="2D62F06D"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0234049A"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Receitas Financeiras</w:t>
            </w:r>
          </w:p>
        </w:tc>
        <w:tc>
          <w:tcPr>
            <w:tcW w:w="246" w:type="pct"/>
            <w:tcBorders>
              <w:top w:val="nil"/>
              <w:left w:val="nil"/>
              <w:bottom w:val="single" w:sz="12" w:space="0" w:color="FFFFFF"/>
              <w:right w:val="single" w:sz="12" w:space="0" w:color="FFFFFF"/>
            </w:tcBorders>
            <w:shd w:val="clear" w:color="auto" w:fill="auto"/>
            <w:noWrap/>
            <w:vAlign w:val="bottom"/>
            <w:hideMark/>
          </w:tcPr>
          <w:p w14:paraId="20A13B46"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646BB02A"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11.956 </w:t>
            </w:r>
          </w:p>
        </w:tc>
        <w:tc>
          <w:tcPr>
            <w:tcW w:w="660" w:type="pct"/>
            <w:tcBorders>
              <w:top w:val="nil"/>
              <w:left w:val="nil"/>
              <w:bottom w:val="single" w:sz="12" w:space="0" w:color="FFFFFF"/>
              <w:right w:val="single" w:sz="12" w:space="0" w:color="FFFFFF"/>
            </w:tcBorders>
            <w:shd w:val="clear" w:color="auto" w:fill="auto"/>
            <w:noWrap/>
            <w:vAlign w:val="bottom"/>
            <w:hideMark/>
          </w:tcPr>
          <w:p w14:paraId="125233E5"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7.767 </w:t>
            </w:r>
          </w:p>
        </w:tc>
        <w:tc>
          <w:tcPr>
            <w:tcW w:w="701" w:type="pct"/>
            <w:tcBorders>
              <w:top w:val="nil"/>
              <w:left w:val="nil"/>
              <w:bottom w:val="single" w:sz="12" w:space="0" w:color="FFFFFF"/>
              <w:right w:val="single" w:sz="12" w:space="0" w:color="FFFFFF"/>
            </w:tcBorders>
            <w:shd w:val="clear" w:color="auto" w:fill="auto"/>
            <w:noWrap/>
            <w:vAlign w:val="bottom"/>
            <w:hideMark/>
          </w:tcPr>
          <w:p w14:paraId="769D9C99"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30.797 </w:t>
            </w:r>
          </w:p>
        </w:tc>
        <w:tc>
          <w:tcPr>
            <w:tcW w:w="699" w:type="pct"/>
            <w:tcBorders>
              <w:top w:val="nil"/>
              <w:left w:val="nil"/>
              <w:bottom w:val="single" w:sz="12" w:space="0" w:color="FFFFFF"/>
              <w:right w:val="single" w:sz="12" w:space="0" w:color="FFFFFF"/>
            </w:tcBorders>
            <w:shd w:val="clear" w:color="auto" w:fill="auto"/>
            <w:noWrap/>
            <w:vAlign w:val="bottom"/>
            <w:hideMark/>
          </w:tcPr>
          <w:p w14:paraId="178D9391"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17.893 </w:t>
            </w:r>
          </w:p>
        </w:tc>
      </w:tr>
      <w:tr w:rsidR="003E1A44" w:rsidRPr="003E1A44" w14:paraId="1F9C929E"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47AE5BC4"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Despesas Financeiras</w:t>
            </w:r>
          </w:p>
        </w:tc>
        <w:tc>
          <w:tcPr>
            <w:tcW w:w="246" w:type="pct"/>
            <w:tcBorders>
              <w:top w:val="nil"/>
              <w:left w:val="nil"/>
              <w:bottom w:val="single" w:sz="12" w:space="0" w:color="FFFFFF"/>
              <w:right w:val="single" w:sz="12" w:space="0" w:color="FFFFFF"/>
            </w:tcBorders>
            <w:shd w:val="clear" w:color="auto" w:fill="auto"/>
            <w:noWrap/>
            <w:vAlign w:val="bottom"/>
            <w:hideMark/>
          </w:tcPr>
          <w:p w14:paraId="070343B3"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2348E72C" w14:textId="168DB824"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(7.41</w:t>
            </w:r>
            <w:r w:rsidR="00EE7042">
              <w:rPr>
                <w:rFonts w:ascii="BancoDoBrasil Textos" w:eastAsia="Times New Roman" w:hAnsi="BancoDoBrasil Textos" w:cs="Calibri"/>
                <w:sz w:val="13"/>
                <w:szCs w:val="13"/>
                <w:lang w:eastAsia="pt-BR"/>
              </w:rPr>
              <w:t>4</w:t>
            </w:r>
            <w:r w:rsidRPr="003E1A44">
              <w:rPr>
                <w:rFonts w:ascii="BancoDoBrasil Textos" w:eastAsia="Times New Roman" w:hAnsi="BancoDoBrasil Textos" w:cs="Calibri"/>
                <w:sz w:val="13"/>
                <w:szCs w:val="13"/>
                <w:lang w:eastAsia="pt-BR"/>
              </w:rPr>
              <w:t>)</w:t>
            </w:r>
          </w:p>
        </w:tc>
        <w:tc>
          <w:tcPr>
            <w:tcW w:w="660" w:type="pct"/>
            <w:tcBorders>
              <w:top w:val="nil"/>
              <w:left w:val="nil"/>
              <w:bottom w:val="single" w:sz="12" w:space="0" w:color="FFFFFF"/>
              <w:right w:val="single" w:sz="12" w:space="0" w:color="FFFFFF"/>
            </w:tcBorders>
            <w:shd w:val="clear" w:color="auto" w:fill="auto"/>
            <w:noWrap/>
            <w:vAlign w:val="bottom"/>
            <w:hideMark/>
          </w:tcPr>
          <w:p w14:paraId="3ED93EDA"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(7.546)</w:t>
            </w:r>
          </w:p>
        </w:tc>
        <w:tc>
          <w:tcPr>
            <w:tcW w:w="701" w:type="pct"/>
            <w:tcBorders>
              <w:top w:val="nil"/>
              <w:left w:val="nil"/>
              <w:bottom w:val="single" w:sz="12" w:space="0" w:color="FFFFFF"/>
              <w:right w:val="single" w:sz="12" w:space="0" w:color="FFFFFF"/>
            </w:tcBorders>
            <w:shd w:val="clear" w:color="auto" w:fill="auto"/>
            <w:noWrap/>
            <w:vAlign w:val="bottom"/>
            <w:hideMark/>
          </w:tcPr>
          <w:p w14:paraId="2F4D100E"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(28.206)</w:t>
            </w:r>
          </w:p>
        </w:tc>
        <w:tc>
          <w:tcPr>
            <w:tcW w:w="699" w:type="pct"/>
            <w:tcBorders>
              <w:top w:val="nil"/>
              <w:left w:val="nil"/>
              <w:bottom w:val="single" w:sz="12" w:space="0" w:color="FFFFFF"/>
              <w:right w:val="single" w:sz="12" w:space="0" w:color="FFFFFF"/>
            </w:tcBorders>
            <w:shd w:val="clear" w:color="auto" w:fill="auto"/>
            <w:noWrap/>
            <w:vAlign w:val="bottom"/>
            <w:hideMark/>
          </w:tcPr>
          <w:p w14:paraId="3A6DC147"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(16.666)</w:t>
            </w:r>
          </w:p>
        </w:tc>
      </w:tr>
      <w:tr w:rsidR="003E1A44" w:rsidRPr="003E1A44" w14:paraId="215A680B"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2537E434"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Resultado antes dos Tributos sobre o Lucro</w:t>
            </w:r>
          </w:p>
        </w:tc>
        <w:tc>
          <w:tcPr>
            <w:tcW w:w="246" w:type="pct"/>
            <w:tcBorders>
              <w:top w:val="nil"/>
              <w:left w:val="nil"/>
              <w:bottom w:val="single" w:sz="12" w:space="0" w:color="FFFFFF"/>
              <w:right w:val="single" w:sz="12" w:space="0" w:color="FFFFFF"/>
            </w:tcBorders>
            <w:shd w:val="clear" w:color="auto" w:fill="auto"/>
            <w:noWrap/>
            <w:vAlign w:val="bottom"/>
            <w:hideMark/>
          </w:tcPr>
          <w:p w14:paraId="6C3A5CEE"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160BFF97"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22.969 </w:t>
            </w:r>
          </w:p>
        </w:tc>
        <w:tc>
          <w:tcPr>
            <w:tcW w:w="660" w:type="pct"/>
            <w:tcBorders>
              <w:top w:val="nil"/>
              <w:left w:val="nil"/>
              <w:bottom w:val="single" w:sz="12" w:space="0" w:color="FFFFFF"/>
              <w:right w:val="single" w:sz="12" w:space="0" w:color="FFFFFF"/>
            </w:tcBorders>
            <w:shd w:val="clear" w:color="auto" w:fill="auto"/>
            <w:noWrap/>
            <w:vAlign w:val="bottom"/>
            <w:hideMark/>
          </w:tcPr>
          <w:p w14:paraId="6558F156"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26.761 </w:t>
            </w:r>
          </w:p>
        </w:tc>
        <w:tc>
          <w:tcPr>
            <w:tcW w:w="701" w:type="pct"/>
            <w:tcBorders>
              <w:top w:val="nil"/>
              <w:left w:val="nil"/>
              <w:bottom w:val="single" w:sz="12" w:space="0" w:color="FFFFFF"/>
              <w:right w:val="single" w:sz="12" w:space="0" w:color="FFFFFF"/>
            </w:tcBorders>
            <w:shd w:val="clear" w:color="auto" w:fill="auto"/>
            <w:noWrap/>
            <w:vAlign w:val="bottom"/>
            <w:hideMark/>
          </w:tcPr>
          <w:p w14:paraId="202F53E6"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128.402 </w:t>
            </w:r>
          </w:p>
        </w:tc>
        <w:tc>
          <w:tcPr>
            <w:tcW w:w="699" w:type="pct"/>
            <w:tcBorders>
              <w:top w:val="nil"/>
              <w:left w:val="nil"/>
              <w:bottom w:val="single" w:sz="12" w:space="0" w:color="FFFFFF"/>
              <w:right w:val="single" w:sz="12" w:space="0" w:color="FFFFFF"/>
            </w:tcBorders>
            <w:shd w:val="clear" w:color="auto" w:fill="auto"/>
            <w:noWrap/>
            <w:vAlign w:val="bottom"/>
            <w:hideMark/>
          </w:tcPr>
          <w:p w14:paraId="52B2685C"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70.746 </w:t>
            </w:r>
          </w:p>
        </w:tc>
      </w:tr>
      <w:tr w:rsidR="003E1A44" w:rsidRPr="003E1A44" w14:paraId="6AA0D794"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705F9224"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Imposto de Renda e Contribuição Social</w:t>
            </w:r>
          </w:p>
        </w:tc>
        <w:tc>
          <w:tcPr>
            <w:tcW w:w="246" w:type="pct"/>
            <w:tcBorders>
              <w:top w:val="nil"/>
              <w:left w:val="nil"/>
              <w:bottom w:val="single" w:sz="12" w:space="0" w:color="FFFFFF"/>
              <w:right w:val="single" w:sz="12" w:space="0" w:color="FFFFFF"/>
            </w:tcBorders>
            <w:shd w:val="clear" w:color="auto" w:fill="auto"/>
            <w:noWrap/>
            <w:vAlign w:val="bottom"/>
            <w:hideMark/>
          </w:tcPr>
          <w:p w14:paraId="1D767427"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6452C66C"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(5.162)</w:t>
            </w:r>
          </w:p>
        </w:tc>
        <w:tc>
          <w:tcPr>
            <w:tcW w:w="660" w:type="pct"/>
            <w:tcBorders>
              <w:top w:val="nil"/>
              <w:left w:val="nil"/>
              <w:bottom w:val="single" w:sz="12" w:space="0" w:color="FFFFFF"/>
              <w:right w:val="single" w:sz="12" w:space="0" w:color="FFFFFF"/>
            </w:tcBorders>
            <w:shd w:val="clear" w:color="auto" w:fill="auto"/>
            <w:noWrap/>
            <w:vAlign w:val="bottom"/>
            <w:hideMark/>
          </w:tcPr>
          <w:p w14:paraId="5692F74C"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(9.992)</w:t>
            </w:r>
          </w:p>
        </w:tc>
        <w:tc>
          <w:tcPr>
            <w:tcW w:w="701" w:type="pct"/>
            <w:tcBorders>
              <w:top w:val="nil"/>
              <w:left w:val="nil"/>
              <w:bottom w:val="single" w:sz="12" w:space="0" w:color="FFFFFF"/>
              <w:right w:val="single" w:sz="12" w:space="0" w:color="FFFFFF"/>
            </w:tcBorders>
            <w:shd w:val="clear" w:color="auto" w:fill="auto"/>
            <w:noWrap/>
            <w:vAlign w:val="bottom"/>
            <w:hideMark/>
          </w:tcPr>
          <w:p w14:paraId="5F26052F"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(40.555)</w:t>
            </w:r>
          </w:p>
        </w:tc>
        <w:tc>
          <w:tcPr>
            <w:tcW w:w="699" w:type="pct"/>
            <w:tcBorders>
              <w:top w:val="nil"/>
              <w:left w:val="nil"/>
              <w:bottom w:val="single" w:sz="12" w:space="0" w:color="FFFFFF"/>
              <w:right w:val="single" w:sz="12" w:space="0" w:color="FFFFFF"/>
            </w:tcBorders>
            <w:shd w:val="clear" w:color="auto" w:fill="auto"/>
            <w:noWrap/>
            <w:vAlign w:val="bottom"/>
            <w:hideMark/>
          </w:tcPr>
          <w:p w14:paraId="50A1CF77"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(24.827)</w:t>
            </w:r>
          </w:p>
        </w:tc>
      </w:tr>
      <w:tr w:rsidR="003E1A44" w:rsidRPr="003E1A44" w14:paraId="0B9A1F8B"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377B3051"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Provisão para IR e CSLL Correntes</w:t>
            </w:r>
          </w:p>
        </w:tc>
        <w:tc>
          <w:tcPr>
            <w:tcW w:w="246" w:type="pct"/>
            <w:tcBorders>
              <w:top w:val="nil"/>
              <w:left w:val="nil"/>
              <w:bottom w:val="single" w:sz="8" w:space="0" w:color="FFFFFF"/>
              <w:right w:val="single" w:sz="8" w:space="0" w:color="FFFFFF"/>
            </w:tcBorders>
            <w:shd w:val="clear" w:color="auto" w:fill="auto"/>
            <w:noWrap/>
            <w:vAlign w:val="center"/>
            <w:hideMark/>
          </w:tcPr>
          <w:p w14:paraId="0BF96E51" w14:textId="77777777" w:rsidR="003E1A44" w:rsidRPr="003E1A44" w:rsidRDefault="003E1A44" w:rsidP="003E1A44">
            <w:pPr>
              <w:spacing w:after="0" w:line="240" w:lineRule="auto"/>
              <w:jc w:val="right"/>
              <w:rPr>
                <w:rFonts w:ascii="BancoDoBrasil Textos" w:eastAsia="Times New Roman" w:hAnsi="BancoDoBrasil Textos" w:cs="Calibri"/>
                <w:color w:val="000000"/>
                <w:sz w:val="13"/>
                <w:szCs w:val="13"/>
                <w:lang w:eastAsia="pt-BR"/>
              </w:rPr>
            </w:pPr>
            <w:r w:rsidRPr="003E1A44">
              <w:rPr>
                <w:rFonts w:ascii="BancoDoBrasil Textos" w:eastAsia="Times New Roman" w:hAnsi="BancoDoBrasil Textos" w:cs="Calibri"/>
                <w:color w:val="000000"/>
                <w:sz w:val="13"/>
                <w:szCs w:val="13"/>
                <w:lang w:eastAsia="pt-BR"/>
              </w:rPr>
              <w:t>30 a.</w:t>
            </w:r>
          </w:p>
        </w:tc>
        <w:tc>
          <w:tcPr>
            <w:tcW w:w="660" w:type="pct"/>
            <w:tcBorders>
              <w:top w:val="nil"/>
              <w:left w:val="single" w:sz="12" w:space="0" w:color="FFFFFF"/>
              <w:bottom w:val="single" w:sz="12" w:space="0" w:color="FFFFFF"/>
              <w:right w:val="single" w:sz="12" w:space="0" w:color="FFFFFF"/>
            </w:tcBorders>
            <w:shd w:val="clear" w:color="auto" w:fill="auto"/>
            <w:noWrap/>
            <w:vAlign w:val="bottom"/>
            <w:hideMark/>
          </w:tcPr>
          <w:p w14:paraId="7B09D990"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4.067 </w:t>
            </w:r>
          </w:p>
        </w:tc>
        <w:tc>
          <w:tcPr>
            <w:tcW w:w="660" w:type="pct"/>
            <w:tcBorders>
              <w:top w:val="nil"/>
              <w:left w:val="nil"/>
              <w:bottom w:val="single" w:sz="12" w:space="0" w:color="FFFFFF"/>
              <w:right w:val="single" w:sz="12" w:space="0" w:color="FFFFFF"/>
            </w:tcBorders>
            <w:shd w:val="clear" w:color="auto" w:fill="auto"/>
            <w:noWrap/>
            <w:vAlign w:val="bottom"/>
            <w:hideMark/>
          </w:tcPr>
          <w:p w14:paraId="43EC55BC"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(17.889)</w:t>
            </w:r>
          </w:p>
        </w:tc>
        <w:tc>
          <w:tcPr>
            <w:tcW w:w="701" w:type="pct"/>
            <w:tcBorders>
              <w:top w:val="nil"/>
              <w:left w:val="nil"/>
              <w:bottom w:val="single" w:sz="12" w:space="0" w:color="FFFFFF"/>
              <w:right w:val="single" w:sz="12" w:space="0" w:color="FFFFFF"/>
            </w:tcBorders>
            <w:shd w:val="clear" w:color="auto" w:fill="auto"/>
            <w:noWrap/>
            <w:vAlign w:val="bottom"/>
            <w:hideMark/>
          </w:tcPr>
          <w:p w14:paraId="5CA1E0D7"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(22.842)</w:t>
            </w:r>
          </w:p>
        </w:tc>
        <w:tc>
          <w:tcPr>
            <w:tcW w:w="699" w:type="pct"/>
            <w:tcBorders>
              <w:top w:val="nil"/>
              <w:left w:val="nil"/>
              <w:bottom w:val="single" w:sz="12" w:space="0" w:color="FFFFFF"/>
              <w:right w:val="single" w:sz="12" w:space="0" w:color="FFFFFF"/>
            </w:tcBorders>
            <w:shd w:val="clear" w:color="auto" w:fill="auto"/>
            <w:noWrap/>
            <w:vAlign w:val="bottom"/>
            <w:hideMark/>
          </w:tcPr>
          <w:p w14:paraId="493B8640"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(24.214)</w:t>
            </w:r>
          </w:p>
        </w:tc>
      </w:tr>
      <w:tr w:rsidR="003E1A44" w:rsidRPr="003E1A44" w14:paraId="60A3814F"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32B8C641" w14:textId="77777777" w:rsidR="003E1A44" w:rsidRPr="003E1A44" w:rsidRDefault="003E1A44" w:rsidP="003E1A44">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Ativo Fiscal Diferido de IRPJ e CSLL</w:t>
            </w:r>
          </w:p>
        </w:tc>
        <w:tc>
          <w:tcPr>
            <w:tcW w:w="246" w:type="pct"/>
            <w:tcBorders>
              <w:top w:val="nil"/>
              <w:left w:val="nil"/>
              <w:bottom w:val="single" w:sz="8" w:space="0" w:color="FFFFFF"/>
              <w:right w:val="single" w:sz="8" w:space="0" w:color="FFFFFF"/>
            </w:tcBorders>
            <w:shd w:val="clear" w:color="auto" w:fill="auto"/>
            <w:noWrap/>
            <w:vAlign w:val="center"/>
            <w:hideMark/>
          </w:tcPr>
          <w:p w14:paraId="759A6C46" w14:textId="77777777" w:rsidR="003E1A44" w:rsidRPr="003E1A44" w:rsidRDefault="003E1A44" w:rsidP="003E1A44">
            <w:pPr>
              <w:spacing w:after="0" w:line="240" w:lineRule="auto"/>
              <w:jc w:val="right"/>
              <w:rPr>
                <w:rFonts w:ascii="BancoDoBrasil Textos" w:eastAsia="Times New Roman" w:hAnsi="BancoDoBrasil Textos" w:cs="Calibri"/>
                <w:color w:val="000000"/>
                <w:sz w:val="13"/>
                <w:szCs w:val="13"/>
                <w:lang w:eastAsia="pt-BR"/>
              </w:rPr>
            </w:pPr>
            <w:r w:rsidRPr="003E1A44">
              <w:rPr>
                <w:rFonts w:ascii="BancoDoBrasil Textos" w:eastAsia="Times New Roman" w:hAnsi="BancoDoBrasil Textos" w:cs="Calibri"/>
                <w:color w:val="000000"/>
                <w:sz w:val="13"/>
                <w:szCs w:val="13"/>
                <w:lang w:eastAsia="pt-BR"/>
              </w:rPr>
              <w:t>30 a.</w:t>
            </w:r>
          </w:p>
        </w:tc>
        <w:tc>
          <w:tcPr>
            <w:tcW w:w="660" w:type="pct"/>
            <w:tcBorders>
              <w:top w:val="nil"/>
              <w:left w:val="single" w:sz="12" w:space="0" w:color="FFFFFF"/>
              <w:bottom w:val="single" w:sz="12" w:space="0" w:color="FFFFFF"/>
              <w:right w:val="single" w:sz="12" w:space="0" w:color="FFFFFF"/>
            </w:tcBorders>
            <w:shd w:val="clear" w:color="auto" w:fill="auto"/>
            <w:noWrap/>
            <w:vAlign w:val="bottom"/>
            <w:hideMark/>
          </w:tcPr>
          <w:p w14:paraId="4038B044"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(9.229)</w:t>
            </w:r>
          </w:p>
        </w:tc>
        <w:tc>
          <w:tcPr>
            <w:tcW w:w="660" w:type="pct"/>
            <w:tcBorders>
              <w:top w:val="nil"/>
              <w:left w:val="nil"/>
              <w:bottom w:val="single" w:sz="12" w:space="0" w:color="FFFFFF"/>
              <w:right w:val="single" w:sz="12" w:space="0" w:color="FFFFFF"/>
            </w:tcBorders>
            <w:shd w:val="clear" w:color="auto" w:fill="auto"/>
            <w:noWrap/>
            <w:vAlign w:val="bottom"/>
            <w:hideMark/>
          </w:tcPr>
          <w:p w14:paraId="59CEFDD6"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7.897 </w:t>
            </w:r>
          </w:p>
        </w:tc>
        <w:tc>
          <w:tcPr>
            <w:tcW w:w="701" w:type="pct"/>
            <w:tcBorders>
              <w:top w:val="nil"/>
              <w:left w:val="nil"/>
              <w:bottom w:val="single" w:sz="12" w:space="0" w:color="FFFFFF"/>
              <w:right w:val="single" w:sz="12" w:space="0" w:color="FFFFFF"/>
            </w:tcBorders>
            <w:shd w:val="clear" w:color="auto" w:fill="auto"/>
            <w:noWrap/>
            <w:vAlign w:val="bottom"/>
            <w:hideMark/>
          </w:tcPr>
          <w:p w14:paraId="74ECF27A"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(17.713)</w:t>
            </w:r>
          </w:p>
        </w:tc>
        <w:tc>
          <w:tcPr>
            <w:tcW w:w="699" w:type="pct"/>
            <w:tcBorders>
              <w:top w:val="nil"/>
              <w:left w:val="nil"/>
              <w:bottom w:val="single" w:sz="12" w:space="0" w:color="FFFFFF"/>
              <w:right w:val="single" w:sz="12" w:space="0" w:color="FFFFFF"/>
            </w:tcBorders>
            <w:shd w:val="clear" w:color="auto" w:fill="auto"/>
            <w:noWrap/>
            <w:vAlign w:val="bottom"/>
            <w:hideMark/>
          </w:tcPr>
          <w:p w14:paraId="411F1633" w14:textId="77777777" w:rsidR="003E1A44" w:rsidRPr="003E1A44" w:rsidRDefault="003E1A44" w:rsidP="003E1A44">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xml:space="preserve">                       (613)</w:t>
            </w:r>
          </w:p>
        </w:tc>
      </w:tr>
      <w:tr w:rsidR="003E1A44" w:rsidRPr="003E1A44" w14:paraId="0E965AA3" w14:textId="77777777" w:rsidTr="003E1A44">
        <w:trPr>
          <w:trHeight w:hRule="exact" w:val="227"/>
        </w:trPr>
        <w:tc>
          <w:tcPr>
            <w:tcW w:w="2036" w:type="pct"/>
            <w:tcBorders>
              <w:top w:val="nil"/>
              <w:left w:val="single" w:sz="12" w:space="0" w:color="FFFFFF"/>
              <w:bottom w:val="single" w:sz="12" w:space="0" w:color="FFFFFF"/>
              <w:right w:val="single" w:sz="12" w:space="0" w:color="FFFFFF"/>
            </w:tcBorders>
            <w:shd w:val="clear" w:color="auto" w:fill="auto"/>
            <w:noWrap/>
            <w:vAlign w:val="bottom"/>
            <w:hideMark/>
          </w:tcPr>
          <w:p w14:paraId="5B73A479" w14:textId="77777777" w:rsidR="003E1A44" w:rsidRPr="003E1A44" w:rsidRDefault="003E1A44" w:rsidP="003E1A44">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Lucro Líquido</w:t>
            </w:r>
          </w:p>
        </w:tc>
        <w:tc>
          <w:tcPr>
            <w:tcW w:w="246" w:type="pct"/>
            <w:tcBorders>
              <w:top w:val="nil"/>
              <w:left w:val="nil"/>
              <w:bottom w:val="single" w:sz="12" w:space="0" w:color="FFFFFF"/>
              <w:right w:val="single" w:sz="12" w:space="0" w:color="FFFFFF"/>
            </w:tcBorders>
            <w:shd w:val="clear" w:color="auto" w:fill="auto"/>
            <w:noWrap/>
            <w:vAlign w:val="bottom"/>
            <w:hideMark/>
          </w:tcPr>
          <w:p w14:paraId="7E799902"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single" w:sz="12" w:space="0" w:color="FFFFFF"/>
              <w:right w:val="single" w:sz="12" w:space="0" w:color="FFFFFF"/>
            </w:tcBorders>
            <w:shd w:val="clear" w:color="auto" w:fill="auto"/>
            <w:noWrap/>
            <w:vAlign w:val="bottom"/>
            <w:hideMark/>
          </w:tcPr>
          <w:p w14:paraId="19EFE6E0"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17.807 </w:t>
            </w:r>
          </w:p>
        </w:tc>
        <w:tc>
          <w:tcPr>
            <w:tcW w:w="660" w:type="pct"/>
            <w:tcBorders>
              <w:top w:val="nil"/>
              <w:left w:val="nil"/>
              <w:bottom w:val="single" w:sz="12" w:space="0" w:color="FFFFFF"/>
              <w:right w:val="single" w:sz="12" w:space="0" w:color="FFFFFF"/>
            </w:tcBorders>
            <w:shd w:val="clear" w:color="auto" w:fill="auto"/>
            <w:noWrap/>
            <w:vAlign w:val="bottom"/>
            <w:hideMark/>
          </w:tcPr>
          <w:p w14:paraId="2378F0AD"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16.769 </w:t>
            </w:r>
          </w:p>
        </w:tc>
        <w:tc>
          <w:tcPr>
            <w:tcW w:w="701" w:type="pct"/>
            <w:tcBorders>
              <w:top w:val="nil"/>
              <w:left w:val="nil"/>
              <w:bottom w:val="single" w:sz="12" w:space="0" w:color="FFFFFF"/>
              <w:right w:val="single" w:sz="12" w:space="0" w:color="FFFFFF"/>
            </w:tcBorders>
            <w:shd w:val="clear" w:color="auto" w:fill="auto"/>
            <w:noWrap/>
            <w:vAlign w:val="bottom"/>
            <w:hideMark/>
          </w:tcPr>
          <w:p w14:paraId="71B5D365"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87.847 </w:t>
            </w:r>
          </w:p>
        </w:tc>
        <w:tc>
          <w:tcPr>
            <w:tcW w:w="699" w:type="pct"/>
            <w:tcBorders>
              <w:top w:val="nil"/>
              <w:left w:val="nil"/>
              <w:bottom w:val="single" w:sz="12" w:space="0" w:color="FFFFFF"/>
              <w:right w:val="single" w:sz="12" w:space="0" w:color="FFFFFF"/>
            </w:tcBorders>
            <w:shd w:val="clear" w:color="auto" w:fill="auto"/>
            <w:noWrap/>
            <w:vAlign w:val="bottom"/>
            <w:hideMark/>
          </w:tcPr>
          <w:p w14:paraId="677BAC85" w14:textId="77777777" w:rsidR="003E1A44" w:rsidRPr="003E1A44" w:rsidRDefault="003E1A44" w:rsidP="003E1A44">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xml:space="preserve">                   45.919 </w:t>
            </w:r>
          </w:p>
        </w:tc>
      </w:tr>
      <w:tr w:rsidR="003E1A44" w:rsidRPr="003E1A44" w14:paraId="4BF12B82" w14:textId="77777777" w:rsidTr="00B01740">
        <w:trPr>
          <w:trHeight w:hRule="exact" w:val="113"/>
        </w:trPr>
        <w:tc>
          <w:tcPr>
            <w:tcW w:w="2036" w:type="pct"/>
            <w:tcBorders>
              <w:top w:val="nil"/>
              <w:left w:val="single" w:sz="12" w:space="0" w:color="FFFFFF"/>
              <w:bottom w:val="nil"/>
              <w:right w:val="single" w:sz="12" w:space="0" w:color="FFFFFF"/>
            </w:tcBorders>
            <w:shd w:val="clear" w:color="auto" w:fill="auto"/>
            <w:noWrap/>
            <w:vAlign w:val="bottom"/>
            <w:hideMark/>
          </w:tcPr>
          <w:p w14:paraId="391FDD68" w14:textId="77777777" w:rsidR="003E1A44" w:rsidRPr="003E1A44" w:rsidRDefault="003E1A44" w:rsidP="003E1A44">
            <w:pPr>
              <w:spacing w:after="0" w:line="240" w:lineRule="auto"/>
              <w:jc w:val="left"/>
              <w:outlineLvl w:val="0"/>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c>
          <w:tcPr>
            <w:tcW w:w="246" w:type="pct"/>
            <w:tcBorders>
              <w:top w:val="nil"/>
              <w:left w:val="nil"/>
              <w:bottom w:val="nil"/>
              <w:right w:val="single" w:sz="12" w:space="0" w:color="FFFFFF"/>
            </w:tcBorders>
            <w:shd w:val="clear" w:color="auto" w:fill="auto"/>
            <w:noWrap/>
            <w:vAlign w:val="bottom"/>
            <w:hideMark/>
          </w:tcPr>
          <w:p w14:paraId="167DAF7B" w14:textId="77777777" w:rsidR="003E1A44" w:rsidRPr="003E1A44" w:rsidRDefault="003E1A44" w:rsidP="003E1A44">
            <w:pPr>
              <w:spacing w:after="0" w:line="240" w:lineRule="auto"/>
              <w:jc w:val="center"/>
              <w:outlineLvl w:val="0"/>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nil"/>
              <w:right w:val="single" w:sz="12" w:space="0" w:color="FFFFFF"/>
            </w:tcBorders>
            <w:shd w:val="clear" w:color="auto" w:fill="auto"/>
            <w:noWrap/>
            <w:vAlign w:val="bottom"/>
            <w:hideMark/>
          </w:tcPr>
          <w:p w14:paraId="6EC1CD35" w14:textId="77777777" w:rsidR="003E1A44" w:rsidRPr="003E1A44" w:rsidRDefault="003E1A44" w:rsidP="003E1A44">
            <w:pPr>
              <w:spacing w:after="0" w:line="240" w:lineRule="auto"/>
              <w:jc w:val="right"/>
              <w:outlineLvl w:val="0"/>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nil"/>
              <w:right w:val="single" w:sz="12" w:space="0" w:color="FFFFFF"/>
            </w:tcBorders>
            <w:shd w:val="clear" w:color="auto" w:fill="auto"/>
            <w:noWrap/>
            <w:vAlign w:val="bottom"/>
            <w:hideMark/>
          </w:tcPr>
          <w:p w14:paraId="1BEA6E0E" w14:textId="77777777" w:rsidR="003E1A44" w:rsidRPr="003E1A44" w:rsidRDefault="003E1A44" w:rsidP="003E1A44">
            <w:pPr>
              <w:spacing w:after="0" w:line="240" w:lineRule="auto"/>
              <w:jc w:val="right"/>
              <w:outlineLvl w:val="0"/>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701" w:type="pct"/>
            <w:tcBorders>
              <w:top w:val="nil"/>
              <w:left w:val="nil"/>
              <w:bottom w:val="nil"/>
              <w:right w:val="single" w:sz="12" w:space="0" w:color="FFFFFF"/>
            </w:tcBorders>
            <w:shd w:val="clear" w:color="auto" w:fill="auto"/>
            <w:noWrap/>
            <w:vAlign w:val="bottom"/>
            <w:hideMark/>
          </w:tcPr>
          <w:p w14:paraId="0B8CD60C" w14:textId="77777777" w:rsidR="003E1A44" w:rsidRPr="003E1A44" w:rsidRDefault="003E1A44" w:rsidP="003E1A44">
            <w:pPr>
              <w:spacing w:after="0" w:line="240" w:lineRule="auto"/>
              <w:jc w:val="right"/>
              <w:outlineLvl w:val="0"/>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99" w:type="pct"/>
            <w:tcBorders>
              <w:top w:val="nil"/>
              <w:left w:val="nil"/>
              <w:bottom w:val="nil"/>
              <w:right w:val="single" w:sz="12" w:space="0" w:color="FFFFFF"/>
            </w:tcBorders>
            <w:shd w:val="clear" w:color="auto" w:fill="auto"/>
            <w:noWrap/>
            <w:vAlign w:val="bottom"/>
            <w:hideMark/>
          </w:tcPr>
          <w:p w14:paraId="34FC3E5C" w14:textId="77777777" w:rsidR="003E1A44" w:rsidRPr="003E1A44" w:rsidRDefault="003E1A44" w:rsidP="003E1A44">
            <w:pPr>
              <w:spacing w:after="0" w:line="240" w:lineRule="auto"/>
              <w:jc w:val="right"/>
              <w:outlineLvl w:val="0"/>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r>
      <w:tr w:rsidR="003E1A44" w:rsidRPr="003E1A44" w14:paraId="2F6B636E" w14:textId="77777777" w:rsidTr="00153493">
        <w:trPr>
          <w:trHeight w:hRule="exact" w:val="227"/>
        </w:trPr>
        <w:tc>
          <w:tcPr>
            <w:tcW w:w="2036"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7E1EFD21" w14:textId="77777777" w:rsidR="003E1A44" w:rsidRPr="003E1A44" w:rsidRDefault="003E1A44" w:rsidP="00153493">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Número Total de Ações</w:t>
            </w:r>
          </w:p>
        </w:tc>
        <w:tc>
          <w:tcPr>
            <w:tcW w:w="246" w:type="pct"/>
            <w:tcBorders>
              <w:top w:val="single" w:sz="4" w:space="0" w:color="auto"/>
              <w:left w:val="nil"/>
              <w:bottom w:val="single" w:sz="12" w:space="0" w:color="FFFFFF"/>
              <w:right w:val="single" w:sz="12" w:space="0" w:color="FFFFFF"/>
            </w:tcBorders>
            <w:shd w:val="clear" w:color="auto" w:fill="auto"/>
            <w:noWrap/>
            <w:vAlign w:val="bottom"/>
            <w:hideMark/>
          </w:tcPr>
          <w:p w14:paraId="05E1D234"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4349C811"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497.173.172</w:t>
            </w:r>
          </w:p>
        </w:tc>
        <w:tc>
          <w:tcPr>
            <w:tcW w:w="660" w:type="pct"/>
            <w:tcBorders>
              <w:top w:val="single" w:sz="4" w:space="0" w:color="auto"/>
              <w:left w:val="nil"/>
              <w:bottom w:val="single" w:sz="12" w:space="0" w:color="FFFFFF"/>
              <w:right w:val="single" w:sz="12" w:space="0" w:color="FFFFFF"/>
            </w:tcBorders>
            <w:shd w:val="clear" w:color="auto" w:fill="auto"/>
            <w:noWrap/>
            <w:vAlign w:val="center"/>
            <w:hideMark/>
          </w:tcPr>
          <w:p w14:paraId="008D1057"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497.173.172</w:t>
            </w:r>
          </w:p>
        </w:tc>
        <w:tc>
          <w:tcPr>
            <w:tcW w:w="701" w:type="pct"/>
            <w:tcBorders>
              <w:top w:val="single" w:sz="4" w:space="0" w:color="auto"/>
              <w:left w:val="nil"/>
              <w:bottom w:val="single" w:sz="12" w:space="0" w:color="FFFFFF"/>
              <w:right w:val="single" w:sz="12" w:space="0" w:color="FFFFFF"/>
            </w:tcBorders>
            <w:shd w:val="clear" w:color="auto" w:fill="auto"/>
            <w:noWrap/>
            <w:vAlign w:val="center"/>
            <w:hideMark/>
          </w:tcPr>
          <w:p w14:paraId="3EB89D1E"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497.173.172</w:t>
            </w:r>
          </w:p>
        </w:tc>
        <w:tc>
          <w:tcPr>
            <w:tcW w:w="699" w:type="pct"/>
            <w:tcBorders>
              <w:top w:val="single" w:sz="4" w:space="0" w:color="auto"/>
              <w:left w:val="nil"/>
              <w:bottom w:val="single" w:sz="12" w:space="0" w:color="FFFFFF"/>
              <w:right w:val="single" w:sz="12" w:space="0" w:color="FFFFFF"/>
            </w:tcBorders>
            <w:shd w:val="clear" w:color="auto" w:fill="auto"/>
            <w:noWrap/>
            <w:vAlign w:val="center"/>
            <w:hideMark/>
          </w:tcPr>
          <w:p w14:paraId="4B7054A0"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497.173.172</w:t>
            </w:r>
          </w:p>
        </w:tc>
      </w:tr>
      <w:tr w:rsidR="003E1A44" w:rsidRPr="003E1A44" w14:paraId="44C1F6E7" w14:textId="77777777" w:rsidTr="00153493">
        <w:trPr>
          <w:trHeight w:hRule="exact" w:val="227"/>
        </w:trPr>
        <w:tc>
          <w:tcPr>
            <w:tcW w:w="2036" w:type="pct"/>
            <w:tcBorders>
              <w:top w:val="nil"/>
              <w:left w:val="single" w:sz="12" w:space="0" w:color="FFFFFF"/>
              <w:bottom w:val="nil"/>
              <w:right w:val="single" w:sz="12" w:space="0" w:color="FFFFFF"/>
            </w:tcBorders>
            <w:shd w:val="clear" w:color="auto" w:fill="auto"/>
            <w:noWrap/>
            <w:vAlign w:val="center"/>
            <w:hideMark/>
          </w:tcPr>
          <w:p w14:paraId="45D23C9E" w14:textId="77777777" w:rsidR="003E1A44" w:rsidRPr="003E1A44" w:rsidRDefault="003E1A44" w:rsidP="00153493">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Ordinárias</w:t>
            </w:r>
          </w:p>
        </w:tc>
        <w:tc>
          <w:tcPr>
            <w:tcW w:w="246" w:type="pct"/>
            <w:tcBorders>
              <w:top w:val="nil"/>
              <w:left w:val="nil"/>
              <w:bottom w:val="nil"/>
              <w:right w:val="single" w:sz="12" w:space="0" w:color="FFFFFF"/>
            </w:tcBorders>
            <w:shd w:val="clear" w:color="auto" w:fill="auto"/>
            <w:noWrap/>
            <w:vAlign w:val="bottom"/>
            <w:hideMark/>
          </w:tcPr>
          <w:p w14:paraId="2D6C4215"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nil"/>
              <w:right w:val="single" w:sz="12" w:space="0" w:color="FFFFFF"/>
            </w:tcBorders>
            <w:shd w:val="clear" w:color="auto" w:fill="auto"/>
            <w:noWrap/>
            <w:vAlign w:val="center"/>
            <w:hideMark/>
          </w:tcPr>
          <w:p w14:paraId="2D2FDA73"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1FDC37CF"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701" w:type="pct"/>
            <w:tcBorders>
              <w:top w:val="nil"/>
              <w:left w:val="nil"/>
              <w:bottom w:val="nil"/>
              <w:right w:val="single" w:sz="12" w:space="0" w:color="FFFFFF"/>
            </w:tcBorders>
            <w:shd w:val="clear" w:color="auto" w:fill="auto"/>
            <w:noWrap/>
            <w:vAlign w:val="center"/>
            <w:hideMark/>
          </w:tcPr>
          <w:p w14:paraId="5E55C55B"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699" w:type="pct"/>
            <w:tcBorders>
              <w:top w:val="nil"/>
              <w:left w:val="nil"/>
              <w:bottom w:val="nil"/>
              <w:right w:val="single" w:sz="12" w:space="0" w:color="FFFFFF"/>
            </w:tcBorders>
            <w:shd w:val="clear" w:color="auto" w:fill="auto"/>
            <w:noWrap/>
            <w:vAlign w:val="center"/>
            <w:hideMark/>
          </w:tcPr>
          <w:p w14:paraId="1B812700"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r>
      <w:tr w:rsidR="003E1A44" w:rsidRPr="003E1A44" w14:paraId="1CBBB23D" w14:textId="77777777" w:rsidTr="00153493">
        <w:trPr>
          <w:trHeight w:hRule="exact" w:val="227"/>
        </w:trPr>
        <w:tc>
          <w:tcPr>
            <w:tcW w:w="2036" w:type="pct"/>
            <w:tcBorders>
              <w:top w:val="nil"/>
              <w:left w:val="single" w:sz="12" w:space="0" w:color="FFFFFF"/>
              <w:bottom w:val="nil"/>
              <w:right w:val="single" w:sz="12" w:space="0" w:color="FFFFFF"/>
            </w:tcBorders>
            <w:shd w:val="clear" w:color="auto" w:fill="auto"/>
            <w:noWrap/>
            <w:vAlign w:val="center"/>
            <w:hideMark/>
          </w:tcPr>
          <w:p w14:paraId="6029D5D5" w14:textId="77777777" w:rsidR="003E1A44" w:rsidRPr="003E1A44" w:rsidRDefault="003E1A44" w:rsidP="00153493">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Preferenciais</w:t>
            </w:r>
          </w:p>
        </w:tc>
        <w:tc>
          <w:tcPr>
            <w:tcW w:w="246" w:type="pct"/>
            <w:tcBorders>
              <w:top w:val="nil"/>
              <w:left w:val="nil"/>
              <w:bottom w:val="nil"/>
              <w:right w:val="single" w:sz="12" w:space="0" w:color="FFFFFF"/>
            </w:tcBorders>
            <w:shd w:val="clear" w:color="auto" w:fill="auto"/>
            <w:noWrap/>
            <w:vAlign w:val="bottom"/>
            <w:hideMark/>
          </w:tcPr>
          <w:p w14:paraId="3FFD2505"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nil"/>
              <w:left w:val="nil"/>
              <w:bottom w:val="nil"/>
              <w:right w:val="single" w:sz="12" w:space="0" w:color="FFFFFF"/>
            </w:tcBorders>
            <w:shd w:val="clear" w:color="auto" w:fill="auto"/>
            <w:noWrap/>
            <w:vAlign w:val="center"/>
            <w:hideMark/>
          </w:tcPr>
          <w:p w14:paraId="6D820615"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660" w:type="pct"/>
            <w:tcBorders>
              <w:top w:val="nil"/>
              <w:left w:val="nil"/>
              <w:bottom w:val="nil"/>
              <w:right w:val="single" w:sz="12" w:space="0" w:color="FFFFFF"/>
            </w:tcBorders>
            <w:shd w:val="clear" w:color="auto" w:fill="auto"/>
            <w:noWrap/>
            <w:vAlign w:val="center"/>
            <w:hideMark/>
          </w:tcPr>
          <w:p w14:paraId="30304898"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701" w:type="pct"/>
            <w:tcBorders>
              <w:top w:val="nil"/>
              <w:left w:val="nil"/>
              <w:bottom w:val="nil"/>
              <w:right w:val="single" w:sz="12" w:space="0" w:color="FFFFFF"/>
            </w:tcBorders>
            <w:shd w:val="clear" w:color="auto" w:fill="auto"/>
            <w:noWrap/>
            <w:vAlign w:val="center"/>
            <w:hideMark/>
          </w:tcPr>
          <w:p w14:paraId="475DB786"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c>
          <w:tcPr>
            <w:tcW w:w="699" w:type="pct"/>
            <w:tcBorders>
              <w:top w:val="nil"/>
              <w:left w:val="nil"/>
              <w:bottom w:val="nil"/>
              <w:right w:val="single" w:sz="12" w:space="0" w:color="FFFFFF"/>
            </w:tcBorders>
            <w:shd w:val="clear" w:color="auto" w:fill="auto"/>
            <w:noWrap/>
            <w:vAlign w:val="center"/>
            <w:hideMark/>
          </w:tcPr>
          <w:p w14:paraId="71567461"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248.586.586</w:t>
            </w:r>
          </w:p>
        </w:tc>
      </w:tr>
      <w:tr w:rsidR="003E1A44" w:rsidRPr="003E1A44" w14:paraId="305B420F" w14:textId="77777777" w:rsidTr="00153493">
        <w:trPr>
          <w:trHeight w:hRule="exact" w:val="227"/>
        </w:trPr>
        <w:tc>
          <w:tcPr>
            <w:tcW w:w="2036" w:type="pct"/>
            <w:tcBorders>
              <w:top w:val="nil"/>
              <w:left w:val="single" w:sz="12" w:space="0" w:color="FFFFFF"/>
              <w:bottom w:val="nil"/>
              <w:right w:val="single" w:sz="12" w:space="0" w:color="FFFFFF"/>
            </w:tcBorders>
            <w:shd w:val="clear" w:color="auto" w:fill="auto"/>
            <w:noWrap/>
            <w:vAlign w:val="center"/>
            <w:hideMark/>
          </w:tcPr>
          <w:p w14:paraId="67B19185" w14:textId="77777777" w:rsidR="003E1A44" w:rsidRPr="003E1A44" w:rsidRDefault="003E1A44" w:rsidP="00153493">
            <w:pPr>
              <w:spacing w:after="0" w:line="240" w:lineRule="auto"/>
              <w:jc w:val="lef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Lucro por Ação (R$)</w:t>
            </w:r>
          </w:p>
        </w:tc>
        <w:tc>
          <w:tcPr>
            <w:tcW w:w="246" w:type="pct"/>
            <w:tcBorders>
              <w:top w:val="nil"/>
              <w:left w:val="nil"/>
              <w:bottom w:val="nil"/>
              <w:right w:val="single" w:sz="12" w:space="0" w:color="FFFFFF"/>
            </w:tcBorders>
            <w:shd w:val="clear" w:color="auto" w:fill="auto"/>
            <w:noWrap/>
            <w:vAlign w:val="bottom"/>
            <w:hideMark/>
          </w:tcPr>
          <w:p w14:paraId="22288079" w14:textId="77777777" w:rsidR="003E1A44" w:rsidRPr="003E1A44" w:rsidRDefault="003E1A44" w:rsidP="003E1A44">
            <w:pPr>
              <w:spacing w:after="0" w:line="240" w:lineRule="auto"/>
              <w:jc w:val="center"/>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c>
          <w:tcPr>
            <w:tcW w:w="660" w:type="pct"/>
            <w:tcBorders>
              <w:top w:val="nil"/>
              <w:left w:val="nil"/>
              <w:bottom w:val="nil"/>
              <w:right w:val="single" w:sz="12" w:space="0" w:color="FFFFFF"/>
            </w:tcBorders>
            <w:shd w:val="clear" w:color="auto" w:fill="auto"/>
            <w:noWrap/>
            <w:vAlign w:val="center"/>
            <w:hideMark/>
          </w:tcPr>
          <w:p w14:paraId="06D55DAE" w14:textId="77777777" w:rsidR="003E1A44" w:rsidRPr="003E1A44" w:rsidRDefault="003E1A44" w:rsidP="00153493">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c>
          <w:tcPr>
            <w:tcW w:w="660" w:type="pct"/>
            <w:tcBorders>
              <w:top w:val="nil"/>
              <w:left w:val="nil"/>
              <w:bottom w:val="nil"/>
              <w:right w:val="single" w:sz="12" w:space="0" w:color="FFFFFF"/>
            </w:tcBorders>
            <w:shd w:val="clear" w:color="auto" w:fill="auto"/>
            <w:noWrap/>
            <w:vAlign w:val="center"/>
            <w:hideMark/>
          </w:tcPr>
          <w:p w14:paraId="427786C5" w14:textId="77777777" w:rsidR="003E1A44" w:rsidRPr="003E1A44" w:rsidRDefault="003E1A44" w:rsidP="00153493">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c>
          <w:tcPr>
            <w:tcW w:w="701" w:type="pct"/>
            <w:tcBorders>
              <w:top w:val="nil"/>
              <w:left w:val="nil"/>
              <w:bottom w:val="nil"/>
              <w:right w:val="single" w:sz="12" w:space="0" w:color="FFFFFF"/>
            </w:tcBorders>
            <w:shd w:val="clear" w:color="auto" w:fill="auto"/>
            <w:noWrap/>
            <w:vAlign w:val="center"/>
            <w:hideMark/>
          </w:tcPr>
          <w:p w14:paraId="7E7A13FF" w14:textId="77777777" w:rsidR="003E1A44" w:rsidRPr="003E1A44" w:rsidRDefault="003E1A44" w:rsidP="00153493">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c>
          <w:tcPr>
            <w:tcW w:w="699" w:type="pct"/>
            <w:tcBorders>
              <w:top w:val="nil"/>
              <w:left w:val="nil"/>
              <w:bottom w:val="nil"/>
              <w:right w:val="single" w:sz="12" w:space="0" w:color="FFFFFF"/>
            </w:tcBorders>
            <w:shd w:val="clear" w:color="auto" w:fill="auto"/>
            <w:noWrap/>
            <w:vAlign w:val="center"/>
            <w:hideMark/>
          </w:tcPr>
          <w:p w14:paraId="2C5E1513" w14:textId="77777777" w:rsidR="003E1A44" w:rsidRPr="003E1A44" w:rsidRDefault="003E1A44" w:rsidP="00153493">
            <w:pPr>
              <w:spacing w:after="0" w:line="240" w:lineRule="auto"/>
              <w:jc w:val="right"/>
              <w:rPr>
                <w:rFonts w:ascii="BancoDoBrasil Textos" w:eastAsia="Times New Roman" w:hAnsi="BancoDoBrasil Textos" w:cs="Calibri"/>
                <w:b/>
                <w:bCs/>
                <w:sz w:val="13"/>
                <w:szCs w:val="13"/>
                <w:lang w:eastAsia="pt-BR"/>
              </w:rPr>
            </w:pPr>
            <w:r w:rsidRPr="003E1A44">
              <w:rPr>
                <w:rFonts w:ascii="BancoDoBrasil Textos" w:eastAsia="Times New Roman" w:hAnsi="BancoDoBrasil Textos" w:cs="Calibri"/>
                <w:b/>
                <w:bCs/>
                <w:sz w:val="13"/>
                <w:szCs w:val="13"/>
                <w:lang w:eastAsia="pt-BR"/>
              </w:rPr>
              <w:t> </w:t>
            </w:r>
          </w:p>
        </w:tc>
      </w:tr>
      <w:tr w:rsidR="003E1A44" w:rsidRPr="003E1A44" w14:paraId="1AD24424" w14:textId="77777777" w:rsidTr="00153493">
        <w:trPr>
          <w:trHeight w:hRule="exact" w:val="227"/>
        </w:trPr>
        <w:tc>
          <w:tcPr>
            <w:tcW w:w="2036" w:type="pct"/>
            <w:tcBorders>
              <w:top w:val="nil"/>
              <w:left w:val="single" w:sz="12" w:space="0" w:color="FFFFFF"/>
              <w:bottom w:val="nil"/>
              <w:right w:val="single" w:sz="12" w:space="0" w:color="FFFFFF"/>
            </w:tcBorders>
            <w:shd w:val="clear" w:color="auto" w:fill="auto"/>
            <w:noWrap/>
            <w:vAlign w:val="center"/>
            <w:hideMark/>
          </w:tcPr>
          <w:p w14:paraId="38021038" w14:textId="77777777" w:rsidR="003E1A44" w:rsidRPr="003E1A44" w:rsidRDefault="003E1A44" w:rsidP="00153493">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Ordinárias</w:t>
            </w:r>
          </w:p>
        </w:tc>
        <w:tc>
          <w:tcPr>
            <w:tcW w:w="246" w:type="pct"/>
            <w:tcBorders>
              <w:top w:val="nil"/>
              <w:left w:val="nil"/>
              <w:bottom w:val="nil"/>
              <w:right w:val="single" w:sz="12" w:space="0" w:color="FFFFFF"/>
            </w:tcBorders>
            <w:shd w:val="clear" w:color="auto" w:fill="auto"/>
            <w:noWrap/>
            <w:vAlign w:val="bottom"/>
            <w:hideMark/>
          </w:tcPr>
          <w:p w14:paraId="4234F4DB"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04A25E76"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0,034</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640E93BB"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0,032</w:t>
            </w:r>
          </w:p>
        </w:tc>
        <w:tc>
          <w:tcPr>
            <w:tcW w:w="701" w:type="pct"/>
            <w:tcBorders>
              <w:top w:val="single" w:sz="12" w:space="0" w:color="FFFFFF"/>
              <w:left w:val="nil"/>
              <w:bottom w:val="single" w:sz="4" w:space="0" w:color="auto"/>
              <w:right w:val="single" w:sz="12" w:space="0" w:color="FFFFFF"/>
            </w:tcBorders>
            <w:shd w:val="clear" w:color="auto" w:fill="auto"/>
            <w:noWrap/>
            <w:vAlign w:val="center"/>
            <w:hideMark/>
          </w:tcPr>
          <w:p w14:paraId="1E4655FC"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0,168</w:t>
            </w:r>
          </w:p>
        </w:tc>
        <w:tc>
          <w:tcPr>
            <w:tcW w:w="699" w:type="pct"/>
            <w:tcBorders>
              <w:top w:val="single" w:sz="12" w:space="0" w:color="FFFFFF"/>
              <w:left w:val="nil"/>
              <w:bottom w:val="single" w:sz="4" w:space="0" w:color="auto"/>
              <w:right w:val="single" w:sz="12" w:space="0" w:color="FFFFFF"/>
            </w:tcBorders>
            <w:shd w:val="clear" w:color="auto" w:fill="auto"/>
            <w:noWrap/>
            <w:vAlign w:val="center"/>
            <w:hideMark/>
          </w:tcPr>
          <w:p w14:paraId="0B5D715A"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0,088</w:t>
            </w:r>
          </w:p>
        </w:tc>
      </w:tr>
      <w:tr w:rsidR="003E1A44" w:rsidRPr="003E1A44" w14:paraId="54C197DD" w14:textId="77777777" w:rsidTr="00153493">
        <w:trPr>
          <w:trHeight w:hRule="exact" w:val="227"/>
        </w:trPr>
        <w:tc>
          <w:tcPr>
            <w:tcW w:w="2036" w:type="pct"/>
            <w:tcBorders>
              <w:top w:val="nil"/>
              <w:left w:val="single" w:sz="12" w:space="0" w:color="FFFFFF"/>
              <w:bottom w:val="single" w:sz="4" w:space="0" w:color="auto"/>
              <w:right w:val="single" w:sz="12" w:space="0" w:color="FFFFFF"/>
            </w:tcBorders>
            <w:shd w:val="clear" w:color="auto" w:fill="auto"/>
            <w:noWrap/>
            <w:vAlign w:val="center"/>
            <w:hideMark/>
          </w:tcPr>
          <w:p w14:paraId="0F8CE6A2" w14:textId="77777777" w:rsidR="003E1A44" w:rsidRPr="003E1A44" w:rsidRDefault="003E1A44" w:rsidP="00153493">
            <w:pPr>
              <w:spacing w:after="0" w:line="240" w:lineRule="auto"/>
              <w:ind w:firstLineChars="100" w:firstLine="130"/>
              <w:jc w:val="lef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Preferenciais</w:t>
            </w:r>
            <w:r w:rsidRPr="003E1A44">
              <w:rPr>
                <w:rFonts w:ascii="BancoDoBrasil Textos" w:eastAsia="Times New Roman" w:hAnsi="BancoDoBrasil Textos" w:cs="Calibri"/>
                <w:sz w:val="13"/>
                <w:szCs w:val="13"/>
                <w:vertAlign w:val="superscript"/>
                <w:lang w:eastAsia="pt-BR"/>
              </w:rPr>
              <w:t xml:space="preserve"> [1]</w:t>
            </w:r>
          </w:p>
        </w:tc>
        <w:tc>
          <w:tcPr>
            <w:tcW w:w="246" w:type="pct"/>
            <w:tcBorders>
              <w:top w:val="nil"/>
              <w:left w:val="nil"/>
              <w:bottom w:val="single" w:sz="4" w:space="0" w:color="auto"/>
              <w:right w:val="single" w:sz="12" w:space="0" w:color="FFFFFF"/>
            </w:tcBorders>
            <w:shd w:val="clear" w:color="auto" w:fill="auto"/>
            <w:noWrap/>
            <w:vAlign w:val="bottom"/>
            <w:hideMark/>
          </w:tcPr>
          <w:p w14:paraId="2B788841" w14:textId="77777777" w:rsidR="003E1A44" w:rsidRPr="003E1A44" w:rsidRDefault="003E1A44" w:rsidP="003E1A44">
            <w:pPr>
              <w:spacing w:after="0" w:line="240" w:lineRule="auto"/>
              <w:jc w:val="center"/>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 </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4A0FF051"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0,038</w:t>
            </w:r>
          </w:p>
        </w:tc>
        <w:tc>
          <w:tcPr>
            <w:tcW w:w="660" w:type="pct"/>
            <w:tcBorders>
              <w:top w:val="single" w:sz="12" w:space="0" w:color="FFFFFF"/>
              <w:left w:val="nil"/>
              <w:bottom w:val="single" w:sz="4" w:space="0" w:color="auto"/>
              <w:right w:val="single" w:sz="12" w:space="0" w:color="FFFFFF"/>
            </w:tcBorders>
            <w:shd w:val="clear" w:color="auto" w:fill="auto"/>
            <w:noWrap/>
            <w:vAlign w:val="center"/>
            <w:hideMark/>
          </w:tcPr>
          <w:p w14:paraId="608330EF"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0,035</w:t>
            </w:r>
          </w:p>
        </w:tc>
        <w:tc>
          <w:tcPr>
            <w:tcW w:w="701" w:type="pct"/>
            <w:tcBorders>
              <w:top w:val="single" w:sz="12" w:space="0" w:color="FFFFFF"/>
              <w:left w:val="nil"/>
              <w:bottom w:val="single" w:sz="4" w:space="0" w:color="auto"/>
              <w:right w:val="single" w:sz="12" w:space="0" w:color="FFFFFF"/>
            </w:tcBorders>
            <w:shd w:val="clear" w:color="auto" w:fill="auto"/>
            <w:noWrap/>
            <w:vAlign w:val="center"/>
            <w:hideMark/>
          </w:tcPr>
          <w:p w14:paraId="23F9350A"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0,185</w:t>
            </w:r>
          </w:p>
        </w:tc>
        <w:tc>
          <w:tcPr>
            <w:tcW w:w="699" w:type="pct"/>
            <w:tcBorders>
              <w:top w:val="single" w:sz="12" w:space="0" w:color="FFFFFF"/>
              <w:left w:val="nil"/>
              <w:bottom w:val="single" w:sz="4" w:space="0" w:color="auto"/>
              <w:right w:val="single" w:sz="12" w:space="0" w:color="FFFFFF"/>
            </w:tcBorders>
            <w:shd w:val="clear" w:color="auto" w:fill="auto"/>
            <w:noWrap/>
            <w:vAlign w:val="center"/>
            <w:hideMark/>
          </w:tcPr>
          <w:p w14:paraId="2A748FE9" w14:textId="77777777" w:rsidR="003E1A44" w:rsidRPr="003E1A44" w:rsidRDefault="003E1A44" w:rsidP="00153493">
            <w:pPr>
              <w:spacing w:after="0" w:line="240" w:lineRule="auto"/>
              <w:jc w:val="right"/>
              <w:rPr>
                <w:rFonts w:ascii="BancoDoBrasil Textos" w:eastAsia="Times New Roman" w:hAnsi="BancoDoBrasil Textos" w:cs="Calibri"/>
                <w:sz w:val="13"/>
                <w:szCs w:val="13"/>
                <w:lang w:eastAsia="pt-BR"/>
              </w:rPr>
            </w:pPr>
            <w:r w:rsidRPr="003E1A44">
              <w:rPr>
                <w:rFonts w:ascii="BancoDoBrasil Textos" w:eastAsia="Times New Roman" w:hAnsi="BancoDoBrasil Textos" w:cs="Calibri"/>
                <w:sz w:val="13"/>
                <w:szCs w:val="13"/>
                <w:lang w:eastAsia="pt-BR"/>
              </w:rPr>
              <w:t>0,097</w:t>
            </w:r>
          </w:p>
        </w:tc>
      </w:tr>
    </w:tbl>
    <w:p w14:paraId="67CAEE9E" w14:textId="2EE1C7FF" w:rsidR="00F45472" w:rsidRDefault="00F45472"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r w:rsidRPr="00A131AA">
        <w:rPr>
          <w:rFonts w:ascii="BancoDoBrasil Textos" w:hAnsi="BancoDoBrasil Textos" w:cs="Arial"/>
          <w:bCs/>
          <w:sz w:val="14"/>
          <w:szCs w:val="14"/>
        </w:rPr>
        <w:t xml:space="preserve"> As notas explicativas são parte integrante das demonstrações contábeis intermediárias.</w:t>
      </w:r>
      <w:r w:rsidR="00855E40" w:rsidRPr="00A131AA">
        <w:rPr>
          <w:rFonts w:ascii="BancoDoBrasil Textos" w:hAnsi="BancoDoBrasil Textos" w:cs="Arial"/>
          <w:bCs/>
          <w:sz w:val="14"/>
          <w:szCs w:val="14"/>
        </w:rPr>
        <w:br/>
      </w:r>
      <w:r w:rsidR="00855E40" w:rsidRPr="00A131AA">
        <w:rPr>
          <w:rFonts w:ascii="BancoDoBrasil Textos" w:hAnsi="BancoDoBrasil Textos" w:cs="Arial"/>
          <w:bCs/>
          <w:sz w:val="18"/>
          <w:szCs w:val="18"/>
          <w:vertAlign w:val="superscript"/>
        </w:rPr>
        <w:t>[1]</w:t>
      </w:r>
      <w:r w:rsidR="00855E40" w:rsidRPr="00A131AA">
        <w:rPr>
          <w:rFonts w:ascii="BancoDoBrasil Textos" w:hAnsi="BancoDoBrasil Textos" w:cs="Arial"/>
          <w:bCs/>
          <w:sz w:val="18"/>
          <w:szCs w:val="14"/>
          <w:vertAlign w:val="superscript"/>
        </w:rPr>
        <w:t xml:space="preserve"> </w:t>
      </w:r>
      <w:r w:rsidR="00855E40" w:rsidRPr="00A131AA">
        <w:rPr>
          <w:rFonts w:ascii="BancoDoBrasil Textos" w:hAnsi="BancoDoBrasil Textos" w:cs="Arial"/>
          <w:bCs/>
          <w:sz w:val="14"/>
          <w:szCs w:val="14"/>
        </w:rPr>
        <w:t>As ações preferenciais terão dividendos 10% (dez por cento) superior ao atribuído a cada ação ordinária.</w:t>
      </w:r>
    </w:p>
    <w:p w14:paraId="361C935B" w14:textId="77777777" w:rsidR="00187F11" w:rsidRDefault="00187F11"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49E8AF18" w14:textId="77777777" w:rsidR="00C007A3" w:rsidRDefault="00C007A3"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0FCE950E" w14:textId="77777777" w:rsidR="003E1A44" w:rsidRDefault="003E1A44"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54674052"/>
      <w:r w:rsidRPr="009B5661">
        <w:rPr>
          <w:b/>
          <w:caps w:val="0"/>
          <w:color w:val="auto"/>
          <w:spacing w:val="0"/>
          <w:szCs w:val="20"/>
        </w:rPr>
        <w:lastRenderedPageBreak/>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2858"/>
        <w:gridCol w:w="1560"/>
        <w:gridCol w:w="1560"/>
        <w:gridCol w:w="1820"/>
        <w:gridCol w:w="1820"/>
      </w:tblGrid>
      <w:tr w:rsidR="00FC465E" w:rsidRPr="00FC465E" w14:paraId="439E5F3B" w14:textId="77777777" w:rsidTr="00FC465E">
        <w:trPr>
          <w:trHeight w:hRule="exact" w:val="227"/>
        </w:trPr>
        <w:tc>
          <w:tcPr>
            <w:tcW w:w="1486" w:type="pct"/>
            <w:tcBorders>
              <w:top w:val="single" w:sz="4" w:space="0" w:color="auto"/>
              <w:left w:val="single" w:sz="8" w:space="0" w:color="FFFFFF"/>
              <w:bottom w:val="nil"/>
              <w:right w:val="single" w:sz="8" w:space="0" w:color="FFFFFF"/>
            </w:tcBorders>
            <w:shd w:val="clear" w:color="auto" w:fill="auto"/>
            <w:noWrap/>
            <w:vAlign w:val="center"/>
            <w:hideMark/>
          </w:tcPr>
          <w:p w14:paraId="5824B642" w14:textId="77777777" w:rsidR="00FC465E" w:rsidRPr="00FC465E" w:rsidRDefault="00FC465E" w:rsidP="00FC465E">
            <w:pPr>
              <w:spacing w:after="0" w:line="240" w:lineRule="auto"/>
              <w:jc w:val="center"/>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 </w:t>
            </w:r>
          </w:p>
        </w:tc>
        <w:tc>
          <w:tcPr>
            <w:tcW w:w="811" w:type="pct"/>
            <w:tcBorders>
              <w:top w:val="single" w:sz="4" w:space="0" w:color="auto"/>
              <w:left w:val="nil"/>
              <w:bottom w:val="nil"/>
              <w:right w:val="single" w:sz="8" w:space="0" w:color="FFFFFF"/>
            </w:tcBorders>
            <w:shd w:val="clear" w:color="auto" w:fill="auto"/>
            <w:noWrap/>
            <w:vAlign w:val="center"/>
            <w:hideMark/>
          </w:tcPr>
          <w:p w14:paraId="1370F12C"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3º Trimestre/23</w:t>
            </w:r>
          </w:p>
        </w:tc>
        <w:tc>
          <w:tcPr>
            <w:tcW w:w="811" w:type="pct"/>
            <w:tcBorders>
              <w:top w:val="single" w:sz="4" w:space="0" w:color="auto"/>
              <w:left w:val="nil"/>
              <w:bottom w:val="nil"/>
              <w:right w:val="single" w:sz="8" w:space="0" w:color="FFFFFF"/>
            </w:tcBorders>
            <w:shd w:val="clear" w:color="auto" w:fill="auto"/>
            <w:noWrap/>
            <w:vAlign w:val="center"/>
            <w:hideMark/>
          </w:tcPr>
          <w:p w14:paraId="6EE0EDBD"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3º Trimestre/22</w:t>
            </w:r>
          </w:p>
        </w:tc>
        <w:tc>
          <w:tcPr>
            <w:tcW w:w="946" w:type="pct"/>
            <w:tcBorders>
              <w:top w:val="single" w:sz="4" w:space="0" w:color="auto"/>
              <w:left w:val="nil"/>
              <w:bottom w:val="nil"/>
              <w:right w:val="single" w:sz="8" w:space="0" w:color="FFFFFF"/>
            </w:tcBorders>
            <w:shd w:val="clear" w:color="auto" w:fill="auto"/>
            <w:noWrap/>
            <w:vAlign w:val="center"/>
            <w:hideMark/>
          </w:tcPr>
          <w:p w14:paraId="460D53CF"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01.01 a 30.09.2023</w:t>
            </w:r>
          </w:p>
        </w:tc>
        <w:tc>
          <w:tcPr>
            <w:tcW w:w="946" w:type="pct"/>
            <w:tcBorders>
              <w:top w:val="single" w:sz="4" w:space="0" w:color="auto"/>
              <w:left w:val="nil"/>
              <w:bottom w:val="nil"/>
              <w:right w:val="single" w:sz="8" w:space="0" w:color="FFFFFF"/>
            </w:tcBorders>
            <w:shd w:val="clear" w:color="auto" w:fill="auto"/>
            <w:noWrap/>
            <w:vAlign w:val="center"/>
            <w:hideMark/>
          </w:tcPr>
          <w:p w14:paraId="085518A0"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01.01 a 30.09.2022</w:t>
            </w:r>
          </w:p>
        </w:tc>
      </w:tr>
      <w:tr w:rsidR="00FC465E" w:rsidRPr="00FC465E" w14:paraId="1BF64729" w14:textId="77777777" w:rsidTr="00FC465E">
        <w:trPr>
          <w:trHeight w:hRule="exact" w:val="227"/>
        </w:trPr>
        <w:tc>
          <w:tcPr>
            <w:tcW w:w="1486" w:type="pct"/>
            <w:tcBorders>
              <w:top w:val="single" w:sz="4" w:space="0" w:color="auto"/>
              <w:left w:val="single" w:sz="8" w:space="0" w:color="FFFFFF"/>
              <w:bottom w:val="nil"/>
              <w:right w:val="single" w:sz="8" w:space="0" w:color="FFFFFF"/>
            </w:tcBorders>
            <w:shd w:val="clear" w:color="auto" w:fill="auto"/>
            <w:noWrap/>
            <w:vAlign w:val="center"/>
            <w:hideMark/>
          </w:tcPr>
          <w:p w14:paraId="2DB8419C" w14:textId="77777777" w:rsidR="00FC465E" w:rsidRPr="00FC465E" w:rsidRDefault="00FC465E" w:rsidP="00FC465E">
            <w:pPr>
              <w:spacing w:after="0" w:line="240" w:lineRule="auto"/>
              <w:jc w:val="lef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Lucro Líquido do Período</w:t>
            </w:r>
          </w:p>
        </w:tc>
        <w:tc>
          <w:tcPr>
            <w:tcW w:w="811" w:type="pct"/>
            <w:tcBorders>
              <w:top w:val="single" w:sz="4" w:space="0" w:color="auto"/>
              <w:left w:val="nil"/>
              <w:bottom w:val="nil"/>
              <w:right w:val="single" w:sz="8" w:space="0" w:color="FFFFFF"/>
            </w:tcBorders>
            <w:shd w:val="clear" w:color="auto" w:fill="auto"/>
            <w:noWrap/>
            <w:vAlign w:val="center"/>
            <w:hideMark/>
          </w:tcPr>
          <w:p w14:paraId="10B9DC16"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17.807</w:t>
            </w:r>
          </w:p>
        </w:tc>
        <w:tc>
          <w:tcPr>
            <w:tcW w:w="811" w:type="pct"/>
            <w:tcBorders>
              <w:top w:val="single" w:sz="4" w:space="0" w:color="auto"/>
              <w:left w:val="nil"/>
              <w:bottom w:val="nil"/>
              <w:right w:val="single" w:sz="8" w:space="0" w:color="FFFFFF"/>
            </w:tcBorders>
            <w:shd w:val="clear" w:color="auto" w:fill="auto"/>
            <w:noWrap/>
            <w:vAlign w:val="center"/>
            <w:hideMark/>
          </w:tcPr>
          <w:p w14:paraId="453CE65F"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16.769</w:t>
            </w:r>
          </w:p>
        </w:tc>
        <w:tc>
          <w:tcPr>
            <w:tcW w:w="946" w:type="pct"/>
            <w:tcBorders>
              <w:top w:val="single" w:sz="4" w:space="0" w:color="auto"/>
              <w:left w:val="nil"/>
              <w:bottom w:val="nil"/>
              <w:right w:val="single" w:sz="8" w:space="0" w:color="FFFFFF"/>
            </w:tcBorders>
            <w:shd w:val="clear" w:color="auto" w:fill="auto"/>
            <w:noWrap/>
            <w:vAlign w:val="center"/>
            <w:hideMark/>
          </w:tcPr>
          <w:p w14:paraId="4C5EB50F"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87.847</w:t>
            </w:r>
          </w:p>
        </w:tc>
        <w:tc>
          <w:tcPr>
            <w:tcW w:w="946" w:type="pct"/>
            <w:tcBorders>
              <w:top w:val="single" w:sz="4" w:space="0" w:color="auto"/>
              <w:left w:val="nil"/>
              <w:bottom w:val="nil"/>
              <w:right w:val="single" w:sz="8" w:space="0" w:color="FFFFFF"/>
            </w:tcBorders>
            <w:shd w:val="clear" w:color="auto" w:fill="auto"/>
            <w:noWrap/>
            <w:vAlign w:val="center"/>
            <w:hideMark/>
          </w:tcPr>
          <w:p w14:paraId="6854E586" w14:textId="77777777" w:rsidR="00FC465E" w:rsidRPr="00FC465E" w:rsidRDefault="00FC465E" w:rsidP="00FC465E">
            <w:pPr>
              <w:spacing w:after="0" w:line="240" w:lineRule="auto"/>
              <w:jc w:val="right"/>
              <w:rPr>
                <w:rFonts w:ascii="BancoDoBrasil Textos" w:eastAsia="Times New Roman" w:hAnsi="BancoDoBrasil Textos" w:cs="Times New Roman"/>
                <w:b/>
                <w:bCs/>
                <w:color w:val="000000"/>
                <w:sz w:val="13"/>
                <w:szCs w:val="13"/>
                <w:lang w:eastAsia="pt-BR"/>
              </w:rPr>
            </w:pPr>
            <w:r w:rsidRPr="00FC465E">
              <w:rPr>
                <w:rFonts w:ascii="BancoDoBrasil Textos" w:eastAsia="Times New Roman" w:hAnsi="BancoDoBrasil Textos" w:cs="Times New Roman"/>
                <w:b/>
                <w:bCs/>
                <w:color w:val="000000"/>
                <w:sz w:val="13"/>
                <w:szCs w:val="13"/>
                <w:lang w:eastAsia="pt-BR"/>
              </w:rPr>
              <w:t>45.919</w:t>
            </w:r>
          </w:p>
        </w:tc>
      </w:tr>
      <w:tr w:rsidR="00FC465E" w:rsidRPr="00FC465E" w14:paraId="00B8A7D6" w14:textId="77777777" w:rsidTr="00FC465E">
        <w:trPr>
          <w:trHeight w:hRule="exact" w:val="227"/>
        </w:trPr>
        <w:tc>
          <w:tcPr>
            <w:tcW w:w="1486" w:type="pct"/>
            <w:tcBorders>
              <w:top w:val="nil"/>
              <w:left w:val="single" w:sz="8" w:space="0" w:color="FFFFFF"/>
              <w:bottom w:val="single" w:sz="4" w:space="0" w:color="auto"/>
              <w:right w:val="single" w:sz="8" w:space="0" w:color="FFFFFF"/>
            </w:tcBorders>
            <w:shd w:val="clear" w:color="auto" w:fill="auto"/>
            <w:noWrap/>
            <w:vAlign w:val="center"/>
            <w:hideMark/>
          </w:tcPr>
          <w:p w14:paraId="52149E93" w14:textId="77777777" w:rsidR="00FC465E" w:rsidRPr="00FC465E" w:rsidRDefault="00FC465E" w:rsidP="00FC465E">
            <w:pPr>
              <w:spacing w:after="0" w:line="240" w:lineRule="auto"/>
              <w:jc w:val="left"/>
              <w:rPr>
                <w:rFonts w:ascii="BancoDoBrasil Textos" w:eastAsia="Times New Roman" w:hAnsi="BancoDoBrasil Textos" w:cs="Times New Roman"/>
                <w:color w:val="000000"/>
                <w:sz w:val="13"/>
                <w:szCs w:val="13"/>
                <w:lang w:eastAsia="pt-BR"/>
              </w:rPr>
            </w:pPr>
            <w:r w:rsidRPr="00FC465E">
              <w:rPr>
                <w:rFonts w:ascii="BancoDoBrasil Textos" w:eastAsia="Times New Roman" w:hAnsi="BancoDoBrasil Textos" w:cs="Times New Roman"/>
                <w:color w:val="000000"/>
                <w:sz w:val="13"/>
                <w:szCs w:val="13"/>
                <w:lang w:eastAsia="pt-BR"/>
              </w:rPr>
              <w:t>Resultado Abrangente do Período</w:t>
            </w:r>
          </w:p>
        </w:tc>
        <w:tc>
          <w:tcPr>
            <w:tcW w:w="811" w:type="pct"/>
            <w:tcBorders>
              <w:top w:val="nil"/>
              <w:left w:val="nil"/>
              <w:bottom w:val="single" w:sz="4" w:space="0" w:color="auto"/>
              <w:right w:val="single" w:sz="8" w:space="0" w:color="FFFFFF"/>
            </w:tcBorders>
            <w:shd w:val="clear" w:color="auto" w:fill="auto"/>
            <w:noWrap/>
            <w:vAlign w:val="center"/>
            <w:hideMark/>
          </w:tcPr>
          <w:p w14:paraId="7C144D75" w14:textId="77777777" w:rsidR="00FC465E" w:rsidRPr="00FC465E" w:rsidRDefault="00FC465E" w:rsidP="00FC465E">
            <w:pPr>
              <w:spacing w:after="0" w:line="240" w:lineRule="auto"/>
              <w:jc w:val="right"/>
              <w:rPr>
                <w:rFonts w:ascii="BancoDoBrasil Textos" w:eastAsia="Times New Roman" w:hAnsi="BancoDoBrasil Textos" w:cs="Times New Roman"/>
                <w:color w:val="000000"/>
                <w:sz w:val="13"/>
                <w:szCs w:val="13"/>
                <w:lang w:eastAsia="pt-BR"/>
              </w:rPr>
            </w:pPr>
            <w:r w:rsidRPr="00FC465E">
              <w:rPr>
                <w:rFonts w:ascii="BancoDoBrasil Textos" w:eastAsia="Times New Roman" w:hAnsi="BancoDoBrasil Textos" w:cs="Times New Roman"/>
                <w:color w:val="000000"/>
                <w:sz w:val="13"/>
                <w:szCs w:val="13"/>
                <w:lang w:eastAsia="pt-BR"/>
              </w:rPr>
              <w:t>17.807</w:t>
            </w:r>
          </w:p>
        </w:tc>
        <w:tc>
          <w:tcPr>
            <w:tcW w:w="811" w:type="pct"/>
            <w:tcBorders>
              <w:top w:val="nil"/>
              <w:left w:val="nil"/>
              <w:bottom w:val="single" w:sz="4" w:space="0" w:color="auto"/>
              <w:right w:val="single" w:sz="8" w:space="0" w:color="FFFFFF"/>
            </w:tcBorders>
            <w:shd w:val="clear" w:color="auto" w:fill="auto"/>
            <w:noWrap/>
            <w:vAlign w:val="center"/>
            <w:hideMark/>
          </w:tcPr>
          <w:p w14:paraId="31EC7C76" w14:textId="77777777" w:rsidR="00FC465E" w:rsidRPr="00FC465E" w:rsidRDefault="00FC465E" w:rsidP="00FC465E">
            <w:pPr>
              <w:spacing w:after="0" w:line="240" w:lineRule="auto"/>
              <w:jc w:val="right"/>
              <w:rPr>
                <w:rFonts w:ascii="BancoDoBrasil Textos" w:eastAsia="Times New Roman" w:hAnsi="BancoDoBrasil Textos" w:cs="Times New Roman"/>
                <w:color w:val="000000"/>
                <w:sz w:val="13"/>
                <w:szCs w:val="13"/>
                <w:lang w:eastAsia="pt-BR"/>
              </w:rPr>
            </w:pPr>
            <w:r w:rsidRPr="00FC465E">
              <w:rPr>
                <w:rFonts w:ascii="BancoDoBrasil Textos" w:eastAsia="Times New Roman" w:hAnsi="BancoDoBrasil Textos" w:cs="Times New Roman"/>
                <w:color w:val="000000"/>
                <w:sz w:val="13"/>
                <w:szCs w:val="13"/>
                <w:lang w:eastAsia="pt-BR"/>
              </w:rPr>
              <w:t>16.769</w:t>
            </w:r>
          </w:p>
        </w:tc>
        <w:tc>
          <w:tcPr>
            <w:tcW w:w="946" w:type="pct"/>
            <w:tcBorders>
              <w:top w:val="nil"/>
              <w:left w:val="nil"/>
              <w:bottom w:val="single" w:sz="4" w:space="0" w:color="auto"/>
              <w:right w:val="single" w:sz="8" w:space="0" w:color="FFFFFF"/>
            </w:tcBorders>
            <w:shd w:val="clear" w:color="auto" w:fill="auto"/>
            <w:noWrap/>
            <w:vAlign w:val="center"/>
            <w:hideMark/>
          </w:tcPr>
          <w:p w14:paraId="586F978D" w14:textId="77777777" w:rsidR="00FC465E" w:rsidRPr="00FC465E" w:rsidRDefault="00FC465E" w:rsidP="00FC465E">
            <w:pPr>
              <w:spacing w:after="0" w:line="240" w:lineRule="auto"/>
              <w:jc w:val="right"/>
              <w:rPr>
                <w:rFonts w:ascii="BancoDoBrasil Textos" w:eastAsia="Times New Roman" w:hAnsi="BancoDoBrasil Textos" w:cs="Times New Roman"/>
                <w:color w:val="000000"/>
                <w:sz w:val="13"/>
                <w:szCs w:val="13"/>
                <w:lang w:eastAsia="pt-BR"/>
              </w:rPr>
            </w:pPr>
            <w:r w:rsidRPr="00FC465E">
              <w:rPr>
                <w:rFonts w:ascii="BancoDoBrasil Textos" w:eastAsia="Times New Roman" w:hAnsi="BancoDoBrasil Textos" w:cs="Times New Roman"/>
                <w:color w:val="000000"/>
                <w:sz w:val="13"/>
                <w:szCs w:val="13"/>
                <w:lang w:eastAsia="pt-BR"/>
              </w:rPr>
              <w:t>87.847</w:t>
            </w:r>
          </w:p>
        </w:tc>
        <w:tc>
          <w:tcPr>
            <w:tcW w:w="946" w:type="pct"/>
            <w:tcBorders>
              <w:top w:val="nil"/>
              <w:left w:val="nil"/>
              <w:bottom w:val="single" w:sz="4" w:space="0" w:color="auto"/>
              <w:right w:val="single" w:sz="8" w:space="0" w:color="FFFFFF"/>
            </w:tcBorders>
            <w:shd w:val="clear" w:color="auto" w:fill="auto"/>
            <w:noWrap/>
            <w:vAlign w:val="center"/>
            <w:hideMark/>
          </w:tcPr>
          <w:p w14:paraId="4C15F083" w14:textId="77777777" w:rsidR="00FC465E" w:rsidRPr="00FC465E" w:rsidRDefault="00FC465E" w:rsidP="00FC465E">
            <w:pPr>
              <w:spacing w:after="0" w:line="240" w:lineRule="auto"/>
              <w:jc w:val="right"/>
              <w:rPr>
                <w:rFonts w:ascii="BancoDoBrasil Textos" w:eastAsia="Times New Roman" w:hAnsi="BancoDoBrasil Textos" w:cs="Times New Roman"/>
                <w:color w:val="000000"/>
                <w:sz w:val="13"/>
                <w:szCs w:val="13"/>
                <w:lang w:eastAsia="pt-BR"/>
              </w:rPr>
            </w:pPr>
            <w:r w:rsidRPr="00FC465E">
              <w:rPr>
                <w:rFonts w:ascii="BancoDoBrasil Textos" w:eastAsia="Times New Roman" w:hAnsi="BancoDoBrasil Textos" w:cs="Times New Roman"/>
                <w:color w:val="000000"/>
                <w:sz w:val="13"/>
                <w:szCs w:val="13"/>
                <w:lang w:eastAsia="pt-BR"/>
              </w:rPr>
              <w:t>45.919</w:t>
            </w:r>
          </w:p>
        </w:tc>
      </w:tr>
    </w:tbl>
    <w:p w14:paraId="422F2BA3" w14:textId="2624FF7F" w:rsidR="002331BB" w:rsidRPr="00BB16B9" w:rsidRDefault="00CB4607" w:rsidP="00CF4002">
      <w:pPr>
        <w:suppressAutoHyphens/>
        <w:adjustRightInd w:val="0"/>
        <w:spacing w:before="6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 intermediárias.</w:t>
      </w:r>
    </w:p>
    <w:p w14:paraId="39E6AD07" w14:textId="77777777" w:rsidR="00943DA9" w:rsidRPr="009B5661" w:rsidRDefault="00943DA9" w:rsidP="00CF4002">
      <w:pPr>
        <w:suppressAutoHyphens/>
        <w:adjustRightInd w:val="0"/>
        <w:spacing w:after="0" w:line="240" w:lineRule="auto"/>
        <w:ind w:right="-1"/>
        <w:textAlignment w:val="baseline"/>
        <w:rPr>
          <w:rFonts w:cs="Arial"/>
          <w:b/>
          <w:szCs w:val="20"/>
          <w:u w:val="single"/>
        </w:rPr>
      </w:pPr>
    </w:p>
    <w:p w14:paraId="0012525E" w14:textId="77777777"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54674053"/>
      <w:r w:rsidRPr="009B5661">
        <w:rPr>
          <w:b/>
          <w:caps w:val="0"/>
          <w:color w:val="auto"/>
          <w:spacing w:val="0"/>
          <w:szCs w:val="20"/>
        </w:rPr>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2276"/>
        <w:gridCol w:w="1228"/>
        <w:gridCol w:w="1228"/>
        <w:gridCol w:w="1228"/>
        <w:gridCol w:w="1228"/>
        <w:gridCol w:w="1228"/>
        <w:gridCol w:w="1222"/>
      </w:tblGrid>
      <w:tr w:rsidR="00E464E0" w:rsidRPr="00E464E0" w14:paraId="177516AF" w14:textId="77777777" w:rsidTr="00E464E0">
        <w:trPr>
          <w:trHeight w:hRule="exact" w:val="227"/>
        </w:trPr>
        <w:tc>
          <w:tcPr>
            <w:tcW w:w="1181" w:type="pct"/>
            <w:vMerge w:val="restart"/>
            <w:tcBorders>
              <w:top w:val="single" w:sz="4" w:space="0" w:color="auto"/>
              <w:left w:val="nil"/>
              <w:bottom w:val="single" w:sz="4" w:space="0" w:color="000000"/>
              <w:right w:val="nil"/>
            </w:tcBorders>
            <w:shd w:val="clear" w:color="auto" w:fill="auto"/>
            <w:noWrap/>
            <w:vAlign w:val="center"/>
            <w:hideMark/>
          </w:tcPr>
          <w:p w14:paraId="304FF262" w14:textId="77777777" w:rsidR="00E464E0" w:rsidRPr="00E464E0" w:rsidRDefault="00E464E0" w:rsidP="00E464E0">
            <w:pPr>
              <w:spacing w:after="0" w:line="240" w:lineRule="auto"/>
              <w:jc w:val="center"/>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w:t>
            </w:r>
          </w:p>
        </w:tc>
        <w:tc>
          <w:tcPr>
            <w:tcW w:w="637" w:type="pct"/>
            <w:vMerge w:val="restart"/>
            <w:tcBorders>
              <w:top w:val="single" w:sz="4" w:space="0" w:color="auto"/>
              <w:left w:val="nil"/>
              <w:bottom w:val="single" w:sz="4" w:space="0" w:color="000000"/>
              <w:right w:val="nil"/>
            </w:tcBorders>
            <w:shd w:val="clear" w:color="auto" w:fill="auto"/>
            <w:vAlign w:val="center"/>
            <w:hideMark/>
          </w:tcPr>
          <w:p w14:paraId="06126EA6"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Capital Realizado</w:t>
            </w:r>
          </w:p>
        </w:tc>
        <w:tc>
          <w:tcPr>
            <w:tcW w:w="1273"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0C2B9001" w14:textId="77777777" w:rsidR="00E464E0" w:rsidRPr="00E464E0" w:rsidRDefault="00E464E0" w:rsidP="00E464E0">
            <w:pPr>
              <w:spacing w:after="0" w:line="240" w:lineRule="auto"/>
              <w:jc w:val="center"/>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Reservas de Lucros</w:t>
            </w:r>
          </w:p>
        </w:tc>
        <w:tc>
          <w:tcPr>
            <w:tcW w:w="637" w:type="pct"/>
            <w:vMerge w:val="restart"/>
            <w:tcBorders>
              <w:top w:val="single" w:sz="4" w:space="0" w:color="auto"/>
              <w:left w:val="nil"/>
              <w:bottom w:val="single" w:sz="4" w:space="0" w:color="000000"/>
              <w:right w:val="nil"/>
            </w:tcBorders>
            <w:shd w:val="clear" w:color="auto" w:fill="auto"/>
            <w:vAlign w:val="center"/>
            <w:hideMark/>
          </w:tcPr>
          <w:p w14:paraId="7E40249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Ações em Tesouraria</w:t>
            </w:r>
          </w:p>
        </w:tc>
        <w:tc>
          <w:tcPr>
            <w:tcW w:w="637" w:type="pct"/>
            <w:vMerge w:val="restart"/>
            <w:tcBorders>
              <w:top w:val="single" w:sz="4" w:space="0" w:color="auto"/>
              <w:left w:val="nil"/>
              <w:bottom w:val="single" w:sz="4" w:space="0" w:color="000000"/>
              <w:right w:val="nil"/>
            </w:tcBorders>
            <w:shd w:val="clear" w:color="auto" w:fill="auto"/>
            <w:vAlign w:val="center"/>
            <w:hideMark/>
          </w:tcPr>
          <w:p w14:paraId="7DC8B7D4"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Lucros Acumulados</w:t>
            </w:r>
          </w:p>
        </w:tc>
        <w:tc>
          <w:tcPr>
            <w:tcW w:w="637" w:type="pct"/>
            <w:vMerge w:val="restart"/>
            <w:tcBorders>
              <w:top w:val="single" w:sz="4" w:space="0" w:color="auto"/>
              <w:left w:val="nil"/>
              <w:bottom w:val="single" w:sz="4" w:space="0" w:color="000000"/>
              <w:right w:val="nil"/>
            </w:tcBorders>
            <w:shd w:val="clear" w:color="auto" w:fill="auto"/>
            <w:vAlign w:val="center"/>
            <w:hideMark/>
          </w:tcPr>
          <w:p w14:paraId="18412D5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Total </w:t>
            </w:r>
          </w:p>
        </w:tc>
      </w:tr>
      <w:tr w:rsidR="00E464E0" w:rsidRPr="00E464E0" w14:paraId="1FD80E75" w14:textId="77777777" w:rsidTr="00E464E0">
        <w:trPr>
          <w:trHeight w:hRule="exact" w:val="227"/>
        </w:trPr>
        <w:tc>
          <w:tcPr>
            <w:tcW w:w="1181" w:type="pct"/>
            <w:vMerge/>
            <w:tcBorders>
              <w:top w:val="single" w:sz="4" w:space="0" w:color="auto"/>
              <w:left w:val="nil"/>
              <w:bottom w:val="single" w:sz="4" w:space="0" w:color="000000"/>
              <w:right w:val="nil"/>
            </w:tcBorders>
            <w:vAlign w:val="center"/>
            <w:hideMark/>
          </w:tcPr>
          <w:p w14:paraId="01F3F445"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p>
        </w:tc>
        <w:tc>
          <w:tcPr>
            <w:tcW w:w="637" w:type="pct"/>
            <w:vMerge/>
            <w:tcBorders>
              <w:top w:val="single" w:sz="4" w:space="0" w:color="auto"/>
              <w:left w:val="nil"/>
              <w:bottom w:val="single" w:sz="4" w:space="0" w:color="000000"/>
              <w:right w:val="nil"/>
            </w:tcBorders>
            <w:vAlign w:val="center"/>
            <w:hideMark/>
          </w:tcPr>
          <w:p w14:paraId="06EEB37E"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p>
        </w:tc>
        <w:tc>
          <w:tcPr>
            <w:tcW w:w="637" w:type="pct"/>
            <w:tcBorders>
              <w:top w:val="nil"/>
              <w:left w:val="single" w:sz="8" w:space="0" w:color="FFFFFF"/>
              <w:bottom w:val="single" w:sz="4" w:space="0" w:color="auto"/>
              <w:right w:val="single" w:sz="8" w:space="0" w:color="FFFFFF"/>
            </w:tcBorders>
            <w:shd w:val="clear" w:color="auto" w:fill="auto"/>
            <w:vAlign w:val="center"/>
            <w:hideMark/>
          </w:tcPr>
          <w:p w14:paraId="0E6893A3" w14:textId="77777777" w:rsidR="00E464E0" w:rsidRPr="00E464E0" w:rsidRDefault="00E464E0" w:rsidP="00E464E0">
            <w:pPr>
              <w:spacing w:after="0" w:line="240" w:lineRule="auto"/>
              <w:jc w:val="center"/>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Legal</w:t>
            </w:r>
          </w:p>
        </w:tc>
        <w:tc>
          <w:tcPr>
            <w:tcW w:w="637" w:type="pct"/>
            <w:tcBorders>
              <w:top w:val="nil"/>
              <w:left w:val="nil"/>
              <w:bottom w:val="single" w:sz="4" w:space="0" w:color="auto"/>
              <w:right w:val="single" w:sz="8" w:space="0" w:color="FFFFFF"/>
            </w:tcBorders>
            <w:shd w:val="clear" w:color="auto" w:fill="auto"/>
            <w:vAlign w:val="center"/>
            <w:hideMark/>
          </w:tcPr>
          <w:p w14:paraId="5CF49AC9"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Expansão</w:t>
            </w:r>
          </w:p>
        </w:tc>
        <w:tc>
          <w:tcPr>
            <w:tcW w:w="637" w:type="pct"/>
            <w:vMerge/>
            <w:tcBorders>
              <w:top w:val="single" w:sz="4" w:space="0" w:color="auto"/>
              <w:left w:val="nil"/>
              <w:bottom w:val="single" w:sz="4" w:space="0" w:color="000000"/>
              <w:right w:val="nil"/>
            </w:tcBorders>
            <w:vAlign w:val="center"/>
            <w:hideMark/>
          </w:tcPr>
          <w:p w14:paraId="2EE30605"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p>
        </w:tc>
        <w:tc>
          <w:tcPr>
            <w:tcW w:w="637" w:type="pct"/>
            <w:vMerge/>
            <w:tcBorders>
              <w:top w:val="single" w:sz="4" w:space="0" w:color="auto"/>
              <w:left w:val="nil"/>
              <w:bottom w:val="single" w:sz="4" w:space="0" w:color="000000"/>
              <w:right w:val="nil"/>
            </w:tcBorders>
            <w:vAlign w:val="center"/>
            <w:hideMark/>
          </w:tcPr>
          <w:p w14:paraId="566ACCAD"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p>
        </w:tc>
        <w:tc>
          <w:tcPr>
            <w:tcW w:w="637" w:type="pct"/>
            <w:vMerge/>
            <w:tcBorders>
              <w:top w:val="single" w:sz="4" w:space="0" w:color="auto"/>
              <w:left w:val="nil"/>
              <w:bottom w:val="single" w:sz="4" w:space="0" w:color="000000"/>
              <w:right w:val="nil"/>
            </w:tcBorders>
            <w:vAlign w:val="center"/>
            <w:hideMark/>
          </w:tcPr>
          <w:p w14:paraId="5A3AE109"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p>
        </w:tc>
      </w:tr>
      <w:tr w:rsidR="00E464E0" w:rsidRPr="00E464E0" w14:paraId="1023F229" w14:textId="77777777" w:rsidTr="00E464E0">
        <w:trPr>
          <w:trHeight w:hRule="exact" w:val="227"/>
        </w:trPr>
        <w:tc>
          <w:tcPr>
            <w:tcW w:w="1181" w:type="pct"/>
            <w:tcBorders>
              <w:top w:val="nil"/>
              <w:left w:val="nil"/>
              <w:bottom w:val="single" w:sz="4" w:space="0" w:color="auto"/>
              <w:right w:val="nil"/>
            </w:tcBorders>
            <w:shd w:val="clear" w:color="auto" w:fill="auto"/>
            <w:noWrap/>
            <w:vAlign w:val="center"/>
            <w:hideMark/>
          </w:tcPr>
          <w:p w14:paraId="3EAF5F78"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Saldos em 31.12.2021</w:t>
            </w:r>
          </w:p>
        </w:tc>
        <w:tc>
          <w:tcPr>
            <w:tcW w:w="637" w:type="pct"/>
            <w:tcBorders>
              <w:top w:val="nil"/>
              <w:left w:val="nil"/>
              <w:bottom w:val="single" w:sz="4" w:space="0" w:color="auto"/>
              <w:right w:val="nil"/>
            </w:tcBorders>
            <w:shd w:val="clear" w:color="auto" w:fill="auto"/>
            <w:vAlign w:val="center"/>
            <w:hideMark/>
          </w:tcPr>
          <w:p w14:paraId="68EE4493"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218.635 </w:t>
            </w:r>
          </w:p>
        </w:tc>
        <w:tc>
          <w:tcPr>
            <w:tcW w:w="637" w:type="pct"/>
            <w:tcBorders>
              <w:top w:val="nil"/>
              <w:left w:val="nil"/>
              <w:bottom w:val="single" w:sz="4" w:space="0" w:color="auto"/>
              <w:right w:val="nil"/>
            </w:tcBorders>
            <w:shd w:val="clear" w:color="auto" w:fill="auto"/>
            <w:vAlign w:val="center"/>
            <w:hideMark/>
          </w:tcPr>
          <w:p w14:paraId="17C9AE45"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3.303 </w:t>
            </w:r>
          </w:p>
        </w:tc>
        <w:tc>
          <w:tcPr>
            <w:tcW w:w="637" w:type="pct"/>
            <w:tcBorders>
              <w:top w:val="nil"/>
              <w:left w:val="nil"/>
              <w:bottom w:val="single" w:sz="4" w:space="0" w:color="auto"/>
              <w:right w:val="nil"/>
            </w:tcBorders>
            <w:shd w:val="clear" w:color="auto" w:fill="auto"/>
            <w:vAlign w:val="center"/>
            <w:hideMark/>
          </w:tcPr>
          <w:p w14:paraId="2F2F5200"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47.073 </w:t>
            </w:r>
          </w:p>
        </w:tc>
        <w:tc>
          <w:tcPr>
            <w:tcW w:w="637" w:type="pct"/>
            <w:tcBorders>
              <w:top w:val="nil"/>
              <w:left w:val="nil"/>
              <w:bottom w:val="single" w:sz="4" w:space="0" w:color="auto"/>
              <w:right w:val="nil"/>
            </w:tcBorders>
            <w:shd w:val="clear" w:color="auto" w:fill="auto"/>
            <w:vAlign w:val="center"/>
            <w:hideMark/>
          </w:tcPr>
          <w:p w14:paraId="4569A809"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(15)</w:t>
            </w:r>
          </w:p>
        </w:tc>
        <w:tc>
          <w:tcPr>
            <w:tcW w:w="637" w:type="pct"/>
            <w:tcBorders>
              <w:top w:val="nil"/>
              <w:left w:val="nil"/>
              <w:bottom w:val="single" w:sz="4" w:space="0" w:color="auto"/>
              <w:right w:val="nil"/>
            </w:tcBorders>
            <w:shd w:val="clear" w:color="auto" w:fill="auto"/>
            <w:vAlign w:val="center"/>
            <w:hideMark/>
          </w:tcPr>
          <w:p w14:paraId="0160398A"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nil"/>
              <w:left w:val="nil"/>
              <w:bottom w:val="single" w:sz="4" w:space="0" w:color="auto"/>
              <w:right w:val="single" w:sz="8" w:space="0" w:color="FFFFFF"/>
            </w:tcBorders>
            <w:shd w:val="clear" w:color="auto" w:fill="auto"/>
            <w:noWrap/>
            <w:vAlign w:val="center"/>
            <w:hideMark/>
          </w:tcPr>
          <w:p w14:paraId="638C158F" w14:textId="77777777" w:rsidR="00E464E0" w:rsidRPr="00E464E0" w:rsidRDefault="00E464E0" w:rsidP="00E464E0">
            <w:pPr>
              <w:spacing w:after="0" w:line="240" w:lineRule="auto"/>
              <w:jc w:val="right"/>
              <w:rPr>
                <w:rFonts w:ascii="BancoDoBrasil Textos" w:eastAsia="Times New Roman" w:hAnsi="BancoDoBrasil Textos" w:cs="Times New Roman"/>
                <w:b/>
                <w:bCs/>
                <w:color w:val="000000"/>
                <w:sz w:val="13"/>
                <w:szCs w:val="13"/>
                <w:lang w:eastAsia="pt-BR"/>
              </w:rPr>
            </w:pPr>
            <w:r w:rsidRPr="00E464E0">
              <w:rPr>
                <w:rFonts w:ascii="BancoDoBrasil Textos" w:eastAsia="Times New Roman" w:hAnsi="BancoDoBrasil Textos" w:cs="Times New Roman"/>
                <w:b/>
                <w:bCs/>
                <w:color w:val="000000"/>
                <w:sz w:val="13"/>
                <w:szCs w:val="13"/>
                <w:lang w:eastAsia="pt-BR"/>
              </w:rPr>
              <w:t xml:space="preserve">                268.996 </w:t>
            </w:r>
          </w:p>
        </w:tc>
      </w:tr>
      <w:tr w:rsidR="00E464E0" w:rsidRPr="00E464E0" w14:paraId="1440E3AB" w14:textId="77777777" w:rsidTr="00E464E0">
        <w:trPr>
          <w:trHeight w:hRule="exact" w:val="227"/>
        </w:trPr>
        <w:tc>
          <w:tcPr>
            <w:tcW w:w="1181" w:type="pct"/>
            <w:tcBorders>
              <w:top w:val="nil"/>
              <w:left w:val="nil"/>
              <w:bottom w:val="nil"/>
              <w:right w:val="nil"/>
            </w:tcBorders>
            <w:shd w:val="clear" w:color="auto" w:fill="auto"/>
            <w:noWrap/>
            <w:vAlign w:val="center"/>
            <w:hideMark/>
          </w:tcPr>
          <w:p w14:paraId="4E0DBA5A" w14:textId="77777777" w:rsidR="00E464E0" w:rsidRPr="00E464E0" w:rsidRDefault="00E464E0" w:rsidP="00E464E0">
            <w:pPr>
              <w:spacing w:after="0" w:line="240" w:lineRule="auto"/>
              <w:jc w:val="lef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Lucro Líquido do Período</w:t>
            </w:r>
          </w:p>
        </w:tc>
        <w:tc>
          <w:tcPr>
            <w:tcW w:w="637" w:type="pct"/>
            <w:tcBorders>
              <w:top w:val="nil"/>
              <w:left w:val="nil"/>
              <w:bottom w:val="nil"/>
              <w:right w:val="nil"/>
            </w:tcBorders>
            <w:shd w:val="clear" w:color="auto" w:fill="auto"/>
            <w:vAlign w:val="center"/>
            <w:hideMark/>
          </w:tcPr>
          <w:p w14:paraId="7FB2F605"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single" w:sz="8" w:space="0" w:color="FFFFFF"/>
            </w:tcBorders>
            <w:shd w:val="clear" w:color="auto" w:fill="auto"/>
            <w:vAlign w:val="center"/>
            <w:hideMark/>
          </w:tcPr>
          <w:p w14:paraId="0F950A2A" w14:textId="77777777" w:rsidR="00E464E0" w:rsidRPr="00E464E0" w:rsidRDefault="00E464E0" w:rsidP="00E464E0">
            <w:pPr>
              <w:spacing w:after="0" w:line="240" w:lineRule="auto"/>
              <w:jc w:val="center"/>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single" w:sz="8" w:space="0" w:color="FFFFFF"/>
            </w:tcBorders>
            <w:shd w:val="clear" w:color="auto" w:fill="auto"/>
            <w:vAlign w:val="center"/>
            <w:hideMark/>
          </w:tcPr>
          <w:p w14:paraId="63B3B9E8" w14:textId="77777777" w:rsidR="00E464E0" w:rsidRPr="00E464E0" w:rsidRDefault="00E464E0" w:rsidP="00E464E0">
            <w:pPr>
              <w:spacing w:after="0" w:line="240" w:lineRule="auto"/>
              <w:jc w:val="center"/>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00EFF285"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103787C0"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45.919 </w:t>
            </w:r>
          </w:p>
        </w:tc>
        <w:tc>
          <w:tcPr>
            <w:tcW w:w="637" w:type="pct"/>
            <w:tcBorders>
              <w:top w:val="nil"/>
              <w:left w:val="nil"/>
              <w:bottom w:val="nil"/>
              <w:right w:val="single" w:sz="8" w:space="0" w:color="FFFFFF"/>
            </w:tcBorders>
            <w:shd w:val="clear" w:color="auto" w:fill="auto"/>
            <w:noWrap/>
            <w:vAlign w:val="center"/>
            <w:hideMark/>
          </w:tcPr>
          <w:p w14:paraId="3D5F8367" w14:textId="77777777" w:rsidR="00E464E0" w:rsidRPr="00E464E0" w:rsidRDefault="00E464E0" w:rsidP="00E464E0">
            <w:pPr>
              <w:spacing w:after="0" w:line="240" w:lineRule="auto"/>
              <w:jc w:val="right"/>
              <w:rPr>
                <w:rFonts w:ascii="BancoDoBrasil Textos" w:eastAsia="Times New Roman" w:hAnsi="BancoDoBrasil Textos" w:cs="Times New Roman"/>
                <w:color w:val="000000"/>
                <w:sz w:val="13"/>
                <w:szCs w:val="13"/>
                <w:lang w:eastAsia="pt-BR"/>
              </w:rPr>
            </w:pPr>
            <w:r w:rsidRPr="00E464E0">
              <w:rPr>
                <w:rFonts w:ascii="BancoDoBrasil Textos" w:eastAsia="Times New Roman" w:hAnsi="BancoDoBrasil Textos" w:cs="Times New Roman"/>
                <w:color w:val="000000"/>
                <w:sz w:val="13"/>
                <w:szCs w:val="13"/>
                <w:lang w:eastAsia="pt-BR"/>
              </w:rPr>
              <w:t xml:space="preserve">                   45.919 </w:t>
            </w:r>
          </w:p>
        </w:tc>
      </w:tr>
      <w:tr w:rsidR="00E464E0" w:rsidRPr="00E464E0" w14:paraId="170C2C33" w14:textId="77777777" w:rsidTr="00E464E0">
        <w:trPr>
          <w:trHeight w:hRule="exact" w:val="227"/>
        </w:trPr>
        <w:tc>
          <w:tcPr>
            <w:tcW w:w="1181" w:type="pct"/>
            <w:tcBorders>
              <w:top w:val="single" w:sz="4" w:space="0" w:color="auto"/>
              <w:left w:val="nil"/>
              <w:bottom w:val="single" w:sz="4" w:space="0" w:color="auto"/>
              <w:right w:val="nil"/>
            </w:tcBorders>
            <w:shd w:val="clear" w:color="auto" w:fill="auto"/>
            <w:noWrap/>
            <w:vAlign w:val="center"/>
            <w:hideMark/>
          </w:tcPr>
          <w:p w14:paraId="186ADFCE"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Saldos em 30.09.2022</w:t>
            </w:r>
          </w:p>
        </w:tc>
        <w:tc>
          <w:tcPr>
            <w:tcW w:w="637" w:type="pct"/>
            <w:tcBorders>
              <w:top w:val="single" w:sz="4" w:space="0" w:color="auto"/>
              <w:left w:val="nil"/>
              <w:bottom w:val="single" w:sz="4" w:space="0" w:color="auto"/>
              <w:right w:val="nil"/>
            </w:tcBorders>
            <w:shd w:val="clear" w:color="auto" w:fill="auto"/>
            <w:vAlign w:val="center"/>
            <w:hideMark/>
          </w:tcPr>
          <w:p w14:paraId="57189CA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218.635 </w:t>
            </w:r>
          </w:p>
        </w:tc>
        <w:tc>
          <w:tcPr>
            <w:tcW w:w="637" w:type="pct"/>
            <w:tcBorders>
              <w:top w:val="single" w:sz="4" w:space="0" w:color="auto"/>
              <w:left w:val="nil"/>
              <w:bottom w:val="single" w:sz="4" w:space="0" w:color="auto"/>
              <w:right w:val="nil"/>
            </w:tcBorders>
            <w:shd w:val="clear" w:color="auto" w:fill="auto"/>
            <w:vAlign w:val="center"/>
            <w:hideMark/>
          </w:tcPr>
          <w:p w14:paraId="663EA30F"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3.303 </w:t>
            </w:r>
          </w:p>
        </w:tc>
        <w:tc>
          <w:tcPr>
            <w:tcW w:w="637" w:type="pct"/>
            <w:tcBorders>
              <w:top w:val="single" w:sz="4" w:space="0" w:color="auto"/>
              <w:left w:val="nil"/>
              <w:bottom w:val="single" w:sz="4" w:space="0" w:color="auto"/>
              <w:right w:val="nil"/>
            </w:tcBorders>
            <w:shd w:val="clear" w:color="auto" w:fill="auto"/>
            <w:vAlign w:val="center"/>
            <w:hideMark/>
          </w:tcPr>
          <w:p w14:paraId="0C0261FA"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47.073 </w:t>
            </w:r>
          </w:p>
        </w:tc>
        <w:tc>
          <w:tcPr>
            <w:tcW w:w="637" w:type="pct"/>
            <w:tcBorders>
              <w:top w:val="single" w:sz="4" w:space="0" w:color="auto"/>
              <w:left w:val="nil"/>
              <w:bottom w:val="single" w:sz="4" w:space="0" w:color="auto"/>
              <w:right w:val="nil"/>
            </w:tcBorders>
            <w:shd w:val="clear" w:color="auto" w:fill="auto"/>
            <w:vAlign w:val="center"/>
            <w:hideMark/>
          </w:tcPr>
          <w:p w14:paraId="52755A08"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(15)</w:t>
            </w:r>
          </w:p>
        </w:tc>
        <w:tc>
          <w:tcPr>
            <w:tcW w:w="637" w:type="pct"/>
            <w:tcBorders>
              <w:top w:val="single" w:sz="4" w:space="0" w:color="auto"/>
              <w:left w:val="nil"/>
              <w:bottom w:val="single" w:sz="4" w:space="0" w:color="auto"/>
              <w:right w:val="nil"/>
            </w:tcBorders>
            <w:shd w:val="clear" w:color="auto" w:fill="auto"/>
            <w:vAlign w:val="center"/>
            <w:hideMark/>
          </w:tcPr>
          <w:p w14:paraId="7B0BD72B"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45.919 </w:t>
            </w:r>
          </w:p>
        </w:tc>
        <w:tc>
          <w:tcPr>
            <w:tcW w:w="637" w:type="pct"/>
            <w:tcBorders>
              <w:top w:val="single" w:sz="4" w:space="0" w:color="auto"/>
              <w:left w:val="nil"/>
              <w:bottom w:val="single" w:sz="4" w:space="0" w:color="auto"/>
              <w:right w:val="nil"/>
            </w:tcBorders>
            <w:shd w:val="clear" w:color="auto" w:fill="auto"/>
            <w:vAlign w:val="center"/>
            <w:hideMark/>
          </w:tcPr>
          <w:p w14:paraId="104A8CE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314.915 </w:t>
            </w:r>
          </w:p>
        </w:tc>
      </w:tr>
      <w:tr w:rsidR="00E464E0" w:rsidRPr="00E464E0" w14:paraId="304F2C2E" w14:textId="77777777" w:rsidTr="00E464E0">
        <w:trPr>
          <w:trHeight w:hRule="exact" w:val="227"/>
        </w:trPr>
        <w:tc>
          <w:tcPr>
            <w:tcW w:w="1181" w:type="pct"/>
            <w:tcBorders>
              <w:top w:val="nil"/>
              <w:left w:val="nil"/>
              <w:bottom w:val="single" w:sz="4" w:space="0" w:color="auto"/>
              <w:right w:val="nil"/>
            </w:tcBorders>
            <w:shd w:val="clear" w:color="auto" w:fill="auto"/>
            <w:noWrap/>
            <w:vAlign w:val="center"/>
            <w:hideMark/>
          </w:tcPr>
          <w:p w14:paraId="49084F6F"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Mutações do Período</w:t>
            </w:r>
          </w:p>
        </w:tc>
        <w:tc>
          <w:tcPr>
            <w:tcW w:w="637" w:type="pct"/>
            <w:tcBorders>
              <w:top w:val="nil"/>
              <w:left w:val="nil"/>
              <w:bottom w:val="single" w:sz="4" w:space="0" w:color="auto"/>
              <w:right w:val="nil"/>
            </w:tcBorders>
            <w:shd w:val="clear" w:color="auto" w:fill="auto"/>
            <w:vAlign w:val="center"/>
            <w:hideMark/>
          </w:tcPr>
          <w:p w14:paraId="5EDC23EC"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nil"/>
              <w:left w:val="nil"/>
              <w:bottom w:val="single" w:sz="4" w:space="0" w:color="auto"/>
              <w:right w:val="nil"/>
            </w:tcBorders>
            <w:shd w:val="clear" w:color="auto" w:fill="auto"/>
            <w:vAlign w:val="center"/>
            <w:hideMark/>
          </w:tcPr>
          <w:p w14:paraId="3E5B0354"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nil"/>
              <w:left w:val="nil"/>
              <w:bottom w:val="single" w:sz="4" w:space="0" w:color="auto"/>
              <w:right w:val="nil"/>
            </w:tcBorders>
            <w:shd w:val="clear" w:color="auto" w:fill="auto"/>
            <w:vAlign w:val="center"/>
            <w:hideMark/>
          </w:tcPr>
          <w:p w14:paraId="449B8B40"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nil"/>
              <w:left w:val="nil"/>
              <w:bottom w:val="single" w:sz="4" w:space="0" w:color="auto"/>
              <w:right w:val="nil"/>
            </w:tcBorders>
            <w:shd w:val="clear" w:color="auto" w:fill="auto"/>
            <w:vAlign w:val="center"/>
            <w:hideMark/>
          </w:tcPr>
          <w:p w14:paraId="1E39F902"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nil"/>
              <w:left w:val="nil"/>
              <w:bottom w:val="single" w:sz="4" w:space="0" w:color="auto"/>
              <w:right w:val="nil"/>
            </w:tcBorders>
            <w:shd w:val="clear" w:color="auto" w:fill="auto"/>
            <w:vAlign w:val="center"/>
            <w:hideMark/>
          </w:tcPr>
          <w:p w14:paraId="311284A4"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45.919 </w:t>
            </w:r>
          </w:p>
        </w:tc>
        <w:tc>
          <w:tcPr>
            <w:tcW w:w="637" w:type="pct"/>
            <w:tcBorders>
              <w:top w:val="nil"/>
              <w:left w:val="nil"/>
              <w:bottom w:val="single" w:sz="4" w:space="0" w:color="auto"/>
              <w:right w:val="nil"/>
            </w:tcBorders>
            <w:shd w:val="clear" w:color="auto" w:fill="auto"/>
            <w:vAlign w:val="center"/>
            <w:hideMark/>
          </w:tcPr>
          <w:p w14:paraId="2E7742EC"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45.919 </w:t>
            </w:r>
          </w:p>
        </w:tc>
      </w:tr>
      <w:tr w:rsidR="00E464E0" w:rsidRPr="00E464E0" w14:paraId="53F3A8A2" w14:textId="77777777" w:rsidTr="00E464E0">
        <w:trPr>
          <w:trHeight w:hRule="exact" w:val="227"/>
        </w:trPr>
        <w:tc>
          <w:tcPr>
            <w:tcW w:w="1181" w:type="pct"/>
            <w:tcBorders>
              <w:top w:val="single" w:sz="4" w:space="0" w:color="auto"/>
              <w:left w:val="nil"/>
              <w:bottom w:val="single" w:sz="4" w:space="0" w:color="auto"/>
              <w:right w:val="nil"/>
            </w:tcBorders>
            <w:shd w:val="clear" w:color="auto" w:fill="auto"/>
            <w:noWrap/>
            <w:vAlign w:val="center"/>
            <w:hideMark/>
          </w:tcPr>
          <w:p w14:paraId="685EAF62"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Saldos em 31.12.2022</w:t>
            </w:r>
          </w:p>
        </w:tc>
        <w:tc>
          <w:tcPr>
            <w:tcW w:w="637" w:type="pct"/>
            <w:tcBorders>
              <w:top w:val="single" w:sz="4" w:space="0" w:color="auto"/>
              <w:left w:val="nil"/>
              <w:bottom w:val="single" w:sz="4" w:space="0" w:color="auto"/>
              <w:right w:val="nil"/>
            </w:tcBorders>
            <w:shd w:val="clear" w:color="auto" w:fill="auto"/>
            <w:vAlign w:val="center"/>
            <w:hideMark/>
          </w:tcPr>
          <w:p w14:paraId="137B382B"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218.635 </w:t>
            </w:r>
          </w:p>
        </w:tc>
        <w:tc>
          <w:tcPr>
            <w:tcW w:w="637" w:type="pct"/>
            <w:tcBorders>
              <w:top w:val="single" w:sz="4" w:space="0" w:color="auto"/>
              <w:left w:val="nil"/>
              <w:bottom w:val="single" w:sz="4" w:space="0" w:color="auto"/>
              <w:right w:val="nil"/>
            </w:tcBorders>
            <w:shd w:val="clear" w:color="auto" w:fill="auto"/>
            <w:vAlign w:val="center"/>
            <w:hideMark/>
          </w:tcPr>
          <w:p w14:paraId="79267CDE"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7.126 </w:t>
            </w:r>
          </w:p>
        </w:tc>
        <w:tc>
          <w:tcPr>
            <w:tcW w:w="637" w:type="pct"/>
            <w:tcBorders>
              <w:top w:val="single" w:sz="4" w:space="0" w:color="auto"/>
              <w:left w:val="nil"/>
              <w:bottom w:val="single" w:sz="4" w:space="0" w:color="auto"/>
              <w:right w:val="nil"/>
            </w:tcBorders>
            <w:shd w:val="clear" w:color="auto" w:fill="auto"/>
            <w:vAlign w:val="center"/>
            <w:hideMark/>
          </w:tcPr>
          <w:p w14:paraId="54915A24"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101.545 </w:t>
            </w:r>
          </w:p>
        </w:tc>
        <w:tc>
          <w:tcPr>
            <w:tcW w:w="637" w:type="pct"/>
            <w:tcBorders>
              <w:top w:val="single" w:sz="4" w:space="0" w:color="auto"/>
              <w:left w:val="nil"/>
              <w:bottom w:val="single" w:sz="4" w:space="0" w:color="auto"/>
              <w:right w:val="nil"/>
            </w:tcBorders>
            <w:shd w:val="clear" w:color="auto" w:fill="auto"/>
            <w:vAlign w:val="center"/>
            <w:hideMark/>
          </w:tcPr>
          <w:p w14:paraId="673BFCE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(15)</w:t>
            </w:r>
          </w:p>
        </w:tc>
        <w:tc>
          <w:tcPr>
            <w:tcW w:w="637" w:type="pct"/>
            <w:tcBorders>
              <w:top w:val="single" w:sz="4" w:space="0" w:color="auto"/>
              <w:left w:val="nil"/>
              <w:bottom w:val="single" w:sz="4" w:space="0" w:color="auto"/>
              <w:right w:val="nil"/>
            </w:tcBorders>
            <w:shd w:val="clear" w:color="auto" w:fill="auto"/>
            <w:vAlign w:val="center"/>
            <w:hideMark/>
          </w:tcPr>
          <w:p w14:paraId="0362245B"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single" w:sz="4" w:space="0" w:color="auto"/>
              <w:left w:val="nil"/>
              <w:bottom w:val="single" w:sz="4" w:space="0" w:color="auto"/>
              <w:right w:val="single" w:sz="8" w:space="0" w:color="FFFFFF"/>
            </w:tcBorders>
            <w:shd w:val="clear" w:color="auto" w:fill="auto"/>
            <w:noWrap/>
            <w:vAlign w:val="center"/>
            <w:hideMark/>
          </w:tcPr>
          <w:p w14:paraId="671962E4" w14:textId="77777777" w:rsidR="00E464E0" w:rsidRPr="00E464E0" w:rsidRDefault="00E464E0" w:rsidP="00E464E0">
            <w:pPr>
              <w:spacing w:after="0" w:line="240" w:lineRule="auto"/>
              <w:jc w:val="right"/>
              <w:rPr>
                <w:rFonts w:ascii="BancoDoBrasil Textos" w:eastAsia="Times New Roman" w:hAnsi="BancoDoBrasil Textos" w:cs="Times New Roman"/>
                <w:b/>
                <w:bCs/>
                <w:color w:val="000000"/>
                <w:sz w:val="13"/>
                <w:szCs w:val="13"/>
                <w:lang w:eastAsia="pt-BR"/>
              </w:rPr>
            </w:pPr>
            <w:r w:rsidRPr="00E464E0">
              <w:rPr>
                <w:rFonts w:ascii="BancoDoBrasil Textos" w:eastAsia="Times New Roman" w:hAnsi="BancoDoBrasil Textos" w:cs="Times New Roman"/>
                <w:b/>
                <w:bCs/>
                <w:color w:val="000000"/>
                <w:sz w:val="13"/>
                <w:szCs w:val="13"/>
                <w:lang w:eastAsia="pt-BR"/>
              </w:rPr>
              <w:t xml:space="preserve">                 327.291 </w:t>
            </w:r>
          </w:p>
        </w:tc>
      </w:tr>
      <w:tr w:rsidR="00E464E0" w:rsidRPr="00E464E0" w14:paraId="4ED83927" w14:textId="77777777" w:rsidTr="00E464E0">
        <w:trPr>
          <w:trHeight w:hRule="exact" w:val="227"/>
        </w:trPr>
        <w:tc>
          <w:tcPr>
            <w:tcW w:w="1181" w:type="pct"/>
            <w:tcBorders>
              <w:top w:val="nil"/>
              <w:left w:val="nil"/>
              <w:bottom w:val="nil"/>
              <w:right w:val="nil"/>
            </w:tcBorders>
            <w:shd w:val="clear" w:color="auto" w:fill="auto"/>
            <w:noWrap/>
            <w:vAlign w:val="center"/>
            <w:hideMark/>
          </w:tcPr>
          <w:p w14:paraId="45992698" w14:textId="77777777" w:rsidR="00E464E0" w:rsidRPr="00E464E0" w:rsidRDefault="00E464E0" w:rsidP="00E464E0">
            <w:pPr>
              <w:spacing w:after="0" w:line="240" w:lineRule="auto"/>
              <w:jc w:val="lef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Lucro Líquido do Período</w:t>
            </w:r>
          </w:p>
        </w:tc>
        <w:tc>
          <w:tcPr>
            <w:tcW w:w="637" w:type="pct"/>
            <w:tcBorders>
              <w:top w:val="nil"/>
              <w:left w:val="nil"/>
              <w:bottom w:val="nil"/>
              <w:right w:val="nil"/>
            </w:tcBorders>
            <w:shd w:val="clear" w:color="auto" w:fill="auto"/>
            <w:vAlign w:val="center"/>
            <w:hideMark/>
          </w:tcPr>
          <w:p w14:paraId="1F6A6399"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4F7B97E8"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537F8961"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5EC62FDE"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   </w:t>
            </w:r>
          </w:p>
        </w:tc>
        <w:tc>
          <w:tcPr>
            <w:tcW w:w="637" w:type="pct"/>
            <w:tcBorders>
              <w:top w:val="nil"/>
              <w:left w:val="nil"/>
              <w:bottom w:val="nil"/>
              <w:right w:val="nil"/>
            </w:tcBorders>
            <w:shd w:val="clear" w:color="auto" w:fill="auto"/>
            <w:vAlign w:val="center"/>
            <w:hideMark/>
          </w:tcPr>
          <w:p w14:paraId="74274B7C"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87.847 </w:t>
            </w:r>
          </w:p>
        </w:tc>
        <w:tc>
          <w:tcPr>
            <w:tcW w:w="637" w:type="pct"/>
            <w:tcBorders>
              <w:top w:val="nil"/>
              <w:left w:val="nil"/>
              <w:bottom w:val="nil"/>
              <w:right w:val="nil"/>
            </w:tcBorders>
            <w:shd w:val="clear" w:color="auto" w:fill="auto"/>
            <w:vAlign w:val="center"/>
            <w:hideMark/>
          </w:tcPr>
          <w:p w14:paraId="2287CD35" w14:textId="77777777" w:rsidR="00E464E0" w:rsidRPr="00E464E0" w:rsidRDefault="00E464E0" w:rsidP="00E464E0">
            <w:pPr>
              <w:spacing w:after="0" w:line="240" w:lineRule="auto"/>
              <w:jc w:val="right"/>
              <w:rPr>
                <w:rFonts w:ascii="BancoDoBrasil Textos" w:eastAsia="Times New Roman" w:hAnsi="BancoDoBrasil Textos" w:cs="Times New Roman"/>
                <w:sz w:val="13"/>
                <w:szCs w:val="13"/>
                <w:lang w:eastAsia="pt-BR"/>
              </w:rPr>
            </w:pPr>
            <w:r w:rsidRPr="00E464E0">
              <w:rPr>
                <w:rFonts w:ascii="BancoDoBrasil Textos" w:eastAsia="Times New Roman" w:hAnsi="BancoDoBrasil Textos" w:cs="Times New Roman"/>
                <w:sz w:val="13"/>
                <w:szCs w:val="13"/>
                <w:lang w:eastAsia="pt-BR"/>
              </w:rPr>
              <w:t xml:space="preserve">                  87.847 </w:t>
            </w:r>
          </w:p>
        </w:tc>
      </w:tr>
      <w:tr w:rsidR="00E464E0" w:rsidRPr="00E464E0" w14:paraId="2CDEC909" w14:textId="77777777" w:rsidTr="00E464E0">
        <w:trPr>
          <w:trHeight w:hRule="exact" w:val="227"/>
        </w:trPr>
        <w:tc>
          <w:tcPr>
            <w:tcW w:w="1181" w:type="pct"/>
            <w:tcBorders>
              <w:top w:val="nil"/>
              <w:left w:val="nil"/>
              <w:bottom w:val="nil"/>
              <w:right w:val="nil"/>
            </w:tcBorders>
            <w:shd w:val="clear" w:color="auto" w:fill="auto"/>
            <w:noWrap/>
            <w:vAlign w:val="center"/>
            <w:hideMark/>
          </w:tcPr>
          <w:p w14:paraId="58157145"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Saldos em 30.09.2023</w:t>
            </w:r>
          </w:p>
        </w:tc>
        <w:tc>
          <w:tcPr>
            <w:tcW w:w="637" w:type="pct"/>
            <w:tcBorders>
              <w:top w:val="nil"/>
              <w:left w:val="nil"/>
              <w:bottom w:val="nil"/>
              <w:right w:val="nil"/>
            </w:tcBorders>
            <w:shd w:val="clear" w:color="auto" w:fill="auto"/>
            <w:vAlign w:val="center"/>
            <w:hideMark/>
          </w:tcPr>
          <w:p w14:paraId="49A757AE"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218.635 </w:t>
            </w:r>
          </w:p>
        </w:tc>
        <w:tc>
          <w:tcPr>
            <w:tcW w:w="637" w:type="pct"/>
            <w:tcBorders>
              <w:top w:val="nil"/>
              <w:left w:val="nil"/>
              <w:bottom w:val="nil"/>
              <w:right w:val="nil"/>
            </w:tcBorders>
            <w:shd w:val="clear" w:color="auto" w:fill="auto"/>
            <w:vAlign w:val="center"/>
            <w:hideMark/>
          </w:tcPr>
          <w:p w14:paraId="33DB927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7.126 </w:t>
            </w:r>
          </w:p>
        </w:tc>
        <w:tc>
          <w:tcPr>
            <w:tcW w:w="637" w:type="pct"/>
            <w:tcBorders>
              <w:top w:val="nil"/>
              <w:left w:val="nil"/>
              <w:bottom w:val="nil"/>
              <w:right w:val="nil"/>
            </w:tcBorders>
            <w:shd w:val="clear" w:color="auto" w:fill="auto"/>
            <w:vAlign w:val="center"/>
            <w:hideMark/>
          </w:tcPr>
          <w:p w14:paraId="098EBA6C"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101.545 </w:t>
            </w:r>
          </w:p>
        </w:tc>
        <w:tc>
          <w:tcPr>
            <w:tcW w:w="637" w:type="pct"/>
            <w:tcBorders>
              <w:top w:val="nil"/>
              <w:left w:val="nil"/>
              <w:bottom w:val="nil"/>
              <w:right w:val="nil"/>
            </w:tcBorders>
            <w:shd w:val="clear" w:color="auto" w:fill="auto"/>
            <w:vAlign w:val="center"/>
            <w:hideMark/>
          </w:tcPr>
          <w:p w14:paraId="439276E2"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(15)</w:t>
            </w:r>
          </w:p>
        </w:tc>
        <w:tc>
          <w:tcPr>
            <w:tcW w:w="637" w:type="pct"/>
            <w:tcBorders>
              <w:top w:val="nil"/>
              <w:left w:val="nil"/>
              <w:bottom w:val="nil"/>
              <w:right w:val="nil"/>
            </w:tcBorders>
            <w:shd w:val="clear" w:color="auto" w:fill="auto"/>
            <w:vAlign w:val="center"/>
            <w:hideMark/>
          </w:tcPr>
          <w:p w14:paraId="64E79809"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87.847 </w:t>
            </w:r>
          </w:p>
        </w:tc>
        <w:tc>
          <w:tcPr>
            <w:tcW w:w="637" w:type="pct"/>
            <w:tcBorders>
              <w:top w:val="nil"/>
              <w:left w:val="nil"/>
              <w:bottom w:val="nil"/>
              <w:right w:val="nil"/>
            </w:tcBorders>
            <w:shd w:val="clear" w:color="auto" w:fill="auto"/>
            <w:vAlign w:val="center"/>
            <w:hideMark/>
          </w:tcPr>
          <w:p w14:paraId="23C08C9B"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415.138 </w:t>
            </w:r>
          </w:p>
        </w:tc>
      </w:tr>
      <w:tr w:rsidR="00E464E0" w:rsidRPr="00E464E0" w14:paraId="730F8CC3" w14:textId="77777777" w:rsidTr="00E464E0">
        <w:trPr>
          <w:trHeight w:hRule="exact" w:val="227"/>
        </w:trPr>
        <w:tc>
          <w:tcPr>
            <w:tcW w:w="1181" w:type="pct"/>
            <w:tcBorders>
              <w:top w:val="single" w:sz="4" w:space="0" w:color="auto"/>
              <w:left w:val="nil"/>
              <w:bottom w:val="single" w:sz="4" w:space="0" w:color="auto"/>
              <w:right w:val="nil"/>
            </w:tcBorders>
            <w:shd w:val="clear" w:color="auto" w:fill="auto"/>
            <w:noWrap/>
            <w:vAlign w:val="center"/>
            <w:hideMark/>
          </w:tcPr>
          <w:p w14:paraId="79D336FB" w14:textId="77777777" w:rsidR="00E464E0" w:rsidRPr="00E464E0" w:rsidRDefault="00E464E0" w:rsidP="00E464E0">
            <w:pPr>
              <w:spacing w:after="0" w:line="240" w:lineRule="auto"/>
              <w:jc w:val="lef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Mutações do Período</w:t>
            </w:r>
          </w:p>
        </w:tc>
        <w:tc>
          <w:tcPr>
            <w:tcW w:w="637" w:type="pct"/>
            <w:tcBorders>
              <w:top w:val="single" w:sz="4" w:space="0" w:color="auto"/>
              <w:left w:val="nil"/>
              <w:bottom w:val="single" w:sz="4" w:space="0" w:color="auto"/>
              <w:right w:val="nil"/>
            </w:tcBorders>
            <w:shd w:val="clear" w:color="auto" w:fill="auto"/>
            <w:vAlign w:val="center"/>
            <w:hideMark/>
          </w:tcPr>
          <w:p w14:paraId="36F13DC9"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single" w:sz="4" w:space="0" w:color="auto"/>
              <w:left w:val="nil"/>
              <w:bottom w:val="single" w:sz="4" w:space="0" w:color="auto"/>
              <w:right w:val="nil"/>
            </w:tcBorders>
            <w:shd w:val="clear" w:color="auto" w:fill="auto"/>
            <w:vAlign w:val="center"/>
            <w:hideMark/>
          </w:tcPr>
          <w:p w14:paraId="5FDC1292"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single" w:sz="4" w:space="0" w:color="auto"/>
              <w:left w:val="nil"/>
              <w:bottom w:val="single" w:sz="4" w:space="0" w:color="auto"/>
              <w:right w:val="nil"/>
            </w:tcBorders>
            <w:shd w:val="clear" w:color="auto" w:fill="auto"/>
            <w:vAlign w:val="center"/>
            <w:hideMark/>
          </w:tcPr>
          <w:p w14:paraId="18C160FB"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single" w:sz="4" w:space="0" w:color="auto"/>
              <w:left w:val="nil"/>
              <w:bottom w:val="single" w:sz="4" w:space="0" w:color="auto"/>
              <w:right w:val="nil"/>
            </w:tcBorders>
            <w:shd w:val="clear" w:color="auto" w:fill="auto"/>
            <w:vAlign w:val="center"/>
            <w:hideMark/>
          </w:tcPr>
          <w:p w14:paraId="4DB22CEA"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   </w:t>
            </w:r>
          </w:p>
        </w:tc>
        <w:tc>
          <w:tcPr>
            <w:tcW w:w="637" w:type="pct"/>
            <w:tcBorders>
              <w:top w:val="single" w:sz="4" w:space="0" w:color="auto"/>
              <w:left w:val="nil"/>
              <w:bottom w:val="single" w:sz="4" w:space="0" w:color="auto"/>
              <w:right w:val="nil"/>
            </w:tcBorders>
            <w:shd w:val="clear" w:color="auto" w:fill="auto"/>
            <w:vAlign w:val="center"/>
            <w:hideMark/>
          </w:tcPr>
          <w:p w14:paraId="4771DB88"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87.847 </w:t>
            </w:r>
          </w:p>
        </w:tc>
        <w:tc>
          <w:tcPr>
            <w:tcW w:w="637" w:type="pct"/>
            <w:tcBorders>
              <w:top w:val="single" w:sz="4" w:space="0" w:color="auto"/>
              <w:left w:val="nil"/>
              <w:bottom w:val="single" w:sz="4" w:space="0" w:color="auto"/>
              <w:right w:val="nil"/>
            </w:tcBorders>
            <w:shd w:val="clear" w:color="auto" w:fill="auto"/>
            <w:vAlign w:val="center"/>
            <w:hideMark/>
          </w:tcPr>
          <w:p w14:paraId="75FFD807" w14:textId="77777777" w:rsidR="00E464E0" w:rsidRPr="00E464E0" w:rsidRDefault="00E464E0" w:rsidP="00E464E0">
            <w:pPr>
              <w:spacing w:after="0" w:line="240" w:lineRule="auto"/>
              <w:jc w:val="right"/>
              <w:rPr>
                <w:rFonts w:ascii="BancoDoBrasil Textos" w:eastAsia="Times New Roman" w:hAnsi="BancoDoBrasil Textos" w:cs="Times New Roman"/>
                <w:b/>
                <w:bCs/>
                <w:sz w:val="13"/>
                <w:szCs w:val="13"/>
                <w:lang w:eastAsia="pt-BR"/>
              </w:rPr>
            </w:pPr>
            <w:r w:rsidRPr="00E464E0">
              <w:rPr>
                <w:rFonts w:ascii="BancoDoBrasil Textos" w:eastAsia="Times New Roman" w:hAnsi="BancoDoBrasil Textos" w:cs="Times New Roman"/>
                <w:b/>
                <w:bCs/>
                <w:sz w:val="13"/>
                <w:szCs w:val="13"/>
                <w:lang w:eastAsia="pt-BR"/>
              </w:rPr>
              <w:t xml:space="preserve">                  87.847 </w:t>
            </w:r>
          </w:p>
        </w:tc>
      </w:tr>
    </w:tbl>
    <w:p w14:paraId="55EEE7F4" w14:textId="77777777" w:rsidR="00943DA9" w:rsidRPr="00BB16B9" w:rsidRDefault="00943DA9" w:rsidP="00CF4002">
      <w:pPr>
        <w:suppressAutoHyphens/>
        <w:adjustRightInd w:val="0"/>
        <w:spacing w:before="6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 intermediárias.</w:t>
      </w:r>
    </w:p>
    <w:p w14:paraId="23D4A676" w14:textId="77777777" w:rsidR="000B39E6" w:rsidRPr="009B5661" w:rsidRDefault="000B39E6" w:rsidP="00CF4002">
      <w:pPr>
        <w:pStyle w:val="Subttulo"/>
        <w:numPr>
          <w:ilvl w:val="0"/>
          <w:numId w:val="0"/>
        </w:numPr>
        <w:spacing w:before="240" w:after="120"/>
        <w:ind w:right="-1"/>
        <w:rPr>
          <w:b/>
          <w:caps w:val="0"/>
          <w:color w:val="auto"/>
          <w:spacing w:val="0"/>
          <w:sz w:val="14"/>
          <w:szCs w:val="14"/>
        </w:rPr>
      </w:pPr>
      <w:bookmarkStart w:id="11" w:name="_Toc129358979"/>
      <w:bookmarkStart w:id="12" w:name="_Toc154674054"/>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4228"/>
        <w:gridCol w:w="590"/>
        <w:gridCol w:w="1758"/>
        <w:gridCol w:w="647"/>
        <w:gridCol w:w="1758"/>
        <w:gridCol w:w="647"/>
      </w:tblGrid>
      <w:tr w:rsidR="002C6B17" w:rsidRPr="002C6B17" w14:paraId="05EF19AB" w14:textId="77777777" w:rsidTr="002C6B17">
        <w:trPr>
          <w:trHeight w:hRule="exact" w:val="227"/>
        </w:trPr>
        <w:tc>
          <w:tcPr>
            <w:tcW w:w="2196" w:type="pct"/>
            <w:tcBorders>
              <w:top w:val="single" w:sz="4" w:space="0" w:color="auto"/>
              <w:left w:val="nil"/>
              <w:bottom w:val="single" w:sz="4" w:space="0" w:color="auto"/>
              <w:right w:val="nil"/>
            </w:tcBorders>
            <w:shd w:val="clear" w:color="auto" w:fill="auto"/>
            <w:noWrap/>
            <w:vAlign w:val="center"/>
            <w:hideMark/>
          </w:tcPr>
          <w:p w14:paraId="19164FC1"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305" w:type="pct"/>
            <w:tcBorders>
              <w:top w:val="single" w:sz="4" w:space="0" w:color="auto"/>
              <w:left w:val="nil"/>
              <w:bottom w:val="single" w:sz="4" w:space="0" w:color="auto"/>
              <w:right w:val="nil"/>
            </w:tcBorders>
            <w:shd w:val="clear" w:color="auto" w:fill="auto"/>
            <w:noWrap/>
            <w:vAlign w:val="center"/>
            <w:hideMark/>
          </w:tcPr>
          <w:p w14:paraId="07FE6852"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Nota</w:t>
            </w:r>
          </w:p>
        </w:tc>
        <w:tc>
          <w:tcPr>
            <w:tcW w:w="91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5F4D706"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01.01 a 30.09.2023</w:t>
            </w:r>
          </w:p>
        </w:tc>
        <w:tc>
          <w:tcPr>
            <w:tcW w:w="336" w:type="pct"/>
            <w:tcBorders>
              <w:top w:val="single" w:sz="4" w:space="0" w:color="auto"/>
              <w:left w:val="nil"/>
              <w:bottom w:val="single" w:sz="4" w:space="0" w:color="auto"/>
              <w:right w:val="single" w:sz="8" w:space="0" w:color="FFFFFF"/>
            </w:tcBorders>
            <w:shd w:val="clear" w:color="auto" w:fill="auto"/>
            <w:noWrap/>
            <w:vAlign w:val="center"/>
            <w:hideMark/>
          </w:tcPr>
          <w:p w14:paraId="5CE9D4B9"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w:t>
            </w:r>
          </w:p>
        </w:tc>
        <w:tc>
          <w:tcPr>
            <w:tcW w:w="913" w:type="pct"/>
            <w:tcBorders>
              <w:top w:val="single" w:sz="4" w:space="0" w:color="auto"/>
              <w:left w:val="nil"/>
              <w:bottom w:val="single" w:sz="4" w:space="0" w:color="auto"/>
              <w:right w:val="single" w:sz="8" w:space="0" w:color="FFFFFF"/>
            </w:tcBorders>
            <w:shd w:val="clear" w:color="auto" w:fill="auto"/>
            <w:noWrap/>
            <w:vAlign w:val="center"/>
            <w:hideMark/>
          </w:tcPr>
          <w:p w14:paraId="1192AB5B"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01.01 a 30.09.2022</w:t>
            </w:r>
          </w:p>
        </w:tc>
        <w:tc>
          <w:tcPr>
            <w:tcW w:w="336" w:type="pct"/>
            <w:tcBorders>
              <w:top w:val="single" w:sz="4" w:space="0" w:color="auto"/>
              <w:left w:val="nil"/>
              <w:bottom w:val="single" w:sz="4" w:space="0" w:color="auto"/>
              <w:right w:val="single" w:sz="8" w:space="0" w:color="FFFFFF"/>
            </w:tcBorders>
            <w:shd w:val="clear" w:color="auto" w:fill="auto"/>
            <w:noWrap/>
            <w:vAlign w:val="center"/>
            <w:hideMark/>
          </w:tcPr>
          <w:p w14:paraId="42C475FC"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w:t>
            </w:r>
          </w:p>
        </w:tc>
      </w:tr>
      <w:tr w:rsidR="002C6B17" w:rsidRPr="002C6B17" w14:paraId="37DEFAA6"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40B875C9"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Receitas</w:t>
            </w:r>
          </w:p>
        </w:tc>
        <w:tc>
          <w:tcPr>
            <w:tcW w:w="305" w:type="pct"/>
            <w:tcBorders>
              <w:top w:val="nil"/>
              <w:left w:val="nil"/>
              <w:bottom w:val="single" w:sz="12" w:space="0" w:color="FFFFFF"/>
              <w:right w:val="single" w:sz="12" w:space="0" w:color="FFFFFF"/>
            </w:tcBorders>
            <w:shd w:val="clear" w:color="auto" w:fill="auto"/>
            <w:noWrap/>
            <w:vAlign w:val="bottom"/>
            <w:hideMark/>
          </w:tcPr>
          <w:p w14:paraId="7F8B707D"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3676EC3"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1.186.358 </w:t>
            </w:r>
          </w:p>
        </w:tc>
        <w:tc>
          <w:tcPr>
            <w:tcW w:w="336" w:type="pct"/>
            <w:tcBorders>
              <w:top w:val="nil"/>
              <w:left w:val="nil"/>
              <w:bottom w:val="single" w:sz="12" w:space="0" w:color="FFFFFF"/>
              <w:right w:val="single" w:sz="12" w:space="0" w:color="FFFFFF"/>
            </w:tcBorders>
            <w:shd w:val="clear" w:color="auto" w:fill="auto"/>
            <w:noWrap/>
            <w:vAlign w:val="bottom"/>
            <w:hideMark/>
          </w:tcPr>
          <w:p w14:paraId="5210F259"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F2E336B"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980.964 </w:t>
            </w:r>
          </w:p>
        </w:tc>
        <w:tc>
          <w:tcPr>
            <w:tcW w:w="336" w:type="pct"/>
            <w:tcBorders>
              <w:top w:val="nil"/>
              <w:left w:val="nil"/>
              <w:bottom w:val="single" w:sz="12" w:space="0" w:color="FFFFFF"/>
              <w:right w:val="single" w:sz="12" w:space="0" w:color="FFFFFF"/>
            </w:tcBorders>
            <w:shd w:val="clear" w:color="auto" w:fill="auto"/>
            <w:noWrap/>
            <w:vAlign w:val="bottom"/>
            <w:hideMark/>
          </w:tcPr>
          <w:p w14:paraId="5A779012"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r>
      <w:tr w:rsidR="002C6B17" w:rsidRPr="002C6B17" w14:paraId="5771C2CC"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004292AB"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Operacionais Brutas</w:t>
            </w:r>
          </w:p>
        </w:tc>
        <w:tc>
          <w:tcPr>
            <w:tcW w:w="305" w:type="pct"/>
            <w:tcBorders>
              <w:top w:val="nil"/>
              <w:left w:val="nil"/>
              <w:bottom w:val="single" w:sz="12" w:space="0" w:color="FFFFFF"/>
              <w:right w:val="single" w:sz="12" w:space="0" w:color="FFFFFF"/>
            </w:tcBorders>
            <w:shd w:val="clear" w:color="auto" w:fill="auto"/>
            <w:noWrap/>
            <w:vAlign w:val="bottom"/>
            <w:hideMark/>
          </w:tcPr>
          <w:p w14:paraId="15014DDD"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25</w:t>
            </w:r>
          </w:p>
        </w:tc>
        <w:tc>
          <w:tcPr>
            <w:tcW w:w="913" w:type="pct"/>
            <w:tcBorders>
              <w:top w:val="nil"/>
              <w:left w:val="nil"/>
              <w:bottom w:val="single" w:sz="12" w:space="0" w:color="FFFFFF"/>
              <w:right w:val="single" w:sz="12" w:space="0" w:color="FFFFFF"/>
            </w:tcBorders>
            <w:shd w:val="clear" w:color="auto" w:fill="auto"/>
            <w:noWrap/>
            <w:vAlign w:val="bottom"/>
            <w:hideMark/>
          </w:tcPr>
          <w:p w14:paraId="6E14E369"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1.186.497 </w:t>
            </w:r>
          </w:p>
        </w:tc>
        <w:tc>
          <w:tcPr>
            <w:tcW w:w="336" w:type="pct"/>
            <w:tcBorders>
              <w:top w:val="nil"/>
              <w:left w:val="nil"/>
              <w:bottom w:val="single" w:sz="12" w:space="0" w:color="FFFFFF"/>
              <w:right w:val="single" w:sz="12" w:space="0" w:color="FFFFFF"/>
            </w:tcBorders>
            <w:shd w:val="clear" w:color="auto" w:fill="auto"/>
            <w:noWrap/>
            <w:vAlign w:val="bottom"/>
            <w:hideMark/>
          </w:tcPr>
          <w:p w14:paraId="3265305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EFBFC3A"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983.090 </w:t>
            </w:r>
          </w:p>
        </w:tc>
        <w:tc>
          <w:tcPr>
            <w:tcW w:w="336" w:type="pct"/>
            <w:tcBorders>
              <w:top w:val="nil"/>
              <w:left w:val="nil"/>
              <w:bottom w:val="single" w:sz="12" w:space="0" w:color="FFFFFF"/>
              <w:right w:val="single" w:sz="12" w:space="0" w:color="FFFFFF"/>
            </w:tcBorders>
            <w:shd w:val="clear" w:color="auto" w:fill="auto"/>
            <w:noWrap/>
            <w:vAlign w:val="bottom"/>
            <w:hideMark/>
          </w:tcPr>
          <w:p w14:paraId="5408249F"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48FE63CF"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424B008C"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Provisões para Perdas em Créditos</w:t>
            </w:r>
          </w:p>
        </w:tc>
        <w:tc>
          <w:tcPr>
            <w:tcW w:w="305" w:type="pct"/>
            <w:tcBorders>
              <w:top w:val="nil"/>
              <w:left w:val="nil"/>
              <w:bottom w:val="single" w:sz="12" w:space="0" w:color="FFFFFF"/>
              <w:right w:val="single" w:sz="12" w:space="0" w:color="FFFFFF"/>
            </w:tcBorders>
            <w:shd w:val="clear" w:color="auto" w:fill="auto"/>
            <w:noWrap/>
            <w:vAlign w:val="bottom"/>
            <w:hideMark/>
          </w:tcPr>
          <w:p w14:paraId="5260DF0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28</w:t>
            </w:r>
          </w:p>
        </w:tc>
        <w:tc>
          <w:tcPr>
            <w:tcW w:w="913" w:type="pct"/>
            <w:tcBorders>
              <w:top w:val="nil"/>
              <w:left w:val="nil"/>
              <w:bottom w:val="single" w:sz="12" w:space="0" w:color="FFFFFF"/>
              <w:right w:val="single" w:sz="12" w:space="0" w:color="FFFFFF"/>
            </w:tcBorders>
            <w:shd w:val="clear" w:color="auto" w:fill="auto"/>
            <w:noWrap/>
            <w:vAlign w:val="bottom"/>
            <w:hideMark/>
          </w:tcPr>
          <w:p w14:paraId="695956DA"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(139)</w:t>
            </w:r>
          </w:p>
        </w:tc>
        <w:tc>
          <w:tcPr>
            <w:tcW w:w="336" w:type="pct"/>
            <w:tcBorders>
              <w:top w:val="nil"/>
              <w:left w:val="nil"/>
              <w:bottom w:val="single" w:sz="12" w:space="0" w:color="FFFFFF"/>
              <w:right w:val="single" w:sz="12" w:space="0" w:color="FFFFFF"/>
            </w:tcBorders>
            <w:shd w:val="clear" w:color="auto" w:fill="auto"/>
            <w:noWrap/>
            <w:vAlign w:val="bottom"/>
            <w:hideMark/>
          </w:tcPr>
          <w:p w14:paraId="2365C95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2E97715"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(2.126)</w:t>
            </w:r>
          </w:p>
        </w:tc>
        <w:tc>
          <w:tcPr>
            <w:tcW w:w="336" w:type="pct"/>
            <w:tcBorders>
              <w:top w:val="nil"/>
              <w:left w:val="nil"/>
              <w:bottom w:val="single" w:sz="12" w:space="0" w:color="FFFFFF"/>
              <w:right w:val="single" w:sz="12" w:space="0" w:color="FFFFFF"/>
            </w:tcBorders>
            <w:shd w:val="clear" w:color="auto" w:fill="auto"/>
            <w:noWrap/>
            <w:vAlign w:val="bottom"/>
            <w:hideMark/>
          </w:tcPr>
          <w:p w14:paraId="218A12C2"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5FF5953"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247D30A"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Insumos Adquiridos de Terceiros </w:t>
            </w:r>
          </w:p>
        </w:tc>
        <w:tc>
          <w:tcPr>
            <w:tcW w:w="305" w:type="pct"/>
            <w:tcBorders>
              <w:top w:val="nil"/>
              <w:left w:val="nil"/>
              <w:bottom w:val="single" w:sz="12" w:space="0" w:color="FFFFFF"/>
              <w:right w:val="single" w:sz="12" w:space="0" w:color="FFFFFF"/>
            </w:tcBorders>
            <w:shd w:val="clear" w:color="auto" w:fill="auto"/>
            <w:noWrap/>
            <w:vAlign w:val="bottom"/>
            <w:hideMark/>
          </w:tcPr>
          <w:p w14:paraId="78781479"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1B6711A"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(595.667)</w:t>
            </w:r>
          </w:p>
        </w:tc>
        <w:tc>
          <w:tcPr>
            <w:tcW w:w="336" w:type="pct"/>
            <w:tcBorders>
              <w:top w:val="nil"/>
              <w:left w:val="nil"/>
              <w:bottom w:val="single" w:sz="12" w:space="0" w:color="FFFFFF"/>
              <w:right w:val="single" w:sz="12" w:space="0" w:color="FFFFFF"/>
            </w:tcBorders>
            <w:shd w:val="clear" w:color="auto" w:fill="auto"/>
            <w:noWrap/>
            <w:vAlign w:val="bottom"/>
            <w:hideMark/>
          </w:tcPr>
          <w:p w14:paraId="3F1DB1C3"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1394BF8"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(464.229)</w:t>
            </w:r>
          </w:p>
        </w:tc>
        <w:tc>
          <w:tcPr>
            <w:tcW w:w="336" w:type="pct"/>
            <w:tcBorders>
              <w:top w:val="nil"/>
              <w:left w:val="nil"/>
              <w:bottom w:val="single" w:sz="12" w:space="0" w:color="FFFFFF"/>
              <w:right w:val="single" w:sz="12" w:space="0" w:color="FFFFFF"/>
            </w:tcBorders>
            <w:shd w:val="clear" w:color="auto" w:fill="auto"/>
            <w:noWrap/>
            <w:vAlign w:val="bottom"/>
            <w:hideMark/>
          </w:tcPr>
          <w:p w14:paraId="3E2469E5"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r>
      <w:tr w:rsidR="002C6B17" w:rsidRPr="002C6B17" w14:paraId="716CFD6D"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0012848C"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Serviços de Terceiros</w:t>
            </w:r>
          </w:p>
        </w:tc>
        <w:tc>
          <w:tcPr>
            <w:tcW w:w="305" w:type="pct"/>
            <w:tcBorders>
              <w:top w:val="nil"/>
              <w:left w:val="nil"/>
              <w:bottom w:val="single" w:sz="12" w:space="0" w:color="FFFFFF"/>
              <w:right w:val="single" w:sz="12" w:space="0" w:color="FFFFFF"/>
            </w:tcBorders>
            <w:shd w:val="clear" w:color="auto" w:fill="auto"/>
            <w:noWrap/>
            <w:vAlign w:val="bottom"/>
            <w:hideMark/>
          </w:tcPr>
          <w:p w14:paraId="61739598"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A3EE4E7"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(339.529)</w:t>
            </w:r>
          </w:p>
        </w:tc>
        <w:tc>
          <w:tcPr>
            <w:tcW w:w="336" w:type="pct"/>
            <w:tcBorders>
              <w:top w:val="nil"/>
              <w:left w:val="nil"/>
              <w:bottom w:val="single" w:sz="12" w:space="0" w:color="FFFFFF"/>
              <w:right w:val="single" w:sz="12" w:space="0" w:color="FFFFFF"/>
            </w:tcBorders>
            <w:shd w:val="clear" w:color="auto" w:fill="auto"/>
            <w:noWrap/>
            <w:vAlign w:val="bottom"/>
            <w:hideMark/>
          </w:tcPr>
          <w:p w14:paraId="49E03C9F"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A827D46"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(352.623)</w:t>
            </w:r>
          </w:p>
        </w:tc>
        <w:tc>
          <w:tcPr>
            <w:tcW w:w="336" w:type="pct"/>
            <w:tcBorders>
              <w:top w:val="nil"/>
              <w:left w:val="nil"/>
              <w:bottom w:val="single" w:sz="12" w:space="0" w:color="FFFFFF"/>
              <w:right w:val="single" w:sz="12" w:space="0" w:color="FFFFFF"/>
            </w:tcBorders>
            <w:shd w:val="clear" w:color="auto" w:fill="auto"/>
            <w:noWrap/>
            <w:vAlign w:val="bottom"/>
            <w:hideMark/>
          </w:tcPr>
          <w:p w14:paraId="3B0CB448"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B3E6272"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D43458A"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Custos de Vendas e Serviços</w:t>
            </w:r>
          </w:p>
        </w:tc>
        <w:tc>
          <w:tcPr>
            <w:tcW w:w="305" w:type="pct"/>
            <w:tcBorders>
              <w:top w:val="nil"/>
              <w:left w:val="nil"/>
              <w:bottom w:val="single" w:sz="12" w:space="0" w:color="FFFFFF"/>
              <w:right w:val="single" w:sz="12" w:space="0" w:color="FFFFFF"/>
            </w:tcBorders>
            <w:shd w:val="clear" w:color="auto" w:fill="auto"/>
            <w:noWrap/>
            <w:vAlign w:val="bottom"/>
            <w:hideMark/>
          </w:tcPr>
          <w:p w14:paraId="18CFC49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5B54EEF"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(189.712)</w:t>
            </w:r>
          </w:p>
        </w:tc>
        <w:tc>
          <w:tcPr>
            <w:tcW w:w="336" w:type="pct"/>
            <w:tcBorders>
              <w:top w:val="nil"/>
              <w:left w:val="nil"/>
              <w:bottom w:val="single" w:sz="12" w:space="0" w:color="FFFFFF"/>
              <w:right w:val="single" w:sz="12" w:space="0" w:color="FFFFFF"/>
            </w:tcBorders>
            <w:shd w:val="clear" w:color="auto" w:fill="auto"/>
            <w:noWrap/>
            <w:vAlign w:val="bottom"/>
            <w:hideMark/>
          </w:tcPr>
          <w:p w14:paraId="47A2199D"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0BD805E"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(68.519)</w:t>
            </w:r>
          </w:p>
        </w:tc>
        <w:tc>
          <w:tcPr>
            <w:tcW w:w="336" w:type="pct"/>
            <w:tcBorders>
              <w:top w:val="nil"/>
              <w:left w:val="nil"/>
              <w:bottom w:val="single" w:sz="12" w:space="0" w:color="FFFFFF"/>
              <w:right w:val="single" w:sz="12" w:space="0" w:color="FFFFFF"/>
            </w:tcBorders>
            <w:shd w:val="clear" w:color="auto" w:fill="auto"/>
            <w:noWrap/>
            <w:vAlign w:val="bottom"/>
            <w:hideMark/>
          </w:tcPr>
          <w:p w14:paraId="70F251F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6BD885B4"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43536570"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Serviços e Concessões Públicas </w:t>
            </w:r>
          </w:p>
        </w:tc>
        <w:tc>
          <w:tcPr>
            <w:tcW w:w="305" w:type="pct"/>
            <w:tcBorders>
              <w:top w:val="nil"/>
              <w:left w:val="nil"/>
              <w:bottom w:val="single" w:sz="12" w:space="0" w:color="FFFFFF"/>
              <w:right w:val="single" w:sz="12" w:space="0" w:color="FFFFFF"/>
            </w:tcBorders>
            <w:shd w:val="clear" w:color="auto" w:fill="auto"/>
            <w:noWrap/>
            <w:vAlign w:val="bottom"/>
            <w:hideMark/>
          </w:tcPr>
          <w:p w14:paraId="7167521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3C5962D"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(17.188)</w:t>
            </w:r>
          </w:p>
        </w:tc>
        <w:tc>
          <w:tcPr>
            <w:tcW w:w="336" w:type="pct"/>
            <w:tcBorders>
              <w:top w:val="nil"/>
              <w:left w:val="nil"/>
              <w:bottom w:val="single" w:sz="12" w:space="0" w:color="FFFFFF"/>
              <w:right w:val="single" w:sz="12" w:space="0" w:color="FFFFFF"/>
            </w:tcBorders>
            <w:shd w:val="clear" w:color="auto" w:fill="auto"/>
            <w:noWrap/>
            <w:vAlign w:val="bottom"/>
            <w:hideMark/>
          </w:tcPr>
          <w:p w14:paraId="6E1EF10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411414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(6.859)</w:t>
            </w:r>
          </w:p>
        </w:tc>
        <w:tc>
          <w:tcPr>
            <w:tcW w:w="336" w:type="pct"/>
            <w:tcBorders>
              <w:top w:val="nil"/>
              <w:left w:val="nil"/>
              <w:bottom w:val="single" w:sz="12" w:space="0" w:color="FFFFFF"/>
              <w:right w:val="single" w:sz="12" w:space="0" w:color="FFFFFF"/>
            </w:tcBorders>
            <w:shd w:val="clear" w:color="auto" w:fill="auto"/>
            <w:noWrap/>
            <w:vAlign w:val="bottom"/>
            <w:hideMark/>
          </w:tcPr>
          <w:p w14:paraId="15013EF2"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237675A"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C8E48A4"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Serviços Especializados de TI</w:t>
            </w:r>
          </w:p>
        </w:tc>
        <w:tc>
          <w:tcPr>
            <w:tcW w:w="305" w:type="pct"/>
            <w:tcBorders>
              <w:top w:val="nil"/>
              <w:left w:val="nil"/>
              <w:bottom w:val="single" w:sz="12" w:space="0" w:color="FFFFFF"/>
              <w:right w:val="single" w:sz="12" w:space="0" w:color="FFFFFF"/>
            </w:tcBorders>
            <w:shd w:val="clear" w:color="auto" w:fill="auto"/>
            <w:noWrap/>
            <w:vAlign w:val="bottom"/>
            <w:hideMark/>
          </w:tcPr>
          <w:p w14:paraId="2985BE54"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AE3750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(14.029)</w:t>
            </w:r>
          </w:p>
        </w:tc>
        <w:tc>
          <w:tcPr>
            <w:tcW w:w="336" w:type="pct"/>
            <w:tcBorders>
              <w:top w:val="nil"/>
              <w:left w:val="nil"/>
              <w:bottom w:val="single" w:sz="12" w:space="0" w:color="FFFFFF"/>
              <w:right w:val="single" w:sz="12" w:space="0" w:color="FFFFFF"/>
            </w:tcBorders>
            <w:shd w:val="clear" w:color="auto" w:fill="auto"/>
            <w:noWrap/>
            <w:vAlign w:val="bottom"/>
            <w:hideMark/>
          </w:tcPr>
          <w:p w14:paraId="530C950F"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4BF374B"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(3.438)</w:t>
            </w:r>
          </w:p>
        </w:tc>
        <w:tc>
          <w:tcPr>
            <w:tcW w:w="336" w:type="pct"/>
            <w:tcBorders>
              <w:top w:val="nil"/>
              <w:left w:val="nil"/>
              <w:bottom w:val="single" w:sz="12" w:space="0" w:color="FFFFFF"/>
              <w:right w:val="single" w:sz="12" w:space="0" w:color="FFFFFF"/>
            </w:tcBorders>
            <w:shd w:val="clear" w:color="auto" w:fill="auto"/>
            <w:noWrap/>
            <w:vAlign w:val="bottom"/>
            <w:hideMark/>
          </w:tcPr>
          <w:p w14:paraId="56B8FFB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49109F29"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284A6EF"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Serviços Especializados em Gestão de Negócios</w:t>
            </w:r>
          </w:p>
        </w:tc>
        <w:tc>
          <w:tcPr>
            <w:tcW w:w="305" w:type="pct"/>
            <w:tcBorders>
              <w:top w:val="nil"/>
              <w:left w:val="nil"/>
              <w:bottom w:val="single" w:sz="12" w:space="0" w:color="FFFFFF"/>
              <w:right w:val="single" w:sz="12" w:space="0" w:color="FFFFFF"/>
            </w:tcBorders>
            <w:shd w:val="clear" w:color="auto" w:fill="auto"/>
            <w:noWrap/>
            <w:vAlign w:val="bottom"/>
            <w:hideMark/>
          </w:tcPr>
          <w:p w14:paraId="6605045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984CF54"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(9.166)</w:t>
            </w:r>
          </w:p>
        </w:tc>
        <w:tc>
          <w:tcPr>
            <w:tcW w:w="336" w:type="pct"/>
            <w:tcBorders>
              <w:top w:val="nil"/>
              <w:left w:val="nil"/>
              <w:bottom w:val="single" w:sz="12" w:space="0" w:color="FFFFFF"/>
              <w:right w:val="single" w:sz="12" w:space="0" w:color="FFFFFF"/>
            </w:tcBorders>
            <w:shd w:val="clear" w:color="auto" w:fill="auto"/>
            <w:noWrap/>
            <w:vAlign w:val="bottom"/>
            <w:hideMark/>
          </w:tcPr>
          <w:p w14:paraId="2712B32B"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370307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(8.292)</w:t>
            </w:r>
          </w:p>
        </w:tc>
        <w:tc>
          <w:tcPr>
            <w:tcW w:w="336" w:type="pct"/>
            <w:tcBorders>
              <w:top w:val="nil"/>
              <w:left w:val="nil"/>
              <w:bottom w:val="single" w:sz="12" w:space="0" w:color="FFFFFF"/>
              <w:right w:val="single" w:sz="12" w:space="0" w:color="FFFFFF"/>
            </w:tcBorders>
            <w:shd w:val="clear" w:color="auto" w:fill="auto"/>
            <w:noWrap/>
            <w:vAlign w:val="bottom"/>
            <w:hideMark/>
          </w:tcPr>
          <w:p w14:paraId="51FF4541"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5CFB5237"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1DB6CBDA"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Licenças de Software</w:t>
            </w:r>
          </w:p>
        </w:tc>
        <w:tc>
          <w:tcPr>
            <w:tcW w:w="305" w:type="pct"/>
            <w:tcBorders>
              <w:top w:val="nil"/>
              <w:left w:val="nil"/>
              <w:bottom w:val="single" w:sz="12" w:space="0" w:color="FFFFFF"/>
              <w:right w:val="single" w:sz="12" w:space="0" w:color="FFFFFF"/>
            </w:tcBorders>
            <w:shd w:val="clear" w:color="auto" w:fill="auto"/>
            <w:noWrap/>
            <w:vAlign w:val="bottom"/>
            <w:hideMark/>
          </w:tcPr>
          <w:p w14:paraId="08B72983"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5C04CB8"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(5.368)</w:t>
            </w:r>
          </w:p>
        </w:tc>
        <w:tc>
          <w:tcPr>
            <w:tcW w:w="336" w:type="pct"/>
            <w:tcBorders>
              <w:top w:val="nil"/>
              <w:left w:val="nil"/>
              <w:bottom w:val="single" w:sz="12" w:space="0" w:color="FFFFFF"/>
              <w:right w:val="single" w:sz="12" w:space="0" w:color="FFFFFF"/>
            </w:tcBorders>
            <w:shd w:val="clear" w:color="auto" w:fill="auto"/>
            <w:noWrap/>
            <w:vAlign w:val="bottom"/>
            <w:hideMark/>
          </w:tcPr>
          <w:p w14:paraId="6D4C2FA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ECCB013"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(5.063)</w:t>
            </w:r>
          </w:p>
        </w:tc>
        <w:tc>
          <w:tcPr>
            <w:tcW w:w="336" w:type="pct"/>
            <w:tcBorders>
              <w:top w:val="nil"/>
              <w:left w:val="nil"/>
              <w:bottom w:val="single" w:sz="12" w:space="0" w:color="FFFFFF"/>
              <w:right w:val="single" w:sz="12" w:space="0" w:color="FFFFFF"/>
            </w:tcBorders>
            <w:shd w:val="clear" w:color="auto" w:fill="auto"/>
            <w:noWrap/>
            <w:vAlign w:val="bottom"/>
            <w:hideMark/>
          </w:tcPr>
          <w:p w14:paraId="2D8B885E"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7A7E7514"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08E008B"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Outros</w:t>
            </w:r>
          </w:p>
        </w:tc>
        <w:tc>
          <w:tcPr>
            <w:tcW w:w="305" w:type="pct"/>
            <w:tcBorders>
              <w:top w:val="nil"/>
              <w:left w:val="nil"/>
              <w:bottom w:val="single" w:sz="12" w:space="0" w:color="FFFFFF"/>
              <w:right w:val="single" w:sz="12" w:space="0" w:color="FFFFFF"/>
            </w:tcBorders>
            <w:shd w:val="clear" w:color="auto" w:fill="auto"/>
            <w:noWrap/>
            <w:vAlign w:val="bottom"/>
            <w:hideMark/>
          </w:tcPr>
          <w:p w14:paraId="52B791F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7667BED"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(20.675)</w:t>
            </w:r>
          </w:p>
        </w:tc>
        <w:tc>
          <w:tcPr>
            <w:tcW w:w="336" w:type="pct"/>
            <w:tcBorders>
              <w:top w:val="nil"/>
              <w:left w:val="nil"/>
              <w:bottom w:val="single" w:sz="12" w:space="0" w:color="FFFFFF"/>
              <w:right w:val="single" w:sz="12" w:space="0" w:color="FFFFFF"/>
            </w:tcBorders>
            <w:shd w:val="clear" w:color="auto" w:fill="auto"/>
            <w:noWrap/>
            <w:vAlign w:val="bottom"/>
            <w:hideMark/>
          </w:tcPr>
          <w:p w14:paraId="61AD27D6"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4ADE166E"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(19.435)</w:t>
            </w:r>
          </w:p>
        </w:tc>
        <w:tc>
          <w:tcPr>
            <w:tcW w:w="336" w:type="pct"/>
            <w:tcBorders>
              <w:top w:val="nil"/>
              <w:left w:val="nil"/>
              <w:bottom w:val="single" w:sz="12" w:space="0" w:color="FFFFFF"/>
              <w:right w:val="single" w:sz="12" w:space="0" w:color="FFFFFF"/>
            </w:tcBorders>
            <w:shd w:val="clear" w:color="auto" w:fill="auto"/>
            <w:noWrap/>
            <w:vAlign w:val="bottom"/>
            <w:hideMark/>
          </w:tcPr>
          <w:p w14:paraId="450F640F"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7833C04A"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05E741A"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Valor Adicionado Bruto</w:t>
            </w:r>
          </w:p>
        </w:tc>
        <w:tc>
          <w:tcPr>
            <w:tcW w:w="305" w:type="pct"/>
            <w:tcBorders>
              <w:top w:val="nil"/>
              <w:left w:val="nil"/>
              <w:bottom w:val="single" w:sz="12" w:space="0" w:color="FFFFFF"/>
              <w:right w:val="single" w:sz="12" w:space="0" w:color="FFFFFF"/>
            </w:tcBorders>
            <w:shd w:val="clear" w:color="auto" w:fill="auto"/>
            <w:noWrap/>
            <w:vAlign w:val="bottom"/>
            <w:hideMark/>
          </w:tcPr>
          <w:p w14:paraId="229902C2"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30B82DF"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590.691 </w:t>
            </w:r>
          </w:p>
        </w:tc>
        <w:tc>
          <w:tcPr>
            <w:tcW w:w="336" w:type="pct"/>
            <w:tcBorders>
              <w:top w:val="nil"/>
              <w:left w:val="nil"/>
              <w:bottom w:val="single" w:sz="12" w:space="0" w:color="FFFFFF"/>
              <w:right w:val="single" w:sz="12" w:space="0" w:color="FFFFFF"/>
            </w:tcBorders>
            <w:shd w:val="clear" w:color="auto" w:fill="auto"/>
            <w:noWrap/>
            <w:vAlign w:val="bottom"/>
            <w:hideMark/>
          </w:tcPr>
          <w:p w14:paraId="4BA8A045"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F194931"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516.735 </w:t>
            </w:r>
          </w:p>
        </w:tc>
        <w:tc>
          <w:tcPr>
            <w:tcW w:w="336" w:type="pct"/>
            <w:tcBorders>
              <w:top w:val="nil"/>
              <w:left w:val="nil"/>
              <w:bottom w:val="single" w:sz="12" w:space="0" w:color="FFFFFF"/>
              <w:right w:val="single" w:sz="12" w:space="0" w:color="FFFFFF"/>
            </w:tcBorders>
            <w:shd w:val="clear" w:color="auto" w:fill="auto"/>
            <w:noWrap/>
            <w:vAlign w:val="bottom"/>
            <w:hideMark/>
          </w:tcPr>
          <w:p w14:paraId="28199347"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r>
      <w:tr w:rsidR="002C6B17" w:rsidRPr="002C6B17" w14:paraId="17146B45"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464CB3E"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Retenções</w:t>
            </w:r>
          </w:p>
        </w:tc>
        <w:tc>
          <w:tcPr>
            <w:tcW w:w="305" w:type="pct"/>
            <w:tcBorders>
              <w:top w:val="nil"/>
              <w:left w:val="nil"/>
              <w:bottom w:val="single" w:sz="12" w:space="0" w:color="FFFFFF"/>
              <w:right w:val="single" w:sz="12" w:space="0" w:color="FFFFFF"/>
            </w:tcBorders>
            <w:shd w:val="clear" w:color="auto" w:fill="auto"/>
            <w:noWrap/>
            <w:vAlign w:val="bottom"/>
            <w:hideMark/>
          </w:tcPr>
          <w:p w14:paraId="59D60D2C"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3C4305F"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(40.484)</w:t>
            </w:r>
          </w:p>
        </w:tc>
        <w:tc>
          <w:tcPr>
            <w:tcW w:w="336" w:type="pct"/>
            <w:tcBorders>
              <w:top w:val="nil"/>
              <w:left w:val="nil"/>
              <w:bottom w:val="single" w:sz="12" w:space="0" w:color="FFFFFF"/>
              <w:right w:val="single" w:sz="12" w:space="0" w:color="FFFFFF"/>
            </w:tcBorders>
            <w:shd w:val="clear" w:color="auto" w:fill="auto"/>
            <w:noWrap/>
            <w:vAlign w:val="bottom"/>
            <w:hideMark/>
          </w:tcPr>
          <w:p w14:paraId="188068C2"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13F8F74"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(43.332)</w:t>
            </w:r>
          </w:p>
        </w:tc>
        <w:tc>
          <w:tcPr>
            <w:tcW w:w="336" w:type="pct"/>
            <w:tcBorders>
              <w:top w:val="nil"/>
              <w:left w:val="nil"/>
              <w:bottom w:val="single" w:sz="12" w:space="0" w:color="FFFFFF"/>
              <w:right w:val="single" w:sz="12" w:space="0" w:color="FFFFFF"/>
            </w:tcBorders>
            <w:shd w:val="clear" w:color="auto" w:fill="auto"/>
            <w:noWrap/>
            <w:vAlign w:val="bottom"/>
            <w:hideMark/>
          </w:tcPr>
          <w:p w14:paraId="4E6F18BA"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r>
      <w:tr w:rsidR="002C6B17" w:rsidRPr="002C6B17" w14:paraId="08177E54"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0563E56D"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Depreciação e Amortização</w:t>
            </w:r>
          </w:p>
        </w:tc>
        <w:tc>
          <w:tcPr>
            <w:tcW w:w="305" w:type="pct"/>
            <w:tcBorders>
              <w:top w:val="nil"/>
              <w:left w:val="nil"/>
              <w:bottom w:val="single" w:sz="12" w:space="0" w:color="FFFFFF"/>
              <w:right w:val="single" w:sz="12" w:space="0" w:color="FFFFFF"/>
            </w:tcBorders>
            <w:shd w:val="clear" w:color="auto" w:fill="auto"/>
            <w:noWrap/>
            <w:vAlign w:val="bottom"/>
            <w:hideMark/>
          </w:tcPr>
          <w:p w14:paraId="64653247"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14 e 15</w:t>
            </w:r>
          </w:p>
        </w:tc>
        <w:tc>
          <w:tcPr>
            <w:tcW w:w="913" w:type="pct"/>
            <w:tcBorders>
              <w:top w:val="nil"/>
              <w:left w:val="nil"/>
              <w:bottom w:val="single" w:sz="12" w:space="0" w:color="FFFFFF"/>
              <w:right w:val="single" w:sz="12" w:space="0" w:color="FFFFFF"/>
            </w:tcBorders>
            <w:shd w:val="clear" w:color="auto" w:fill="auto"/>
            <w:noWrap/>
            <w:vAlign w:val="bottom"/>
            <w:hideMark/>
          </w:tcPr>
          <w:p w14:paraId="1946CA07"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(43.907)</w:t>
            </w:r>
          </w:p>
        </w:tc>
        <w:tc>
          <w:tcPr>
            <w:tcW w:w="336" w:type="pct"/>
            <w:tcBorders>
              <w:top w:val="nil"/>
              <w:left w:val="nil"/>
              <w:bottom w:val="single" w:sz="12" w:space="0" w:color="FFFFFF"/>
              <w:right w:val="single" w:sz="12" w:space="0" w:color="FFFFFF"/>
            </w:tcBorders>
            <w:shd w:val="clear" w:color="auto" w:fill="auto"/>
            <w:noWrap/>
            <w:vAlign w:val="bottom"/>
            <w:hideMark/>
          </w:tcPr>
          <w:p w14:paraId="4BC1282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4C2EA0E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(24.064)</w:t>
            </w:r>
          </w:p>
        </w:tc>
        <w:tc>
          <w:tcPr>
            <w:tcW w:w="336" w:type="pct"/>
            <w:tcBorders>
              <w:top w:val="nil"/>
              <w:left w:val="nil"/>
              <w:bottom w:val="single" w:sz="12" w:space="0" w:color="FFFFFF"/>
              <w:right w:val="single" w:sz="12" w:space="0" w:color="FFFFFF"/>
            </w:tcBorders>
            <w:shd w:val="clear" w:color="auto" w:fill="auto"/>
            <w:noWrap/>
            <w:vAlign w:val="bottom"/>
            <w:hideMark/>
          </w:tcPr>
          <w:p w14:paraId="33DEDED6"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68F8065"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0856140B"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Créditos de Insumos</w:t>
            </w:r>
          </w:p>
        </w:tc>
        <w:tc>
          <w:tcPr>
            <w:tcW w:w="305" w:type="pct"/>
            <w:tcBorders>
              <w:top w:val="nil"/>
              <w:left w:val="nil"/>
              <w:bottom w:val="single" w:sz="12" w:space="0" w:color="FFFFFF"/>
              <w:right w:val="single" w:sz="12" w:space="0" w:color="FFFFFF"/>
            </w:tcBorders>
            <w:shd w:val="clear" w:color="auto" w:fill="auto"/>
            <w:noWrap/>
            <w:vAlign w:val="bottom"/>
            <w:hideMark/>
          </w:tcPr>
          <w:p w14:paraId="694B8DF6"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26</w:t>
            </w:r>
          </w:p>
        </w:tc>
        <w:tc>
          <w:tcPr>
            <w:tcW w:w="913" w:type="pct"/>
            <w:tcBorders>
              <w:top w:val="nil"/>
              <w:left w:val="nil"/>
              <w:bottom w:val="single" w:sz="12" w:space="0" w:color="FFFFFF"/>
              <w:right w:val="single" w:sz="12" w:space="0" w:color="FFFFFF"/>
            </w:tcBorders>
            <w:shd w:val="clear" w:color="auto" w:fill="auto"/>
            <w:noWrap/>
            <w:vAlign w:val="bottom"/>
            <w:hideMark/>
          </w:tcPr>
          <w:p w14:paraId="1291F767"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2.111 </w:t>
            </w:r>
          </w:p>
        </w:tc>
        <w:tc>
          <w:tcPr>
            <w:tcW w:w="336" w:type="pct"/>
            <w:tcBorders>
              <w:top w:val="nil"/>
              <w:left w:val="nil"/>
              <w:bottom w:val="single" w:sz="12" w:space="0" w:color="FFFFFF"/>
              <w:right w:val="single" w:sz="12" w:space="0" w:color="FFFFFF"/>
            </w:tcBorders>
            <w:shd w:val="clear" w:color="auto" w:fill="auto"/>
            <w:noWrap/>
            <w:vAlign w:val="bottom"/>
            <w:hideMark/>
          </w:tcPr>
          <w:p w14:paraId="04CCE684"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43B3FCFE"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1.606 </w:t>
            </w:r>
          </w:p>
        </w:tc>
        <w:tc>
          <w:tcPr>
            <w:tcW w:w="336" w:type="pct"/>
            <w:tcBorders>
              <w:top w:val="nil"/>
              <w:left w:val="nil"/>
              <w:bottom w:val="single" w:sz="12" w:space="0" w:color="FFFFFF"/>
              <w:right w:val="single" w:sz="12" w:space="0" w:color="FFFFFF"/>
            </w:tcBorders>
            <w:shd w:val="clear" w:color="auto" w:fill="auto"/>
            <w:noWrap/>
            <w:vAlign w:val="bottom"/>
            <w:hideMark/>
          </w:tcPr>
          <w:p w14:paraId="6AFD6819"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5568689F"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1A3D592B"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Contingências</w:t>
            </w:r>
          </w:p>
        </w:tc>
        <w:tc>
          <w:tcPr>
            <w:tcW w:w="305" w:type="pct"/>
            <w:tcBorders>
              <w:top w:val="nil"/>
              <w:left w:val="nil"/>
              <w:bottom w:val="single" w:sz="12" w:space="0" w:color="FFFFFF"/>
              <w:right w:val="single" w:sz="12" w:space="0" w:color="FFFFFF"/>
            </w:tcBorders>
            <w:shd w:val="clear" w:color="auto" w:fill="auto"/>
            <w:noWrap/>
            <w:vAlign w:val="bottom"/>
            <w:hideMark/>
          </w:tcPr>
          <w:p w14:paraId="3E927C1F"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28</w:t>
            </w:r>
          </w:p>
        </w:tc>
        <w:tc>
          <w:tcPr>
            <w:tcW w:w="913" w:type="pct"/>
            <w:tcBorders>
              <w:top w:val="nil"/>
              <w:left w:val="nil"/>
              <w:bottom w:val="single" w:sz="12" w:space="0" w:color="FFFFFF"/>
              <w:right w:val="single" w:sz="12" w:space="0" w:color="FFFFFF"/>
            </w:tcBorders>
            <w:shd w:val="clear" w:color="auto" w:fill="auto"/>
            <w:noWrap/>
            <w:vAlign w:val="bottom"/>
            <w:hideMark/>
          </w:tcPr>
          <w:p w14:paraId="14B07F44"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879 </w:t>
            </w:r>
          </w:p>
        </w:tc>
        <w:tc>
          <w:tcPr>
            <w:tcW w:w="336" w:type="pct"/>
            <w:tcBorders>
              <w:top w:val="nil"/>
              <w:left w:val="nil"/>
              <w:bottom w:val="single" w:sz="12" w:space="0" w:color="FFFFFF"/>
              <w:right w:val="single" w:sz="12" w:space="0" w:color="FFFFFF"/>
            </w:tcBorders>
            <w:shd w:val="clear" w:color="auto" w:fill="auto"/>
            <w:noWrap/>
            <w:vAlign w:val="bottom"/>
            <w:hideMark/>
          </w:tcPr>
          <w:p w14:paraId="520F0A8D"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6149B91"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(20.874)</w:t>
            </w:r>
          </w:p>
        </w:tc>
        <w:tc>
          <w:tcPr>
            <w:tcW w:w="336" w:type="pct"/>
            <w:tcBorders>
              <w:top w:val="nil"/>
              <w:left w:val="nil"/>
              <w:bottom w:val="single" w:sz="12" w:space="0" w:color="FFFFFF"/>
              <w:right w:val="single" w:sz="12" w:space="0" w:color="FFFFFF"/>
            </w:tcBorders>
            <w:shd w:val="clear" w:color="auto" w:fill="auto"/>
            <w:noWrap/>
            <w:vAlign w:val="bottom"/>
            <w:hideMark/>
          </w:tcPr>
          <w:p w14:paraId="7FA0C311"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4D094C22"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218288EF"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Outras (Despesas) Receitas Operacionais</w:t>
            </w:r>
          </w:p>
        </w:tc>
        <w:tc>
          <w:tcPr>
            <w:tcW w:w="305" w:type="pct"/>
            <w:tcBorders>
              <w:top w:val="nil"/>
              <w:left w:val="nil"/>
              <w:bottom w:val="single" w:sz="12" w:space="0" w:color="FFFFFF"/>
              <w:right w:val="single" w:sz="12" w:space="0" w:color="FFFFFF"/>
            </w:tcBorders>
            <w:shd w:val="clear" w:color="auto" w:fill="auto"/>
            <w:noWrap/>
            <w:vAlign w:val="bottom"/>
            <w:hideMark/>
          </w:tcPr>
          <w:p w14:paraId="27CC0541"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58F24C94"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433 </w:t>
            </w:r>
          </w:p>
        </w:tc>
        <w:tc>
          <w:tcPr>
            <w:tcW w:w="336" w:type="pct"/>
            <w:tcBorders>
              <w:top w:val="nil"/>
              <w:left w:val="nil"/>
              <w:bottom w:val="single" w:sz="12" w:space="0" w:color="FFFFFF"/>
              <w:right w:val="single" w:sz="12" w:space="0" w:color="FFFFFF"/>
            </w:tcBorders>
            <w:shd w:val="clear" w:color="auto" w:fill="auto"/>
            <w:noWrap/>
            <w:vAlign w:val="bottom"/>
            <w:hideMark/>
          </w:tcPr>
          <w:p w14:paraId="6270ABEB"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78054A1"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   </w:t>
            </w:r>
          </w:p>
        </w:tc>
        <w:tc>
          <w:tcPr>
            <w:tcW w:w="336" w:type="pct"/>
            <w:tcBorders>
              <w:top w:val="nil"/>
              <w:left w:val="nil"/>
              <w:bottom w:val="single" w:sz="12" w:space="0" w:color="FFFFFF"/>
              <w:right w:val="single" w:sz="12" w:space="0" w:color="FFFFFF"/>
            </w:tcBorders>
            <w:shd w:val="clear" w:color="auto" w:fill="auto"/>
            <w:noWrap/>
            <w:vAlign w:val="bottom"/>
            <w:hideMark/>
          </w:tcPr>
          <w:p w14:paraId="313B5A7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F0EF577"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8BA9F32"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Valor Adicionado Recebido em Transferência</w:t>
            </w:r>
          </w:p>
        </w:tc>
        <w:tc>
          <w:tcPr>
            <w:tcW w:w="305" w:type="pct"/>
            <w:tcBorders>
              <w:top w:val="nil"/>
              <w:left w:val="nil"/>
              <w:bottom w:val="single" w:sz="12" w:space="0" w:color="FFFFFF"/>
              <w:right w:val="single" w:sz="12" w:space="0" w:color="FFFFFF"/>
            </w:tcBorders>
            <w:shd w:val="clear" w:color="auto" w:fill="auto"/>
            <w:noWrap/>
            <w:vAlign w:val="bottom"/>
            <w:hideMark/>
          </w:tcPr>
          <w:p w14:paraId="2A7A421E"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F47439A"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30.797 </w:t>
            </w:r>
          </w:p>
        </w:tc>
        <w:tc>
          <w:tcPr>
            <w:tcW w:w="336" w:type="pct"/>
            <w:tcBorders>
              <w:top w:val="nil"/>
              <w:left w:val="nil"/>
              <w:bottom w:val="single" w:sz="12" w:space="0" w:color="FFFFFF"/>
              <w:right w:val="single" w:sz="12" w:space="0" w:color="FFFFFF"/>
            </w:tcBorders>
            <w:shd w:val="clear" w:color="auto" w:fill="auto"/>
            <w:noWrap/>
            <w:vAlign w:val="bottom"/>
            <w:hideMark/>
          </w:tcPr>
          <w:p w14:paraId="5BF94874"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55D7E5C"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17.893 </w:t>
            </w:r>
          </w:p>
        </w:tc>
        <w:tc>
          <w:tcPr>
            <w:tcW w:w="336" w:type="pct"/>
            <w:tcBorders>
              <w:top w:val="nil"/>
              <w:left w:val="nil"/>
              <w:bottom w:val="single" w:sz="12" w:space="0" w:color="FFFFFF"/>
              <w:right w:val="single" w:sz="12" w:space="0" w:color="FFFFFF"/>
            </w:tcBorders>
            <w:shd w:val="clear" w:color="auto" w:fill="auto"/>
            <w:noWrap/>
            <w:vAlign w:val="bottom"/>
            <w:hideMark/>
          </w:tcPr>
          <w:p w14:paraId="6EC53855"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r>
      <w:tr w:rsidR="002C6B17" w:rsidRPr="002C6B17" w14:paraId="346C15BC"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1BEB8EF4"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Receitas Financeiras e Variações de Créditos</w:t>
            </w:r>
          </w:p>
        </w:tc>
        <w:tc>
          <w:tcPr>
            <w:tcW w:w="305" w:type="pct"/>
            <w:tcBorders>
              <w:top w:val="nil"/>
              <w:left w:val="nil"/>
              <w:bottom w:val="single" w:sz="12" w:space="0" w:color="FFFFFF"/>
              <w:right w:val="single" w:sz="12" w:space="0" w:color="FFFFFF"/>
            </w:tcBorders>
            <w:shd w:val="clear" w:color="auto" w:fill="auto"/>
            <w:noWrap/>
            <w:vAlign w:val="bottom"/>
            <w:hideMark/>
          </w:tcPr>
          <w:p w14:paraId="36D7ED6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4BA4156"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30.797 </w:t>
            </w:r>
          </w:p>
        </w:tc>
        <w:tc>
          <w:tcPr>
            <w:tcW w:w="336" w:type="pct"/>
            <w:tcBorders>
              <w:top w:val="nil"/>
              <w:left w:val="nil"/>
              <w:bottom w:val="single" w:sz="12" w:space="0" w:color="FFFFFF"/>
              <w:right w:val="single" w:sz="12" w:space="0" w:color="FFFFFF"/>
            </w:tcBorders>
            <w:shd w:val="clear" w:color="auto" w:fill="auto"/>
            <w:noWrap/>
            <w:vAlign w:val="bottom"/>
            <w:hideMark/>
          </w:tcPr>
          <w:p w14:paraId="48694254"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922724D"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17.893 </w:t>
            </w:r>
          </w:p>
        </w:tc>
        <w:tc>
          <w:tcPr>
            <w:tcW w:w="336" w:type="pct"/>
            <w:tcBorders>
              <w:top w:val="nil"/>
              <w:left w:val="nil"/>
              <w:bottom w:val="single" w:sz="12" w:space="0" w:color="FFFFFF"/>
              <w:right w:val="single" w:sz="12" w:space="0" w:color="FFFFFF"/>
            </w:tcBorders>
            <w:shd w:val="clear" w:color="auto" w:fill="auto"/>
            <w:noWrap/>
            <w:vAlign w:val="bottom"/>
            <w:hideMark/>
          </w:tcPr>
          <w:p w14:paraId="0987A907"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73845F64"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18A9CDF"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Valor Adicionado Total a Distribuir</w:t>
            </w:r>
          </w:p>
        </w:tc>
        <w:tc>
          <w:tcPr>
            <w:tcW w:w="305" w:type="pct"/>
            <w:tcBorders>
              <w:top w:val="nil"/>
              <w:left w:val="nil"/>
              <w:bottom w:val="single" w:sz="12" w:space="0" w:color="FFFFFF"/>
              <w:right w:val="single" w:sz="12" w:space="0" w:color="FFFFFF"/>
            </w:tcBorders>
            <w:shd w:val="clear" w:color="auto" w:fill="auto"/>
            <w:noWrap/>
            <w:vAlign w:val="bottom"/>
            <w:hideMark/>
          </w:tcPr>
          <w:p w14:paraId="2DB0ED1B"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784F355"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581.004 </w:t>
            </w:r>
          </w:p>
        </w:tc>
        <w:tc>
          <w:tcPr>
            <w:tcW w:w="336" w:type="pct"/>
            <w:tcBorders>
              <w:top w:val="nil"/>
              <w:left w:val="nil"/>
              <w:bottom w:val="single" w:sz="12" w:space="0" w:color="FFFFFF"/>
              <w:right w:val="single" w:sz="12" w:space="0" w:color="FFFFFF"/>
            </w:tcBorders>
            <w:shd w:val="clear" w:color="auto" w:fill="auto"/>
            <w:noWrap/>
            <w:vAlign w:val="bottom"/>
            <w:hideMark/>
          </w:tcPr>
          <w:p w14:paraId="4277EB81"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100 </w:t>
            </w:r>
          </w:p>
        </w:tc>
        <w:tc>
          <w:tcPr>
            <w:tcW w:w="913" w:type="pct"/>
            <w:tcBorders>
              <w:top w:val="nil"/>
              <w:left w:val="nil"/>
              <w:bottom w:val="single" w:sz="12" w:space="0" w:color="FFFFFF"/>
              <w:right w:val="single" w:sz="12" w:space="0" w:color="FFFFFF"/>
            </w:tcBorders>
            <w:shd w:val="clear" w:color="auto" w:fill="auto"/>
            <w:noWrap/>
            <w:vAlign w:val="bottom"/>
            <w:hideMark/>
          </w:tcPr>
          <w:p w14:paraId="0D9295CC"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491.296 </w:t>
            </w:r>
          </w:p>
        </w:tc>
        <w:tc>
          <w:tcPr>
            <w:tcW w:w="336" w:type="pct"/>
            <w:tcBorders>
              <w:top w:val="nil"/>
              <w:left w:val="nil"/>
              <w:bottom w:val="single" w:sz="12" w:space="0" w:color="FFFFFF"/>
              <w:right w:val="single" w:sz="12" w:space="0" w:color="FFFFFF"/>
            </w:tcBorders>
            <w:shd w:val="clear" w:color="auto" w:fill="auto"/>
            <w:noWrap/>
            <w:vAlign w:val="bottom"/>
            <w:hideMark/>
          </w:tcPr>
          <w:p w14:paraId="4B897618"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100 </w:t>
            </w:r>
          </w:p>
        </w:tc>
      </w:tr>
      <w:tr w:rsidR="002C6B17" w:rsidRPr="002C6B17" w14:paraId="6546A8E9"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84C7604"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Distribuição do Valor Adicionado</w:t>
            </w:r>
          </w:p>
        </w:tc>
        <w:tc>
          <w:tcPr>
            <w:tcW w:w="305" w:type="pct"/>
            <w:tcBorders>
              <w:top w:val="nil"/>
              <w:left w:val="nil"/>
              <w:bottom w:val="single" w:sz="12" w:space="0" w:color="FFFFFF"/>
              <w:right w:val="single" w:sz="12" w:space="0" w:color="FFFFFF"/>
            </w:tcBorders>
            <w:shd w:val="clear" w:color="auto" w:fill="auto"/>
            <w:noWrap/>
            <w:vAlign w:val="bottom"/>
            <w:hideMark/>
          </w:tcPr>
          <w:p w14:paraId="68584680"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D958E8B"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581.004 </w:t>
            </w:r>
          </w:p>
        </w:tc>
        <w:tc>
          <w:tcPr>
            <w:tcW w:w="336" w:type="pct"/>
            <w:tcBorders>
              <w:top w:val="nil"/>
              <w:left w:val="nil"/>
              <w:bottom w:val="single" w:sz="12" w:space="0" w:color="FFFFFF"/>
              <w:right w:val="single" w:sz="12" w:space="0" w:color="FFFFFF"/>
            </w:tcBorders>
            <w:shd w:val="clear" w:color="auto" w:fill="auto"/>
            <w:noWrap/>
            <w:vAlign w:val="bottom"/>
            <w:hideMark/>
          </w:tcPr>
          <w:p w14:paraId="0D8A2F82"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100 </w:t>
            </w:r>
          </w:p>
        </w:tc>
        <w:tc>
          <w:tcPr>
            <w:tcW w:w="913" w:type="pct"/>
            <w:tcBorders>
              <w:top w:val="nil"/>
              <w:left w:val="nil"/>
              <w:bottom w:val="single" w:sz="12" w:space="0" w:color="FFFFFF"/>
              <w:right w:val="single" w:sz="12" w:space="0" w:color="FFFFFF"/>
            </w:tcBorders>
            <w:shd w:val="clear" w:color="auto" w:fill="auto"/>
            <w:noWrap/>
            <w:vAlign w:val="bottom"/>
            <w:hideMark/>
          </w:tcPr>
          <w:p w14:paraId="094D4CDF"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491.296 </w:t>
            </w:r>
          </w:p>
        </w:tc>
        <w:tc>
          <w:tcPr>
            <w:tcW w:w="336" w:type="pct"/>
            <w:tcBorders>
              <w:top w:val="nil"/>
              <w:left w:val="nil"/>
              <w:bottom w:val="single" w:sz="12" w:space="0" w:color="FFFFFF"/>
              <w:right w:val="single" w:sz="12" w:space="0" w:color="FFFFFF"/>
            </w:tcBorders>
            <w:shd w:val="clear" w:color="auto" w:fill="auto"/>
            <w:noWrap/>
            <w:vAlign w:val="bottom"/>
            <w:hideMark/>
          </w:tcPr>
          <w:p w14:paraId="758AB4CA"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100 </w:t>
            </w:r>
          </w:p>
        </w:tc>
      </w:tr>
      <w:tr w:rsidR="002C6B17" w:rsidRPr="002C6B17" w14:paraId="1AADCCB7"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2CAD27A"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Pessoal e Encargos</w:t>
            </w:r>
          </w:p>
        </w:tc>
        <w:tc>
          <w:tcPr>
            <w:tcW w:w="305" w:type="pct"/>
            <w:tcBorders>
              <w:top w:val="nil"/>
              <w:left w:val="nil"/>
              <w:bottom w:val="single" w:sz="12" w:space="0" w:color="FFFFFF"/>
              <w:right w:val="single" w:sz="12" w:space="0" w:color="FFFFFF"/>
            </w:tcBorders>
            <w:shd w:val="clear" w:color="auto" w:fill="auto"/>
            <w:noWrap/>
            <w:vAlign w:val="bottom"/>
            <w:hideMark/>
          </w:tcPr>
          <w:p w14:paraId="19F97860"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128BBD7D"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277.856 </w:t>
            </w:r>
          </w:p>
        </w:tc>
        <w:tc>
          <w:tcPr>
            <w:tcW w:w="336" w:type="pct"/>
            <w:tcBorders>
              <w:top w:val="nil"/>
              <w:left w:val="nil"/>
              <w:bottom w:val="single" w:sz="12" w:space="0" w:color="FFFFFF"/>
              <w:right w:val="single" w:sz="12" w:space="0" w:color="FFFFFF"/>
            </w:tcBorders>
            <w:shd w:val="clear" w:color="auto" w:fill="auto"/>
            <w:noWrap/>
            <w:vAlign w:val="bottom"/>
            <w:hideMark/>
          </w:tcPr>
          <w:p w14:paraId="15F12A3F"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48 </w:t>
            </w:r>
          </w:p>
        </w:tc>
        <w:tc>
          <w:tcPr>
            <w:tcW w:w="913" w:type="pct"/>
            <w:tcBorders>
              <w:top w:val="nil"/>
              <w:left w:val="nil"/>
              <w:bottom w:val="single" w:sz="12" w:space="0" w:color="FFFFFF"/>
              <w:right w:val="single" w:sz="12" w:space="0" w:color="FFFFFF"/>
            </w:tcBorders>
            <w:shd w:val="clear" w:color="auto" w:fill="auto"/>
            <w:noWrap/>
            <w:vAlign w:val="bottom"/>
            <w:hideMark/>
          </w:tcPr>
          <w:p w14:paraId="5FEE7173"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260.221 </w:t>
            </w:r>
          </w:p>
        </w:tc>
        <w:tc>
          <w:tcPr>
            <w:tcW w:w="336" w:type="pct"/>
            <w:tcBorders>
              <w:top w:val="nil"/>
              <w:left w:val="nil"/>
              <w:bottom w:val="single" w:sz="12" w:space="0" w:color="FFFFFF"/>
              <w:right w:val="single" w:sz="12" w:space="0" w:color="FFFFFF"/>
            </w:tcBorders>
            <w:shd w:val="clear" w:color="auto" w:fill="auto"/>
            <w:noWrap/>
            <w:vAlign w:val="bottom"/>
            <w:hideMark/>
          </w:tcPr>
          <w:p w14:paraId="59833C51"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53 </w:t>
            </w:r>
          </w:p>
        </w:tc>
      </w:tr>
      <w:tr w:rsidR="002C6B17" w:rsidRPr="002C6B17" w14:paraId="2E1EBE73"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1893416E"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Proventos e Honorários</w:t>
            </w:r>
          </w:p>
        </w:tc>
        <w:tc>
          <w:tcPr>
            <w:tcW w:w="305" w:type="pct"/>
            <w:tcBorders>
              <w:top w:val="nil"/>
              <w:left w:val="nil"/>
              <w:bottom w:val="single" w:sz="12" w:space="0" w:color="FFFFFF"/>
              <w:right w:val="single" w:sz="12" w:space="0" w:color="FFFFFF"/>
            </w:tcBorders>
            <w:shd w:val="clear" w:color="auto" w:fill="auto"/>
            <w:noWrap/>
            <w:vAlign w:val="bottom"/>
            <w:hideMark/>
          </w:tcPr>
          <w:p w14:paraId="6441CE3C"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4B91B341"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114.634 </w:t>
            </w:r>
          </w:p>
        </w:tc>
        <w:tc>
          <w:tcPr>
            <w:tcW w:w="336" w:type="pct"/>
            <w:tcBorders>
              <w:top w:val="nil"/>
              <w:left w:val="nil"/>
              <w:bottom w:val="single" w:sz="12" w:space="0" w:color="FFFFFF"/>
              <w:right w:val="single" w:sz="12" w:space="0" w:color="FFFFFF"/>
            </w:tcBorders>
            <w:shd w:val="clear" w:color="auto" w:fill="auto"/>
            <w:noWrap/>
            <w:vAlign w:val="bottom"/>
            <w:hideMark/>
          </w:tcPr>
          <w:p w14:paraId="2F96AE3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42A53EA7"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103.250 </w:t>
            </w:r>
          </w:p>
        </w:tc>
        <w:tc>
          <w:tcPr>
            <w:tcW w:w="336" w:type="pct"/>
            <w:tcBorders>
              <w:top w:val="nil"/>
              <w:left w:val="nil"/>
              <w:bottom w:val="single" w:sz="12" w:space="0" w:color="FFFFFF"/>
              <w:right w:val="single" w:sz="12" w:space="0" w:color="FFFFFF"/>
            </w:tcBorders>
            <w:shd w:val="clear" w:color="auto" w:fill="auto"/>
            <w:noWrap/>
            <w:vAlign w:val="bottom"/>
            <w:hideMark/>
          </w:tcPr>
          <w:p w14:paraId="586176FD"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5F5E3B7C"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C7D02E3"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Benefícios e Encargos Sociais</w:t>
            </w:r>
          </w:p>
        </w:tc>
        <w:tc>
          <w:tcPr>
            <w:tcW w:w="305" w:type="pct"/>
            <w:tcBorders>
              <w:top w:val="nil"/>
              <w:left w:val="nil"/>
              <w:bottom w:val="single" w:sz="12" w:space="0" w:color="FFFFFF"/>
              <w:right w:val="single" w:sz="12" w:space="0" w:color="FFFFFF"/>
            </w:tcBorders>
            <w:shd w:val="clear" w:color="auto" w:fill="auto"/>
            <w:noWrap/>
            <w:vAlign w:val="bottom"/>
            <w:hideMark/>
          </w:tcPr>
          <w:p w14:paraId="12E4B8C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B90620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150.463 </w:t>
            </w:r>
          </w:p>
        </w:tc>
        <w:tc>
          <w:tcPr>
            <w:tcW w:w="336" w:type="pct"/>
            <w:tcBorders>
              <w:top w:val="nil"/>
              <w:left w:val="nil"/>
              <w:bottom w:val="single" w:sz="12" w:space="0" w:color="FFFFFF"/>
              <w:right w:val="single" w:sz="12" w:space="0" w:color="FFFFFF"/>
            </w:tcBorders>
            <w:shd w:val="clear" w:color="auto" w:fill="auto"/>
            <w:noWrap/>
            <w:vAlign w:val="bottom"/>
            <w:hideMark/>
          </w:tcPr>
          <w:p w14:paraId="1D0CD2C7"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FFECD13"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142.827 </w:t>
            </w:r>
          </w:p>
        </w:tc>
        <w:tc>
          <w:tcPr>
            <w:tcW w:w="336" w:type="pct"/>
            <w:tcBorders>
              <w:top w:val="nil"/>
              <w:left w:val="nil"/>
              <w:bottom w:val="single" w:sz="12" w:space="0" w:color="FFFFFF"/>
              <w:right w:val="single" w:sz="12" w:space="0" w:color="FFFFFF"/>
            </w:tcBorders>
            <w:shd w:val="clear" w:color="auto" w:fill="auto"/>
            <w:noWrap/>
            <w:vAlign w:val="bottom"/>
            <w:hideMark/>
          </w:tcPr>
          <w:p w14:paraId="3D0E0EE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5C34FEC0"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D1CEB26"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FGTS</w:t>
            </w:r>
          </w:p>
        </w:tc>
        <w:tc>
          <w:tcPr>
            <w:tcW w:w="305" w:type="pct"/>
            <w:tcBorders>
              <w:top w:val="nil"/>
              <w:left w:val="nil"/>
              <w:bottom w:val="single" w:sz="12" w:space="0" w:color="FFFFFF"/>
              <w:right w:val="single" w:sz="12" w:space="0" w:color="FFFFFF"/>
            </w:tcBorders>
            <w:shd w:val="clear" w:color="auto" w:fill="auto"/>
            <w:noWrap/>
            <w:vAlign w:val="bottom"/>
            <w:hideMark/>
          </w:tcPr>
          <w:p w14:paraId="1975E840"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5B5B91C0"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12.759 </w:t>
            </w:r>
          </w:p>
        </w:tc>
        <w:tc>
          <w:tcPr>
            <w:tcW w:w="336" w:type="pct"/>
            <w:tcBorders>
              <w:top w:val="nil"/>
              <w:left w:val="nil"/>
              <w:bottom w:val="single" w:sz="12" w:space="0" w:color="FFFFFF"/>
              <w:right w:val="single" w:sz="12" w:space="0" w:color="FFFFFF"/>
            </w:tcBorders>
            <w:shd w:val="clear" w:color="auto" w:fill="auto"/>
            <w:noWrap/>
            <w:vAlign w:val="bottom"/>
            <w:hideMark/>
          </w:tcPr>
          <w:p w14:paraId="62F35CEC"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2D40B256"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14.144 </w:t>
            </w:r>
          </w:p>
        </w:tc>
        <w:tc>
          <w:tcPr>
            <w:tcW w:w="336" w:type="pct"/>
            <w:tcBorders>
              <w:top w:val="nil"/>
              <w:left w:val="nil"/>
              <w:bottom w:val="single" w:sz="12" w:space="0" w:color="FFFFFF"/>
              <w:right w:val="single" w:sz="12" w:space="0" w:color="FFFFFF"/>
            </w:tcBorders>
            <w:shd w:val="clear" w:color="auto" w:fill="auto"/>
            <w:noWrap/>
            <w:vAlign w:val="bottom"/>
            <w:hideMark/>
          </w:tcPr>
          <w:p w14:paraId="26065699"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0D1288C4"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81DFD6A"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Impostos, Taxas e Contribuições</w:t>
            </w:r>
          </w:p>
        </w:tc>
        <w:tc>
          <w:tcPr>
            <w:tcW w:w="305" w:type="pct"/>
            <w:tcBorders>
              <w:top w:val="nil"/>
              <w:left w:val="nil"/>
              <w:bottom w:val="single" w:sz="12" w:space="0" w:color="FFFFFF"/>
              <w:right w:val="single" w:sz="12" w:space="0" w:color="FFFFFF"/>
            </w:tcBorders>
            <w:shd w:val="clear" w:color="auto" w:fill="auto"/>
            <w:noWrap/>
            <w:vAlign w:val="bottom"/>
            <w:hideMark/>
          </w:tcPr>
          <w:p w14:paraId="318FBA67"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1EED4A9"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187.095 </w:t>
            </w:r>
          </w:p>
        </w:tc>
        <w:tc>
          <w:tcPr>
            <w:tcW w:w="336" w:type="pct"/>
            <w:tcBorders>
              <w:top w:val="nil"/>
              <w:left w:val="nil"/>
              <w:bottom w:val="single" w:sz="12" w:space="0" w:color="FFFFFF"/>
              <w:right w:val="single" w:sz="12" w:space="0" w:color="FFFFFF"/>
            </w:tcBorders>
            <w:shd w:val="clear" w:color="auto" w:fill="auto"/>
            <w:noWrap/>
            <w:vAlign w:val="bottom"/>
            <w:hideMark/>
          </w:tcPr>
          <w:p w14:paraId="72615007"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32 </w:t>
            </w:r>
          </w:p>
        </w:tc>
        <w:tc>
          <w:tcPr>
            <w:tcW w:w="913" w:type="pct"/>
            <w:tcBorders>
              <w:top w:val="nil"/>
              <w:left w:val="nil"/>
              <w:bottom w:val="single" w:sz="12" w:space="0" w:color="FFFFFF"/>
              <w:right w:val="single" w:sz="12" w:space="0" w:color="FFFFFF"/>
            </w:tcBorders>
            <w:shd w:val="clear" w:color="auto" w:fill="auto"/>
            <w:noWrap/>
            <w:vAlign w:val="bottom"/>
            <w:hideMark/>
          </w:tcPr>
          <w:p w14:paraId="1A480778"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143.359 </w:t>
            </w:r>
          </w:p>
        </w:tc>
        <w:tc>
          <w:tcPr>
            <w:tcW w:w="336" w:type="pct"/>
            <w:tcBorders>
              <w:top w:val="nil"/>
              <w:left w:val="nil"/>
              <w:bottom w:val="single" w:sz="12" w:space="0" w:color="FFFFFF"/>
              <w:right w:val="single" w:sz="12" w:space="0" w:color="FFFFFF"/>
            </w:tcBorders>
            <w:shd w:val="clear" w:color="auto" w:fill="auto"/>
            <w:noWrap/>
            <w:vAlign w:val="bottom"/>
            <w:hideMark/>
          </w:tcPr>
          <w:p w14:paraId="585341DC"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29 </w:t>
            </w:r>
          </w:p>
        </w:tc>
      </w:tr>
      <w:tr w:rsidR="002C6B17" w:rsidRPr="002C6B17" w14:paraId="7760D4B7"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1B1573A3"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Federais</w:t>
            </w:r>
          </w:p>
        </w:tc>
        <w:tc>
          <w:tcPr>
            <w:tcW w:w="305" w:type="pct"/>
            <w:tcBorders>
              <w:top w:val="nil"/>
              <w:left w:val="nil"/>
              <w:bottom w:val="single" w:sz="12" w:space="0" w:color="FFFFFF"/>
              <w:right w:val="single" w:sz="12" w:space="0" w:color="FFFFFF"/>
            </w:tcBorders>
            <w:shd w:val="clear" w:color="auto" w:fill="auto"/>
            <w:noWrap/>
            <w:vAlign w:val="bottom"/>
            <w:hideMark/>
          </w:tcPr>
          <w:p w14:paraId="2102030B"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53B73C4"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138.747 </w:t>
            </w:r>
          </w:p>
        </w:tc>
        <w:tc>
          <w:tcPr>
            <w:tcW w:w="336" w:type="pct"/>
            <w:tcBorders>
              <w:top w:val="nil"/>
              <w:left w:val="nil"/>
              <w:bottom w:val="single" w:sz="12" w:space="0" w:color="FFFFFF"/>
              <w:right w:val="single" w:sz="12" w:space="0" w:color="FFFFFF"/>
            </w:tcBorders>
            <w:shd w:val="clear" w:color="auto" w:fill="auto"/>
            <w:noWrap/>
            <w:vAlign w:val="bottom"/>
            <w:hideMark/>
          </w:tcPr>
          <w:p w14:paraId="34D51DF1"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EEA6410"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100.761 </w:t>
            </w:r>
          </w:p>
        </w:tc>
        <w:tc>
          <w:tcPr>
            <w:tcW w:w="336" w:type="pct"/>
            <w:tcBorders>
              <w:top w:val="nil"/>
              <w:left w:val="nil"/>
              <w:bottom w:val="single" w:sz="12" w:space="0" w:color="FFFFFF"/>
              <w:right w:val="single" w:sz="12" w:space="0" w:color="FFFFFF"/>
            </w:tcBorders>
            <w:shd w:val="clear" w:color="auto" w:fill="auto"/>
            <w:noWrap/>
            <w:vAlign w:val="bottom"/>
            <w:hideMark/>
          </w:tcPr>
          <w:p w14:paraId="310DBEE3"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4466FF9D"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58CD70E8"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Estaduais</w:t>
            </w:r>
          </w:p>
        </w:tc>
        <w:tc>
          <w:tcPr>
            <w:tcW w:w="305" w:type="pct"/>
            <w:tcBorders>
              <w:top w:val="nil"/>
              <w:left w:val="nil"/>
              <w:bottom w:val="single" w:sz="12" w:space="0" w:color="FFFFFF"/>
              <w:right w:val="single" w:sz="12" w:space="0" w:color="FFFFFF"/>
            </w:tcBorders>
            <w:shd w:val="clear" w:color="auto" w:fill="auto"/>
            <w:noWrap/>
            <w:vAlign w:val="bottom"/>
            <w:hideMark/>
          </w:tcPr>
          <w:p w14:paraId="5C715B02"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3BD36B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3.671 </w:t>
            </w:r>
          </w:p>
        </w:tc>
        <w:tc>
          <w:tcPr>
            <w:tcW w:w="336" w:type="pct"/>
            <w:tcBorders>
              <w:top w:val="nil"/>
              <w:left w:val="nil"/>
              <w:bottom w:val="single" w:sz="12" w:space="0" w:color="FFFFFF"/>
              <w:right w:val="single" w:sz="12" w:space="0" w:color="FFFFFF"/>
            </w:tcBorders>
            <w:shd w:val="clear" w:color="auto" w:fill="auto"/>
            <w:noWrap/>
            <w:vAlign w:val="bottom"/>
            <w:hideMark/>
          </w:tcPr>
          <w:p w14:paraId="0CE7EB69"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83EDD15"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6.399 </w:t>
            </w:r>
          </w:p>
        </w:tc>
        <w:tc>
          <w:tcPr>
            <w:tcW w:w="336" w:type="pct"/>
            <w:tcBorders>
              <w:top w:val="nil"/>
              <w:left w:val="nil"/>
              <w:bottom w:val="single" w:sz="12" w:space="0" w:color="FFFFFF"/>
              <w:right w:val="single" w:sz="12" w:space="0" w:color="FFFFFF"/>
            </w:tcBorders>
            <w:shd w:val="clear" w:color="auto" w:fill="auto"/>
            <w:noWrap/>
            <w:vAlign w:val="bottom"/>
            <w:hideMark/>
          </w:tcPr>
          <w:p w14:paraId="5EB44279"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13CE9BDA"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E68F3D7"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Municipais</w:t>
            </w:r>
          </w:p>
        </w:tc>
        <w:tc>
          <w:tcPr>
            <w:tcW w:w="305" w:type="pct"/>
            <w:tcBorders>
              <w:top w:val="nil"/>
              <w:left w:val="nil"/>
              <w:bottom w:val="single" w:sz="12" w:space="0" w:color="FFFFFF"/>
              <w:right w:val="single" w:sz="12" w:space="0" w:color="FFFFFF"/>
            </w:tcBorders>
            <w:shd w:val="clear" w:color="auto" w:fill="auto"/>
            <w:noWrap/>
            <w:vAlign w:val="bottom"/>
            <w:hideMark/>
          </w:tcPr>
          <w:p w14:paraId="5B5F55B9"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73687325"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44.677 </w:t>
            </w:r>
          </w:p>
        </w:tc>
        <w:tc>
          <w:tcPr>
            <w:tcW w:w="336" w:type="pct"/>
            <w:tcBorders>
              <w:top w:val="nil"/>
              <w:left w:val="nil"/>
              <w:bottom w:val="single" w:sz="12" w:space="0" w:color="FFFFFF"/>
              <w:right w:val="single" w:sz="12" w:space="0" w:color="FFFFFF"/>
            </w:tcBorders>
            <w:shd w:val="clear" w:color="auto" w:fill="auto"/>
            <w:noWrap/>
            <w:vAlign w:val="bottom"/>
            <w:hideMark/>
          </w:tcPr>
          <w:p w14:paraId="09164396"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62B8FC2"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36.199 </w:t>
            </w:r>
          </w:p>
        </w:tc>
        <w:tc>
          <w:tcPr>
            <w:tcW w:w="336" w:type="pct"/>
            <w:tcBorders>
              <w:top w:val="nil"/>
              <w:left w:val="nil"/>
              <w:bottom w:val="single" w:sz="12" w:space="0" w:color="FFFFFF"/>
              <w:right w:val="single" w:sz="12" w:space="0" w:color="FFFFFF"/>
            </w:tcBorders>
            <w:shd w:val="clear" w:color="auto" w:fill="auto"/>
            <w:noWrap/>
            <w:vAlign w:val="bottom"/>
            <w:hideMark/>
          </w:tcPr>
          <w:p w14:paraId="4036DD25"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5689ADCD"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83DB1A4"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Remuneração de Capitais de Terceiros</w:t>
            </w:r>
          </w:p>
        </w:tc>
        <w:tc>
          <w:tcPr>
            <w:tcW w:w="305" w:type="pct"/>
            <w:tcBorders>
              <w:top w:val="nil"/>
              <w:left w:val="nil"/>
              <w:bottom w:val="single" w:sz="12" w:space="0" w:color="FFFFFF"/>
              <w:right w:val="single" w:sz="12" w:space="0" w:color="FFFFFF"/>
            </w:tcBorders>
            <w:shd w:val="clear" w:color="auto" w:fill="auto"/>
            <w:noWrap/>
            <w:vAlign w:val="bottom"/>
            <w:hideMark/>
          </w:tcPr>
          <w:p w14:paraId="71D4CA4D"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0B61D134"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28.206 </w:t>
            </w:r>
          </w:p>
        </w:tc>
        <w:tc>
          <w:tcPr>
            <w:tcW w:w="336" w:type="pct"/>
            <w:tcBorders>
              <w:top w:val="nil"/>
              <w:left w:val="nil"/>
              <w:bottom w:val="single" w:sz="12" w:space="0" w:color="FFFFFF"/>
              <w:right w:val="single" w:sz="12" w:space="0" w:color="FFFFFF"/>
            </w:tcBorders>
            <w:shd w:val="clear" w:color="auto" w:fill="auto"/>
            <w:noWrap/>
            <w:vAlign w:val="bottom"/>
            <w:hideMark/>
          </w:tcPr>
          <w:p w14:paraId="42A37AA7"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5 </w:t>
            </w:r>
          </w:p>
        </w:tc>
        <w:tc>
          <w:tcPr>
            <w:tcW w:w="913" w:type="pct"/>
            <w:tcBorders>
              <w:top w:val="nil"/>
              <w:left w:val="nil"/>
              <w:bottom w:val="single" w:sz="12" w:space="0" w:color="FFFFFF"/>
              <w:right w:val="single" w:sz="12" w:space="0" w:color="FFFFFF"/>
            </w:tcBorders>
            <w:shd w:val="clear" w:color="auto" w:fill="auto"/>
            <w:noWrap/>
            <w:vAlign w:val="bottom"/>
            <w:hideMark/>
          </w:tcPr>
          <w:p w14:paraId="14A52C71"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41.797 </w:t>
            </w:r>
          </w:p>
        </w:tc>
        <w:tc>
          <w:tcPr>
            <w:tcW w:w="336" w:type="pct"/>
            <w:tcBorders>
              <w:top w:val="nil"/>
              <w:left w:val="nil"/>
              <w:bottom w:val="single" w:sz="12" w:space="0" w:color="FFFFFF"/>
              <w:right w:val="single" w:sz="12" w:space="0" w:color="FFFFFF"/>
            </w:tcBorders>
            <w:shd w:val="clear" w:color="auto" w:fill="auto"/>
            <w:noWrap/>
            <w:vAlign w:val="bottom"/>
            <w:hideMark/>
          </w:tcPr>
          <w:p w14:paraId="1FA6A160"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9 </w:t>
            </w:r>
          </w:p>
        </w:tc>
      </w:tr>
      <w:tr w:rsidR="002C6B17" w:rsidRPr="002C6B17" w14:paraId="0C912A63"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7ADD67B6"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Juros</w:t>
            </w:r>
          </w:p>
        </w:tc>
        <w:tc>
          <w:tcPr>
            <w:tcW w:w="305" w:type="pct"/>
            <w:tcBorders>
              <w:top w:val="nil"/>
              <w:left w:val="nil"/>
              <w:bottom w:val="single" w:sz="12" w:space="0" w:color="FFFFFF"/>
              <w:right w:val="single" w:sz="12" w:space="0" w:color="FFFFFF"/>
            </w:tcBorders>
            <w:shd w:val="clear" w:color="auto" w:fill="auto"/>
            <w:noWrap/>
            <w:vAlign w:val="bottom"/>
            <w:hideMark/>
          </w:tcPr>
          <w:p w14:paraId="1AE0B3F2"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9640416"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28.206 </w:t>
            </w:r>
          </w:p>
        </w:tc>
        <w:tc>
          <w:tcPr>
            <w:tcW w:w="336" w:type="pct"/>
            <w:tcBorders>
              <w:top w:val="nil"/>
              <w:left w:val="nil"/>
              <w:bottom w:val="single" w:sz="12" w:space="0" w:color="FFFFFF"/>
              <w:right w:val="single" w:sz="12" w:space="0" w:color="FFFFFF"/>
            </w:tcBorders>
            <w:shd w:val="clear" w:color="auto" w:fill="auto"/>
            <w:noWrap/>
            <w:vAlign w:val="bottom"/>
            <w:hideMark/>
          </w:tcPr>
          <w:p w14:paraId="4CFD8A2C"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5AA8D15"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16.666 </w:t>
            </w:r>
          </w:p>
        </w:tc>
        <w:tc>
          <w:tcPr>
            <w:tcW w:w="336" w:type="pct"/>
            <w:tcBorders>
              <w:top w:val="nil"/>
              <w:left w:val="nil"/>
              <w:bottom w:val="single" w:sz="12" w:space="0" w:color="FFFFFF"/>
              <w:right w:val="single" w:sz="12" w:space="0" w:color="FFFFFF"/>
            </w:tcBorders>
            <w:shd w:val="clear" w:color="auto" w:fill="auto"/>
            <w:noWrap/>
            <w:vAlign w:val="bottom"/>
            <w:hideMark/>
          </w:tcPr>
          <w:p w14:paraId="6AF322F6"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3D4DA812"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3813C48C"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Aluguéis</w:t>
            </w:r>
          </w:p>
        </w:tc>
        <w:tc>
          <w:tcPr>
            <w:tcW w:w="305" w:type="pct"/>
            <w:tcBorders>
              <w:top w:val="nil"/>
              <w:left w:val="nil"/>
              <w:bottom w:val="single" w:sz="12" w:space="0" w:color="FFFFFF"/>
              <w:right w:val="single" w:sz="12" w:space="0" w:color="FFFFFF"/>
            </w:tcBorders>
            <w:shd w:val="clear" w:color="auto" w:fill="auto"/>
            <w:noWrap/>
            <w:vAlign w:val="bottom"/>
            <w:hideMark/>
          </w:tcPr>
          <w:p w14:paraId="69680B9E"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5792A7A8"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   </w:t>
            </w:r>
          </w:p>
        </w:tc>
        <w:tc>
          <w:tcPr>
            <w:tcW w:w="336" w:type="pct"/>
            <w:tcBorders>
              <w:top w:val="nil"/>
              <w:left w:val="nil"/>
              <w:bottom w:val="single" w:sz="12" w:space="0" w:color="FFFFFF"/>
              <w:right w:val="single" w:sz="12" w:space="0" w:color="FFFFFF"/>
            </w:tcBorders>
            <w:shd w:val="clear" w:color="auto" w:fill="auto"/>
            <w:noWrap/>
            <w:vAlign w:val="bottom"/>
            <w:hideMark/>
          </w:tcPr>
          <w:p w14:paraId="3036AA27"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3C2A7701" w14:textId="77777777" w:rsidR="002C6B17" w:rsidRPr="002C6B17" w:rsidRDefault="002C6B17" w:rsidP="002C6B17">
            <w:pPr>
              <w:spacing w:after="0" w:line="240" w:lineRule="auto"/>
              <w:jc w:val="right"/>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xml:space="preserve">                           25.131 </w:t>
            </w:r>
          </w:p>
        </w:tc>
        <w:tc>
          <w:tcPr>
            <w:tcW w:w="336" w:type="pct"/>
            <w:tcBorders>
              <w:top w:val="nil"/>
              <w:left w:val="nil"/>
              <w:bottom w:val="single" w:sz="12" w:space="0" w:color="FFFFFF"/>
              <w:right w:val="single" w:sz="12" w:space="0" w:color="FFFFFF"/>
            </w:tcBorders>
            <w:shd w:val="clear" w:color="auto" w:fill="auto"/>
            <w:noWrap/>
            <w:vAlign w:val="bottom"/>
            <w:hideMark/>
          </w:tcPr>
          <w:p w14:paraId="44243D3A"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r w:rsidR="002C6B17" w:rsidRPr="002C6B17" w14:paraId="4DA81CBE" w14:textId="77777777" w:rsidTr="002C6B17">
        <w:trPr>
          <w:trHeight w:hRule="exact" w:val="227"/>
        </w:trPr>
        <w:tc>
          <w:tcPr>
            <w:tcW w:w="2196" w:type="pct"/>
            <w:tcBorders>
              <w:top w:val="nil"/>
              <w:left w:val="single" w:sz="12" w:space="0" w:color="FFFFFF"/>
              <w:bottom w:val="single" w:sz="12" w:space="0" w:color="FFFFFF"/>
              <w:right w:val="single" w:sz="12" w:space="0" w:color="FFFFFF"/>
            </w:tcBorders>
            <w:shd w:val="clear" w:color="auto" w:fill="auto"/>
            <w:noWrap/>
            <w:vAlign w:val="bottom"/>
            <w:hideMark/>
          </w:tcPr>
          <w:p w14:paraId="673597BF" w14:textId="77777777" w:rsidR="002C6B17" w:rsidRPr="002C6B17" w:rsidRDefault="002C6B17" w:rsidP="002C6B17">
            <w:pPr>
              <w:spacing w:after="0" w:line="240" w:lineRule="auto"/>
              <w:jc w:val="lef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Remuneração de Capitais Próprios</w:t>
            </w:r>
          </w:p>
        </w:tc>
        <w:tc>
          <w:tcPr>
            <w:tcW w:w="305" w:type="pct"/>
            <w:tcBorders>
              <w:top w:val="nil"/>
              <w:left w:val="nil"/>
              <w:bottom w:val="single" w:sz="12" w:space="0" w:color="FFFFFF"/>
              <w:right w:val="single" w:sz="12" w:space="0" w:color="FFFFFF"/>
            </w:tcBorders>
            <w:shd w:val="clear" w:color="auto" w:fill="auto"/>
            <w:noWrap/>
            <w:vAlign w:val="bottom"/>
            <w:hideMark/>
          </w:tcPr>
          <w:p w14:paraId="0E0B7918"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w:t>
            </w:r>
          </w:p>
        </w:tc>
        <w:tc>
          <w:tcPr>
            <w:tcW w:w="913" w:type="pct"/>
            <w:tcBorders>
              <w:top w:val="nil"/>
              <w:left w:val="nil"/>
              <w:bottom w:val="single" w:sz="12" w:space="0" w:color="FFFFFF"/>
              <w:right w:val="single" w:sz="12" w:space="0" w:color="FFFFFF"/>
            </w:tcBorders>
            <w:shd w:val="clear" w:color="auto" w:fill="auto"/>
            <w:noWrap/>
            <w:vAlign w:val="bottom"/>
            <w:hideMark/>
          </w:tcPr>
          <w:p w14:paraId="6931471D"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87.847 </w:t>
            </w:r>
          </w:p>
        </w:tc>
        <w:tc>
          <w:tcPr>
            <w:tcW w:w="336" w:type="pct"/>
            <w:tcBorders>
              <w:top w:val="nil"/>
              <w:left w:val="nil"/>
              <w:bottom w:val="single" w:sz="12" w:space="0" w:color="FFFFFF"/>
              <w:right w:val="single" w:sz="12" w:space="0" w:color="FFFFFF"/>
            </w:tcBorders>
            <w:shd w:val="clear" w:color="auto" w:fill="auto"/>
            <w:noWrap/>
            <w:vAlign w:val="bottom"/>
            <w:hideMark/>
          </w:tcPr>
          <w:p w14:paraId="2282029F"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15 </w:t>
            </w:r>
          </w:p>
        </w:tc>
        <w:tc>
          <w:tcPr>
            <w:tcW w:w="913" w:type="pct"/>
            <w:tcBorders>
              <w:top w:val="nil"/>
              <w:left w:val="nil"/>
              <w:bottom w:val="single" w:sz="12" w:space="0" w:color="FFFFFF"/>
              <w:right w:val="single" w:sz="12" w:space="0" w:color="FFFFFF"/>
            </w:tcBorders>
            <w:shd w:val="clear" w:color="auto" w:fill="auto"/>
            <w:noWrap/>
            <w:vAlign w:val="bottom"/>
            <w:hideMark/>
          </w:tcPr>
          <w:p w14:paraId="70AB547E" w14:textId="77777777" w:rsidR="002C6B17" w:rsidRPr="002C6B17" w:rsidRDefault="002C6B17" w:rsidP="002C6B17">
            <w:pPr>
              <w:spacing w:after="0" w:line="240" w:lineRule="auto"/>
              <w:jc w:val="right"/>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45.919 </w:t>
            </w:r>
          </w:p>
        </w:tc>
        <w:tc>
          <w:tcPr>
            <w:tcW w:w="336" w:type="pct"/>
            <w:tcBorders>
              <w:top w:val="nil"/>
              <w:left w:val="nil"/>
              <w:bottom w:val="single" w:sz="12" w:space="0" w:color="FFFFFF"/>
              <w:right w:val="single" w:sz="12" w:space="0" w:color="FFFFFF"/>
            </w:tcBorders>
            <w:shd w:val="clear" w:color="auto" w:fill="auto"/>
            <w:noWrap/>
            <w:vAlign w:val="bottom"/>
            <w:hideMark/>
          </w:tcPr>
          <w:p w14:paraId="77D55198" w14:textId="77777777" w:rsidR="002C6B17" w:rsidRPr="002C6B17" w:rsidRDefault="002C6B17" w:rsidP="002C6B17">
            <w:pPr>
              <w:spacing w:after="0" w:line="240" w:lineRule="auto"/>
              <w:jc w:val="center"/>
              <w:rPr>
                <w:rFonts w:ascii="BancoDoBrasil Textos" w:eastAsia="Times New Roman" w:hAnsi="BancoDoBrasil Textos" w:cs="Calibri"/>
                <w:b/>
                <w:bCs/>
                <w:sz w:val="14"/>
                <w:szCs w:val="14"/>
                <w:lang w:eastAsia="pt-BR"/>
              </w:rPr>
            </w:pPr>
            <w:r w:rsidRPr="002C6B17">
              <w:rPr>
                <w:rFonts w:ascii="BancoDoBrasil Textos" w:eastAsia="Times New Roman" w:hAnsi="BancoDoBrasil Textos" w:cs="Calibri"/>
                <w:b/>
                <w:bCs/>
                <w:sz w:val="14"/>
                <w:szCs w:val="14"/>
                <w:lang w:eastAsia="pt-BR"/>
              </w:rPr>
              <w:t xml:space="preserve">          9 </w:t>
            </w:r>
          </w:p>
        </w:tc>
      </w:tr>
      <w:tr w:rsidR="002C6B17" w:rsidRPr="002C6B17" w14:paraId="76A7FAA9" w14:textId="77777777" w:rsidTr="002C6B17">
        <w:trPr>
          <w:trHeight w:hRule="exact" w:val="227"/>
        </w:trPr>
        <w:tc>
          <w:tcPr>
            <w:tcW w:w="2196" w:type="pct"/>
            <w:tcBorders>
              <w:top w:val="nil"/>
              <w:left w:val="nil"/>
              <w:bottom w:val="single" w:sz="4" w:space="0" w:color="auto"/>
              <w:right w:val="nil"/>
            </w:tcBorders>
            <w:shd w:val="clear" w:color="auto" w:fill="auto"/>
            <w:noWrap/>
            <w:vAlign w:val="bottom"/>
            <w:hideMark/>
          </w:tcPr>
          <w:p w14:paraId="45638DD9" w14:textId="77777777" w:rsidR="002C6B17" w:rsidRPr="002C6B17" w:rsidRDefault="002C6B17" w:rsidP="002C6B1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2C6B17">
              <w:rPr>
                <w:rFonts w:ascii="BancoDoBrasil Textos" w:eastAsia="Times New Roman" w:hAnsi="BancoDoBrasil Textos" w:cs="Calibri"/>
                <w:color w:val="000000"/>
                <w:sz w:val="14"/>
                <w:szCs w:val="14"/>
                <w:lang w:eastAsia="pt-BR"/>
              </w:rPr>
              <w:t>Lucros Retidos</w:t>
            </w:r>
          </w:p>
        </w:tc>
        <w:tc>
          <w:tcPr>
            <w:tcW w:w="305" w:type="pct"/>
            <w:tcBorders>
              <w:top w:val="nil"/>
              <w:left w:val="nil"/>
              <w:bottom w:val="single" w:sz="4" w:space="0" w:color="auto"/>
              <w:right w:val="nil"/>
            </w:tcBorders>
            <w:shd w:val="clear" w:color="auto" w:fill="auto"/>
            <w:noWrap/>
            <w:vAlign w:val="bottom"/>
            <w:hideMark/>
          </w:tcPr>
          <w:p w14:paraId="17459C18" w14:textId="77777777" w:rsidR="002C6B17" w:rsidRPr="002C6B17" w:rsidRDefault="002C6B17" w:rsidP="002C6B17">
            <w:pPr>
              <w:spacing w:after="0" w:line="240" w:lineRule="auto"/>
              <w:jc w:val="center"/>
              <w:rPr>
                <w:rFonts w:ascii="BancoDoBrasil Textos" w:eastAsia="Times New Roman" w:hAnsi="BancoDoBrasil Textos" w:cs="Calibri"/>
                <w:color w:val="000000"/>
                <w:sz w:val="14"/>
                <w:szCs w:val="14"/>
                <w:lang w:eastAsia="pt-BR"/>
              </w:rPr>
            </w:pPr>
            <w:r w:rsidRPr="002C6B17">
              <w:rPr>
                <w:rFonts w:ascii="BancoDoBrasil Textos" w:eastAsia="Times New Roman" w:hAnsi="BancoDoBrasil Textos" w:cs="Calibri"/>
                <w:color w:val="000000"/>
                <w:sz w:val="14"/>
                <w:szCs w:val="14"/>
                <w:lang w:eastAsia="pt-BR"/>
              </w:rPr>
              <w:t> </w:t>
            </w:r>
          </w:p>
        </w:tc>
        <w:tc>
          <w:tcPr>
            <w:tcW w:w="913" w:type="pct"/>
            <w:tcBorders>
              <w:top w:val="nil"/>
              <w:left w:val="nil"/>
              <w:bottom w:val="single" w:sz="4" w:space="0" w:color="auto"/>
              <w:right w:val="nil"/>
            </w:tcBorders>
            <w:shd w:val="clear" w:color="auto" w:fill="auto"/>
            <w:noWrap/>
            <w:vAlign w:val="bottom"/>
            <w:hideMark/>
          </w:tcPr>
          <w:p w14:paraId="64820B86" w14:textId="77777777" w:rsidR="002C6B17" w:rsidRPr="002C6B17" w:rsidRDefault="002C6B17" w:rsidP="002C6B17">
            <w:pPr>
              <w:spacing w:after="0" w:line="240" w:lineRule="auto"/>
              <w:jc w:val="right"/>
              <w:rPr>
                <w:rFonts w:ascii="BancoDoBrasil Textos" w:eastAsia="Times New Roman" w:hAnsi="BancoDoBrasil Textos" w:cs="Calibri"/>
                <w:color w:val="000000"/>
                <w:sz w:val="14"/>
                <w:szCs w:val="14"/>
                <w:lang w:eastAsia="pt-BR"/>
              </w:rPr>
            </w:pPr>
            <w:r w:rsidRPr="002C6B17">
              <w:rPr>
                <w:rFonts w:ascii="BancoDoBrasil Textos" w:eastAsia="Times New Roman" w:hAnsi="BancoDoBrasil Textos" w:cs="Calibri"/>
                <w:color w:val="000000"/>
                <w:sz w:val="14"/>
                <w:szCs w:val="14"/>
                <w:lang w:eastAsia="pt-BR"/>
              </w:rPr>
              <w:t xml:space="preserve">                         87.847 </w:t>
            </w:r>
          </w:p>
        </w:tc>
        <w:tc>
          <w:tcPr>
            <w:tcW w:w="33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6C010678"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c>
          <w:tcPr>
            <w:tcW w:w="913" w:type="pct"/>
            <w:tcBorders>
              <w:top w:val="nil"/>
              <w:left w:val="nil"/>
              <w:bottom w:val="single" w:sz="4" w:space="0" w:color="auto"/>
              <w:right w:val="nil"/>
            </w:tcBorders>
            <w:shd w:val="clear" w:color="auto" w:fill="auto"/>
            <w:noWrap/>
            <w:vAlign w:val="bottom"/>
            <w:hideMark/>
          </w:tcPr>
          <w:p w14:paraId="7E620DEB" w14:textId="77777777" w:rsidR="002C6B17" w:rsidRPr="002C6B17" w:rsidRDefault="002C6B17" w:rsidP="002C6B17">
            <w:pPr>
              <w:spacing w:after="0" w:line="240" w:lineRule="auto"/>
              <w:jc w:val="right"/>
              <w:rPr>
                <w:rFonts w:ascii="BancoDoBrasil Textos" w:eastAsia="Times New Roman" w:hAnsi="BancoDoBrasil Textos" w:cs="Calibri"/>
                <w:color w:val="000000"/>
                <w:sz w:val="14"/>
                <w:szCs w:val="14"/>
                <w:lang w:eastAsia="pt-BR"/>
              </w:rPr>
            </w:pPr>
            <w:r w:rsidRPr="002C6B17">
              <w:rPr>
                <w:rFonts w:ascii="BancoDoBrasil Textos" w:eastAsia="Times New Roman" w:hAnsi="BancoDoBrasil Textos" w:cs="Calibri"/>
                <w:color w:val="000000"/>
                <w:sz w:val="14"/>
                <w:szCs w:val="14"/>
                <w:lang w:eastAsia="pt-BR"/>
              </w:rPr>
              <w:t xml:space="preserve">                          45.919 </w:t>
            </w:r>
          </w:p>
        </w:tc>
        <w:tc>
          <w:tcPr>
            <w:tcW w:w="33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12BCF8F8" w14:textId="77777777" w:rsidR="002C6B17" w:rsidRPr="002C6B17" w:rsidRDefault="002C6B17" w:rsidP="002C6B17">
            <w:pPr>
              <w:spacing w:after="0" w:line="240" w:lineRule="auto"/>
              <w:jc w:val="center"/>
              <w:rPr>
                <w:rFonts w:ascii="BancoDoBrasil Textos" w:eastAsia="Times New Roman" w:hAnsi="BancoDoBrasil Textos" w:cs="Calibri"/>
                <w:sz w:val="14"/>
                <w:szCs w:val="14"/>
                <w:lang w:eastAsia="pt-BR"/>
              </w:rPr>
            </w:pPr>
            <w:r w:rsidRPr="002C6B17">
              <w:rPr>
                <w:rFonts w:ascii="BancoDoBrasil Textos" w:eastAsia="Times New Roman" w:hAnsi="BancoDoBrasil Textos" w:cs="Calibri"/>
                <w:sz w:val="14"/>
                <w:szCs w:val="14"/>
                <w:lang w:eastAsia="pt-BR"/>
              </w:rPr>
              <w:t> </w:t>
            </w:r>
          </w:p>
        </w:tc>
      </w:tr>
    </w:tbl>
    <w:p w14:paraId="73921211" w14:textId="06B710B7" w:rsidR="000B39E6" w:rsidRPr="00BB16B9" w:rsidRDefault="000E37CD" w:rsidP="00CF4002">
      <w:pPr>
        <w:suppressAutoHyphens/>
        <w:adjustRightInd w:val="0"/>
        <w:spacing w:before="12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 xml:space="preserve"> </w:t>
      </w:r>
      <w:r w:rsidR="000B39E6" w:rsidRPr="00BB16B9">
        <w:rPr>
          <w:rFonts w:ascii="BancoDoBrasil Textos" w:hAnsi="BancoDoBrasil Textos" w:cs="Arial"/>
          <w:bCs/>
          <w:sz w:val="14"/>
          <w:szCs w:val="14"/>
        </w:rPr>
        <w:t>As notas explicativas são parte integrante das demonstrações contábeis intermediárias.</w:t>
      </w:r>
    </w:p>
    <w:p w14:paraId="49F2ADD2" w14:textId="77777777" w:rsidR="000B39E6" w:rsidRDefault="000B39E6" w:rsidP="00CF4002">
      <w:pPr>
        <w:suppressAutoHyphens/>
        <w:adjustRightInd w:val="0"/>
        <w:spacing w:before="60" w:after="120" w:line="240" w:lineRule="auto"/>
        <w:ind w:right="-1"/>
        <w:textAlignment w:val="baseline"/>
        <w:rPr>
          <w:rFonts w:cs="Arial"/>
          <w:bCs/>
          <w:sz w:val="14"/>
          <w:szCs w:val="14"/>
        </w:rPr>
      </w:pPr>
    </w:p>
    <w:p w14:paraId="5BA08B9C" w14:textId="77777777" w:rsidR="00A8001F" w:rsidRDefault="00A8001F" w:rsidP="00CF4002">
      <w:pPr>
        <w:suppressAutoHyphens/>
        <w:adjustRightInd w:val="0"/>
        <w:spacing w:before="60" w:after="120" w:line="240" w:lineRule="auto"/>
        <w:ind w:right="-1"/>
        <w:textAlignment w:val="baseline"/>
        <w:rPr>
          <w:rFonts w:cs="Arial"/>
          <w:bCs/>
          <w:sz w:val="14"/>
          <w:szCs w:val="14"/>
        </w:rPr>
      </w:pPr>
    </w:p>
    <w:p w14:paraId="1C37AEF7" w14:textId="455376EC"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54674055"/>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6063"/>
        <w:gridCol w:w="1780"/>
        <w:gridCol w:w="1780"/>
      </w:tblGrid>
      <w:tr w:rsidR="0058077B" w:rsidRPr="0058077B" w14:paraId="7D250D7A" w14:textId="77777777" w:rsidTr="0058077B">
        <w:trPr>
          <w:trHeight w:hRule="exact" w:val="227"/>
        </w:trPr>
        <w:tc>
          <w:tcPr>
            <w:tcW w:w="315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C10B470" w14:textId="77777777" w:rsidR="0058077B" w:rsidRPr="0058077B" w:rsidRDefault="0058077B" w:rsidP="0058077B">
            <w:pPr>
              <w:spacing w:after="0" w:line="240" w:lineRule="auto"/>
              <w:jc w:val="center"/>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w:t>
            </w:r>
          </w:p>
        </w:tc>
        <w:tc>
          <w:tcPr>
            <w:tcW w:w="92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7E6ECC1"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01.01 a 30.09.2023</w:t>
            </w:r>
          </w:p>
        </w:tc>
        <w:tc>
          <w:tcPr>
            <w:tcW w:w="925" w:type="pct"/>
            <w:tcBorders>
              <w:top w:val="single" w:sz="4" w:space="0" w:color="auto"/>
              <w:left w:val="nil"/>
              <w:bottom w:val="single" w:sz="4" w:space="0" w:color="auto"/>
              <w:right w:val="single" w:sz="8" w:space="0" w:color="FFFFFF"/>
            </w:tcBorders>
            <w:shd w:val="clear" w:color="auto" w:fill="auto"/>
            <w:noWrap/>
            <w:vAlign w:val="center"/>
            <w:hideMark/>
          </w:tcPr>
          <w:p w14:paraId="11156735"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01.01 a 30.09.2022</w:t>
            </w:r>
          </w:p>
        </w:tc>
      </w:tr>
      <w:tr w:rsidR="0058077B" w:rsidRPr="0058077B" w14:paraId="4AF12672"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11830E7D"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Fluxos de Caixa das Atividades Operacionais</w:t>
            </w:r>
          </w:p>
        </w:tc>
        <w:tc>
          <w:tcPr>
            <w:tcW w:w="925" w:type="pct"/>
            <w:tcBorders>
              <w:top w:val="nil"/>
              <w:left w:val="nil"/>
              <w:bottom w:val="single" w:sz="4" w:space="0" w:color="FFFFFF"/>
              <w:right w:val="single" w:sz="4" w:space="0" w:color="FFFFFF"/>
            </w:tcBorders>
            <w:shd w:val="clear" w:color="auto" w:fill="auto"/>
            <w:noWrap/>
            <w:vAlign w:val="bottom"/>
            <w:hideMark/>
          </w:tcPr>
          <w:p w14:paraId="6BCF8CF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c>
          <w:tcPr>
            <w:tcW w:w="925" w:type="pct"/>
            <w:tcBorders>
              <w:top w:val="nil"/>
              <w:left w:val="nil"/>
              <w:bottom w:val="single" w:sz="4" w:space="0" w:color="FFFFFF"/>
              <w:right w:val="single" w:sz="4" w:space="0" w:color="FFFFFF"/>
            </w:tcBorders>
            <w:shd w:val="clear" w:color="auto" w:fill="auto"/>
            <w:noWrap/>
            <w:vAlign w:val="bottom"/>
            <w:hideMark/>
          </w:tcPr>
          <w:p w14:paraId="14603C2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r>
      <w:tr w:rsidR="0058077B" w:rsidRPr="0058077B" w14:paraId="370131D5"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05CC1AD"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Lucro Líquido do Período</w:t>
            </w:r>
          </w:p>
        </w:tc>
        <w:tc>
          <w:tcPr>
            <w:tcW w:w="925" w:type="pct"/>
            <w:tcBorders>
              <w:top w:val="nil"/>
              <w:left w:val="nil"/>
              <w:bottom w:val="single" w:sz="4" w:space="0" w:color="FFFFFF"/>
              <w:right w:val="single" w:sz="4" w:space="0" w:color="FFFFFF"/>
            </w:tcBorders>
            <w:shd w:val="clear" w:color="auto" w:fill="auto"/>
            <w:noWrap/>
            <w:vAlign w:val="bottom"/>
            <w:hideMark/>
          </w:tcPr>
          <w:p w14:paraId="217ED0A8"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87.847 </w:t>
            </w:r>
          </w:p>
        </w:tc>
        <w:tc>
          <w:tcPr>
            <w:tcW w:w="925" w:type="pct"/>
            <w:tcBorders>
              <w:top w:val="nil"/>
              <w:left w:val="nil"/>
              <w:bottom w:val="single" w:sz="4" w:space="0" w:color="FFFFFF"/>
              <w:right w:val="single" w:sz="4" w:space="0" w:color="FFFFFF"/>
            </w:tcBorders>
            <w:shd w:val="clear" w:color="auto" w:fill="auto"/>
            <w:noWrap/>
            <w:vAlign w:val="bottom"/>
            <w:hideMark/>
          </w:tcPr>
          <w:p w14:paraId="19178976"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45.919 </w:t>
            </w:r>
          </w:p>
        </w:tc>
      </w:tr>
      <w:tr w:rsidR="0058077B" w:rsidRPr="0058077B" w14:paraId="760F9D33"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43E19A89"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Ajustes por:</w:t>
            </w:r>
          </w:p>
        </w:tc>
        <w:tc>
          <w:tcPr>
            <w:tcW w:w="925" w:type="pct"/>
            <w:tcBorders>
              <w:top w:val="nil"/>
              <w:left w:val="nil"/>
              <w:bottom w:val="single" w:sz="4" w:space="0" w:color="FFFFFF"/>
              <w:right w:val="single" w:sz="4" w:space="0" w:color="FFFFFF"/>
            </w:tcBorders>
            <w:shd w:val="clear" w:color="auto" w:fill="auto"/>
            <w:noWrap/>
            <w:vAlign w:val="bottom"/>
            <w:hideMark/>
          </w:tcPr>
          <w:p w14:paraId="40F251A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c>
          <w:tcPr>
            <w:tcW w:w="925" w:type="pct"/>
            <w:tcBorders>
              <w:top w:val="nil"/>
              <w:left w:val="nil"/>
              <w:bottom w:val="single" w:sz="4" w:space="0" w:color="FFFFFF"/>
              <w:right w:val="single" w:sz="4" w:space="0" w:color="FFFFFF"/>
            </w:tcBorders>
            <w:shd w:val="clear" w:color="auto" w:fill="auto"/>
            <w:noWrap/>
            <w:vAlign w:val="bottom"/>
            <w:hideMark/>
          </w:tcPr>
          <w:p w14:paraId="2B339CB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r>
      <w:tr w:rsidR="0058077B" w:rsidRPr="0058077B" w14:paraId="03E94240"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500E986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Juros</w:t>
            </w:r>
          </w:p>
        </w:tc>
        <w:tc>
          <w:tcPr>
            <w:tcW w:w="925" w:type="pct"/>
            <w:tcBorders>
              <w:top w:val="nil"/>
              <w:left w:val="nil"/>
              <w:bottom w:val="single" w:sz="4" w:space="0" w:color="FFFFFF"/>
              <w:right w:val="single" w:sz="4" w:space="0" w:color="FFFFFF"/>
            </w:tcBorders>
            <w:shd w:val="clear" w:color="auto" w:fill="auto"/>
            <w:noWrap/>
            <w:vAlign w:val="bottom"/>
            <w:hideMark/>
          </w:tcPr>
          <w:p w14:paraId="5AF8759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13.185 </w:t>
            </w:r>
          </w:p>
        </w:tc>
        <w:tc>
          <w:tcPr>
            <w:tcW w:w="925" w:type="pct"/>
            <w:tcBorders>
              <w:top w:val="nil"/>
              <w:left w:val="nil"/>
              <w:bottom w:val="single" w:sz="4" w:space="0" w:color="FFFFFF"/>
              <w:right w:val="single" w:sz="4" w:space="0" w:color="FFFFFF"/>
            </w:tcBorders>
            <w:shd w:val="clear" w:color="auto" w:fill="auto"/>
            <w:noWrap/>
            <w:vAlign w:val="bottom"/>
            <w:hideMark/>
          </w:tcPr>
          <w:p w14:paraId="08C4E09B"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15.075 </w:t>
            </w:r>
          </w:p>
        </w:tc>
      </w:tr>
      <w:tr w:rsidR="0058077B" w:rsidRPr="0058077B" w14:paraId="28F71FF9"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69F3D9C"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Depreciação e Amortização</w:t>
            </w:r>
          </w:p>
        </w:tc>
        <w:tc>
          <w:tcPr>
            <w:tcW w:w="925" w:type="pct"/>
            <w:tcBorders>
              <w:top w:val="nil"/>
              <w:left w:val="nil"/>
              <w:bottom w:val="single" w:sz="4" w:space="0" w:color="FFFFFF"/>
              <w:right w:val="single" w:sz="4" w:space="0" w:color="FFFFFF"/>
            </w:tcBorders>
            <w:shd w:val="clear" w:color="auto" w:fill="auto"/>
            <w:noWrap/>
            <w:vAlign w:val="bottom"/>
            <w:hideMark/>
          </w:tcPr>
          <w:p w14:paraId="460B5187"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43.907 </w:t>
            </w:r>
          </w:p>
        </w:tc>
        <w:tc>
          <w:tcPr>
            <w:tcW w:w="925" w:type="pct"/>
            <w:tcBorders>
              <w:top w:val="nil"/>
              <w:left w:val="nil"/>
              <w:bottom w:val="single" w:sz="4" w:space="0" w:color="FFFFFF"/>
              <w:right w:val="single" w:sz="4" w:space="0" w:color="FFFFFF"/>
            </w:tcBorders>
            <w:shd w:val="clear" w:color="auto" w:fill="auto"/>
            <w:noWrap/>
            <w:vAlign w:val="bottom"/>
            <w:hideMark/>
          </w:tcPr>
          <w:p w14:paraId="3B43894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24.308 </w:t>
            </w:r>
          </w:p>
        </w:tc>
      </w:tr>
      <w:tr w:rsidR="0058077B" w:rsidRPr="0058077B" w14:paraId="77650AF7"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B92547F"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Ativos Fiscais Diferidos</w:t>
            </w:r>
          </w:p>
        </w:tc>
        <w:tc>
          <w:tcPr>
            <w:tcW w:w="925" w:type="pct"/>
            <w:tcBorders>
              <w:top w:val="nil"/>
              <w:left w:val="nil"/>
              <w:bottom w:val="single" w:sz="4" w:space="0" w:color="FFFFFF"/>
              <w:right w:val="single" w:sz="4" w:space="0" w:color="FFFFFF"/>
            </w:tcBorders>
            <w:shd w:val="clear" w:color="auto" w:fill="auto"/>
            <w:noWrap/>
            <w:vAlign w:val="bottom"/>
            <w:hideMark/>
          </w:tcPr>
          <w:p w14:paraId="27C05917"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17.713 </w:t>
            </w:r>
          </w:p>
        </w:tc>
        <w:tc>
          <w:tcPr>
            <w:tcW w:w="925" w:type="pct"/>
            <w:tcBorders>
              <w:top w:val="nil"/>
              <w:left w:val="nil"/>
              <w:bottom w:val="single" w:sz="4" w:space="0" w:color="FFFFFF"/>
              <w:right w:val="single" w:sz="4" w:space="0" w:color="FFFFFF"/>
            </w:tcBorders>
            <w:shd w:val="clear" w:color="auto" w:fill="auto"/>
            <w:noWrap/>
            <w:vAlign w:val="bottom"/>
            <w:hideMark/>
          </w:tcPr>
          <w:p w14:paraId="19268FB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613 </w:t>
            </w:r>
          </w:p>
        </w:tc>
      </w:tr>
      <w:tr w:rsidR="0058077B" w:rsidRPr="0058077B" w14:paraId="616BE2F6"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A62A69B"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Reforço (Reversão) de Provisão para Passivos Contingentes</w:t>
            </w:r>
          </w:p>
        </w:tc>
        <w:tc>
          <w:tcPr>
            <w:tcW w:w="925" w:type="pct"/>
            <w:tcBorders>
              <w:top w:val="nil"/>
              <w:left w:val="nil"/>
              <w:bottom w:val="single" w:sz="4" w:space="0" w:color="FFFFFF"/>
              <w:right w:val="single" w:sz="4" w:space="0" w:color="FFFFFF"/>
            </w:tcBorders>
            <w:shd w:val="clear" w:color="auto" w:fill="auto"/>
            <w:noWrap/>
            <w:vAlign w:val="bottom"/>
            <w:hideMark/>
          </w:tcPr>
          <w:p w14:paraId="359E725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879 </w:t>
            </w:r>
          </w:p>
        </w:tc>
        <w:tc>
          <w:tcPr>
            <w:tcW w:w="925" w:type="pct"/>
            <w:tcBorders>
              <w:top w:val="nil"/>
              <w:left w:val="nil"/>
              <w:bottom w:val="single" w:sz="4" w:space="0" w:color="FFFFFF"/>
              <w:right w:val="single" w:sz="4" w:space="0" w:color="FFFFFF"/>
            </w:tcBorders>
            <w:shd w:val="clear" w:color="auto" w:fill="auto"/>
            <w:noWrap/>
            <w:vAlign w:val="bottom"/>
            <w:hideMark/>
          </w:tcPr>
          <w:p w14:paraId="1A95019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21.540 </w:t>
            </w:r>
          </w:p>
        </w:tc>
      </w:tr>
      <w:tr w:rsidR="0058077B" w:rsidRPr="0058077B" w14:paraId="7FAFF93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2EEEC09"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de Pessoal</w:t>
            </w:r>
          </w:p>
        </w:tc>
        <w:tc>
          <w:tcPr>
            <w:tcW w:w="925" w:type="pct"/>
            <w:tcBorders>
              <w:top w:val="nil"/>
              <w:left w:val="nil"/>
              <w:bottom w:val="single" w:sz="4" w:space="0" w:color="FFFFFF"/>
              <w:right w:val="single" w:sz="4" w:space="0" w:color="FFFFFF"/>
            </w:tcBorders>
            <w:shd w:val="clear" w:color="auto" w:fill="auto"/>
            <w:noWrap/>
            <w:vAlign w:val="bottom"/>
            <w:hideMark/>
          </w:tcPr>
          <w:p w14:paraId="22E1C1A1"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10.572 </w:t>
            </w:r>
          </w:p>
        </w:tc>
        <w:tc>
          <w:tcPr>
            <w:tcW w:w="925" w:type="pct"/>
            <w:tcBorders>
              <w:top w:val="nil"/>
              <w:left w:val="nil"/>
              <w:bottom w:val="single" w:sz="4" w:space="0" w:color="FFFFFF"/>
              <w:right w:val="single" w:sz="4" w:space="0" w:color="FFFFFF"/>
            </w:tcBorders>
            <w:shd w:val="clear" w:color="auto" w:fill="auto"/>
            <w:noWrap/>
            <w:vAlign w:val="bottom"/>
            <w:hideMark/>
          </w:tcPr>
          <w:p w14:paraId="49CE055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14.931 </w:t>
            </w:r>
          </w:p>
        </w:tc>
      </w:tr>
      <w:tr w:rsidR="0058077B" w:rsidRPr="0058077B" w14:paraId="4C64CA81"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1CF9145E"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de Impostos</w:t>
            </w:r>
          </w:p>
        </w:tc>
        <w:tc>
          <w:tcPr>
            <w:tcW w:w="925" w:type="pct"/>
            <w:tcBorders>
              <w:top w:val="nil"/>
              <w:left w:val="nil"/>
              <w:bottom w:val="single" w:sz="4" w:space="0" w:color="FFFFFF"/>
              <w:right w:val="single" w:sz="4" w:space="0" w:color="FFFFFF"/>
            </w:tcBorders>
            <w:shd w:val="clear" w:color="auto" w:fill="auto"/>
            <w:noWrap/>
            <w:vAlign w:val="bottom"/>
            <w:hideMark/>
          </w:tcPr>
          <w:p w14:paraId="1A8F1C0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235 </w:t>
            </w:r>
          </w:p>
        </w:tc>
        <w:tc>
          <w:tcPr>
            <w:tcW w:w="925" w:type="pct"/>
            <w:tcBorders>
              <w:top w:val="nil"/>
              <w:left w:val="nil"/>
              <w:bottom w:val="single" w:sz="4" w:space="0" w:color="FFFFFF"/>
              <w:right w:val="single" w:sz="4" w:space="0" w:color="FFFFFF"/>
            </w:tcBorders>
            <w:shd w:val="clear" w:color="auto" w:fill="auto"/>
            <w:noWrap/>
            <w:vAlign w:val="bottom"/>
            <w:hideMark/>
          </w:tcPr>
          <w:p w14:paraId="7F326BF6"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213 </w:t>
            </w:r>
          </w:p>
        </w:tc>
      </w:tr>
      <w:tr w:rsidR="0058077B" w:rsidRPr="0058077B" w14:paraId="65D9CAB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51B9A6BB"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IR/CSLL</w:t>
            </w:r>
          </w:p>
        </w:tc>
        <w:tc>
          <w:tcPr>
            <w:tcW w:w="925" w:type="pct"/>
            <w:tcBorders>
              <w:top w:val="nil"/>
              <w:left w:val="nil"/>
              <w:bottom w:val="single" w:sz="4" w:space="0" w:color="FFFFFF"/>
              <w:right w:val="single" w:sz="4" w:space="0" w:color="FFFFFF"/>
            </w:tcBorders>
            <w:shd w:val="clear" w:color="auto" w:fill="auto"/>
            <w:noWrap/>
            <w:vAlign w:val="bottom"/>
            <w:hideMark/>
          </w:tcPr>
          <w:p w14:paraId="5A3E350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22.842 </w:t>
            </w:r>
          </w:p>
        </w:tc>
        <w:tc>
          <w:tcPr>
            <w:tcW w:w="925" w:type="pct"/>
            <w:tcBorders>
              <w:top w:val="nil"/>
              <w:left w:val="nil"/>
              <w:bottom w:val="single" w:sz="4" w:space="0" w:color="FFFFFF"/>
              <w:right w:val="single" w:sz="4" w:space="0" w:color="FFFFFF"/>
            </w:tcBorders>
            <w:shd w:val="clear" w:color="auto" w:fill="auto"/>
            <w:noWrap/>
            <w:vAlign w:val="bottom"/>
            <w:hideMark/>
          </w:tcPr>
          <w:p w14:paraId="1F85AA0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24.214 </w:t>
            </w:r>
          </w:p>
        </w:tc>
      </w:tr>
      <w:tr w:rsidR="0058077B" w:rsidRPr="0058077B" w14:paraId="33D12F91"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6F433422"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para Participação nos Lucros</w:t>
            </w:r>
          </w:p>
        </w:tc>
        <w:tc>
          <w:tcPr>
            <w:tcW w:w="925" w:type="pct"/>
            <w:tcBorders>
              <w:top w:val="nil"/>
              <w:left w:val="nil"/>
              <w:bottom w:val="single" w:sz="4" w:space="0" w:color="FFFFFF"/>
              <w:right w:val="single" w:sz="4" w:space="0" w:color="FFFFFF"/>
            </w:tcBorders>
            <w:shd w:val="clear" w:color="auto" w:fill="auto"/>
            <w:noWrap/>
            <w:vAlign w:val="bottom"/>
            <w:hideMark/>
          </w:tcPr>
          <w:p w14:paraId="0033F22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5.301 </w:t>
            </w:r>
          </w:p>
        </w:tc>
        <w:tc>
          <w:tcPr>
            <w:tcW w:w="925" w:type="pct"/>
            <w:tcBorders>
              <w:top w:val="nil"/>
              <w:left w:val="nil"/>
              <w:bottom w:val="single" w:sz="4" w:space="0" w:color="FFFFFF"/>
              <w:right w:val="single" w:sz="4" w:space="0" w:color="FFFFFF"/>
            </w:tcBorders>
            <w:shd w:val="clear" w:color="auto" w:fill="auto"/>
            <w:noWrap/>
            <w:vAlign w:val="bottom"/>
            <w:hideMark/>
          </w:tcPr>
          <w:p w14:paraId="63DD173B"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2.832 </w:t>
            </w:r>
          </w:p>
        </w:tc>
      </w:tr>
      <w:tr w:rsidR="0058077B" w:rsidRPr="0058077B" w14:paraId="70D7E392"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B1A9C92"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Prov. p/ Riscos de Créditos </w:t>
            </w:r>
          </w:p>
        </w:tc>
        <w:tc>
          <w:tcPr>
            <w:tcW w:w="925" w:type="pct"/>
            <w:tcBorders>
              <w:top w:val="nil"/>
              <w:left w:val="nil"/>
              <w:bottom w:val="single" w:sz="4" w:space="0" w:color="FFFFFF"/>
              <w:right w:val="single" w:sz="4" w:space="0" w:color="FFFFFF"/>
            </w:tcBorders>
            <w:shd w:val="clear" w:color="auto" w:fill="auto"/>
            <w:noWrap/>
            <w:vAlign w:val="bottom"/>
            <w:hideMark/>
          </w:tcPr>
          <w:p w14:paraId="46F59782"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(200)</w:t>
            </w:r>
          </w:p>
        </w:tc>
        <w:tc>
          <w:tcPr>
            <w:tcW w:w="925" w:type="pct"/>
            <w:tcBorders>
              <w:top w:val="nil"/>
              <w:left w:val="nil"/>
              <w:bottom w:val="single" w:sz="4" w:space="0" w:color="FFFFFF"/>
              <w:right w:val="single" w:sz="4" w:space="0" w:color="FFFFFF"/>
            </w:tcBorders>
            <w:shd w:val="clear" w:color="auto" w:fill="auto"/>
            <w:noWrap/>
            <w:vAlign w:val="bottom"/>
            <w:hideMark/>
          </w:tcPr>
          <w:p w14:paraId="56C2237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2.126 </w:t>
            </w:r>
          </w:p>
        </w:tc>
      </w:tr>
      <w:tr w:rsidR="0058077B" w:rsidRPr="0058077B" w14:paraId="3227725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5425998"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de Contas a Pagar</w:t>
            </w:r>
          </w:p>
        </w:tc>
        <w:tc>
          <w:tcPr>
            <w:tcW w:w="925" w:type="pct"/>
            <w:tcBorders>
              <w:top w:val="nil"/>
              <w:left w:val="nil"/>
              <w:bottom w:val="single" w:sz="4" w:space="0" w:color="FFFFFF"/>
              <w:right w:val="single" w:sz="4" w:space="0" w:color="FFFFFF"/>
            </w:tcBorders>
            <w:shd w:val="clear" w:color="auto" w:fill="auto"/>
            <w:noWrap/>
            <w:vAlign w:val="bottom"/>
            <w:hideMark/>
          </w:tcPr>
          <w:p w14:paraId="7D73D1F0"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26.740 </w:t>
            </w:r>
          </w:p>
        </w:tc>
        <w:tc>
          <w:tcPr>
            <w:tcW w:w="925" w:type="pct"/>
            <w:tcBorders>
              <w:top w:val="nil"/>
              <w:left w:val="nil"/>
              <w:bottom w:val="single" w:sz="4" w:space="0" w:color="FFFFFF"/>
              <w:right w:val="single" w:sz="4" w:space="0" w:color="FFFFFF"/>
            </w:tcBorders>
            <w:shd w:val="clear" w:color="auto" w:fill="auto"/>
            <w:noWrap/>
            <w:vAlign w:val="bottom"/>
            <w:hideMark/>
          </w:tcPr>
          <w:p w14:paraId="5F49ED74"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(6.217)</w:t>
            </w:r>
          </w:p>
        </w:tc>
      </w:tr>
      <w:tr w:rsidR="0058077B" w:rsidRPr="0058077B" w14:paraId="30CB7543"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E5AC029"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para Perdas com Obsolescência de Estoque</w:t>
            </w:r>
          </w:p>
        </w:tc>
        <w:tc>
          <w:tcPr>
            <w:tcW w:w="925" w:type="pct"/>
            <w:tcBorders>
              <w:top w:val="nil"/>
              <w:left w:val="nil"/>
              <w:bottom w:val="single" w:sz="4" w:space="0" w:color="FFFFFF"/>
              <w:right w:val="single" w:sz="4" w:space="0" w:color="FFFFFF"/>
            </w:tcBorders>
            <w:shd w:val="clear" w:color="auto" w:fill="auto"/>
            <w:noWrap/>
            <w:vAlign w:val="bottom"/>
            <w:hideMark/>
          </w:tcPr>
          <w:p w14:paraId="6A8ABA16"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(3.933)</w:t>
            </w:r>
          </w:p>
        </w:tc>
        <w:tc>
          <w:tcPr>
            <w:tcW w:w="925" w:type="pct"/>
            <w:tcBorders>
              <w:top w:val="nil"/>
              <w:left w:val="nil"/>
              <w:bottom w:val="single" w:sz="4" w:space="0" w:color="FFFFFF"/>
              <w:right w:val="single" w:sz="4" w:space="0" w:color="FFFFFF"/>
            </w:tcBorders>
            <w:shd w:val="clear" w:color="auto" w:fill="auto"/>
            <w:noWrap/>
            <w:vAlign w:val="bottom"/>
            <w:hideMark/>
          </w:tcPr>
          <w:p w14:paraId="6711CBF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2.269 </w:t>
            </w:r>
          </w:p>
        </w:tc>
      </w:tr>
      <w:tr w:rsidR="0058077B" w:rsidRPr="0058077B" w14:paraId="66FDDF07"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85E68B4"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Atualização de Impostos e Taxas a Recuperar</w:t>
            </w:r>
          </w:p>
        </w:tc>
        <w:tc>
          <w:tcPr>
            <w:tcW w:w="925" w:type="pct"/>
            <w:tcBorders>
              <w:top w:val="nil"/>
              <w:left w:val="nil"/>
              <w:bottom w:val="single" w:sz="4" w:space="0" w:color="FFFFFF"/>
              <w:right w:val="single" w:sz="4" w:space="0" w:color="FFFFFF"/>
            </w:tcBorders>
            <w:shd w:val="clear" w:color="auto" w:fill="auto"/>
            <w:noWrap/>
            <w:vAlign w:val="bottom"/>
            <w:hideMark/>
          </w:tcPr>
          <w:p w14:paraId="28E3814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(5.989)</w:t>
            </w:r>
          </w:p>
        </w:tc>
        <w:tc>
          <w:tcPr>
            <w:tcW w:w="925" w:type="pct"/>
            <w:tcBorders>
              <w:top w:val="nil"/>
              <w:left w:val="nil"/>
              <w:bottom w:val="single" w:sz="4" w:space="0" w:color="FFFFFF"/>
              <w:right w:val="single" w:sz="4" w:space="0" w:color="FFFFFF"/>
            </w:tcBorders>
            <w:shd w:val="clear" w:color="auto" w:fill="auto"/>
            <w:noWrap/>
            <w:vAlign w:val="bottom"/>
            <w:hideMark/>
          </w:tcPr>
          <w:p w14:paraId="3AE464D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(4.928)</w:t>
            </w:r>
          </w:p>
        </w:tc>
      </w:tr>
      <w:tr w:rsidR="0058077B" w:rsidRPr="0058077B" w14:paraId="67C86B90"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3461F599"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Atualização de Depósitos Judiciais</w:t>
            </w:r>
          </w:p>
        </w:tc>
        <w:tc>
          <w:tcPr>
            <w:tcW w:w="925" w:type="pct"/>
            <w:tcBorders>
              <w:top w:val="nil"/>
              <w:left w:val="nil"/>
              <w:bottom w:val="single" w:sz="4" w:space="0" w:color="FFFFFF"/>
              <w:right w:val="single" w:sz="4" w:space="0" w:color="FFFFFF"/>
            </w:tcBorders>
            <w:shd w:val="clear" w:color="auto" w:fill="auto"/>
            <w:noWrap/>
            <w:vAlign w:val="bottom"/>
            <w:hideMark/>
          </w:tcPr>
          <w:p w14:paraId="2D17B132"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(1.953)</w:t>
            </w:r>
          </w:p>
        </w:tc>
        <w:tc>
          <w:tcPr>
            <w:tcW w:w="925" w:type="pct"/>
            <w:tcBorders>
              <w:top w:val="nil"/>
              <w:left w:val="nil"/>
              <w:bottom w:val="single" w:sz="4" w:space="0" w:color="FFFFFF"/>
              <w:right w:val="single" w:sz="4" w:space="0" w:color="FFFFFF"/>
            </w:tcBorders>
            <w:shd w:val="clear" w:color="auto" w:fill="auto"/>
            <w:noWrap/>
            <w:vAlign w:val="bottom"/>
            <w:hideMark/>
          </w:tcPr>
          <w:p w14:paraId="00F59100"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(1.373)</w:t>
            </w:r>
          </w:p>
        </w:tc>
      </w:tr>
      <w:tr w:rsidR="0058077B" w:rsidRPr="0058077B" w14:paraId="730DF42E"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ED366DB"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Baixas de Ativo Imobilizado</w:t>
            </w:r>
          </w:p>
        </w:tc>
        <w:tc>
          <w:tcPr>
            <w:tcW w:w="925" w:type="pct"/>
            <w:tcBorders>
              <w:top w:val="nil"/>
              <w:left w:val="nil"/>
              <w:bottom w:val="single" w:sz="4" w:space="0" w:color="FFFFFF"/>
              <w:right w:val="single" w:sz="4" w:space="0" w:color="FFFFFF"/>
            </w:tcBorders>
            <w:shd w:val="clear" w:color="auto" w:fill="auto"/>
            <w:noWrap/>
            <w:vAlign w:val="bottom"/>
            <w:hideMark/>
          </w:tcPr>
          <w:p w14:paraId="5F1DA1F2"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712 </w:t>
            </w:r>
          </w:p>
        </w:tc>
        <w:tc>
          <w:tcPr>
            <w:tcW w:w="925" w:type="pct"/>
            <w:tcBorders>
              <w:top w:val="nil"/>
              <w:left w:val="nil"/>
              <w:bottom w:val="single" w:sz="4" w:space="0" w:color="FFFFFF"/>
              <w:right w:val="single" w:sz="4" w:space="0" w:color="FFFFFF"/>
            </w:tcBorders>
            <w:shd w:val="clear" w:color="auto" w:fill="auto"/>
            <w:noWrap/>
            <w:vAlign w:val="bottom"/>
            <w:hideMark/>
          </w:tcPr>
          <w:p w14:paraId="0EDA983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460 </w:t>
            </w:r>
          </w:p>
        </w:tc>
      </w:tr>
      <w:tr w:rsidR="0058077B" w:rsidRPr="0058077B" w14:paraId="28455CA0"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95D7B2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Baixas de Ativo Intangível</w:t>
            </w:r>
          </w:p>
        </w:tc>
        <w:tc>
          <w:tcPr>
            <w:tcW w:w="925" w:type="pct"/>
            <w:tcBorders>
              <w:top w:val="nil"/>
              <w:left w:val="nil"/>
              <w:bottom w:val="single" w:sz="4" w:space="0" w:color="FFFFFF"/>
              <w:right w:val="single" w:sz="4" w:space="0" w:color="FFFFFF"/>
            </w:tcBorders>
            <w:shd w:val="clear" w:color="auto" w:fill="auto"/>
            <w:noWrap/>
            <w:vAlign w:val="bottom"/>
            <w:hideMark/>
          </w:tcPr>
          <w:p w14:paraId="1249628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74 </w:t>
            </w:r>
          </w:p>
        </w:tc>
        <w:tc>
          <w:tcPr>
            <w:tcW w:w="925" w:type="pct"/>
            <w:tcBorders>
              <w:top w:val="nil"/>
              <w:left w:val="nil"/>
              <w:bottom w:val="single" w:sz="4" w:space="0" w:color="FFFFFF"/>
              <w:right w:val="single" w:sz="4" w:space="0" w:color="FFFFFF"/>
            </w:tcBorders>
            <w:shd w:val="clear" w:color="auto" w:fill="auto"/>
            <w:noWrap/>
            <w:vAlign w:val="bottom"/>
            <w:hideMark/>
          </w:tcPr>
          <w:p w14:paraId="245692A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   </w:t>
            </w:r>
          </w:p>
        </w:tc>
      </w:tr>
      <w:tr w:rsidR="0058077B" w:rsidRPr="0058077B" w14:paraId="6B1357CF"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7FF29F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Provisão para Perdas do Imobilizado</w:t>
            </w:r>
          </w:p>
        </w:tc>
        <w:tc>
          <w:tcPr>
            <w:tcW w:w="925" w:type="pct"/>
            <w:tcBorders>
              <w:top w:val="nil"/>
              <w:left w:val="nil"/>
              <w:bottom w:val="single" w:sz="4" w:space="0" w:color="FFFFFF"/>
              <w:right w:val="single" w:sz="4" w:space="0" w:color="FFFFFF"/>
            </w:tcBorders>
            <w:shd w:val="clear" w:color="auto" w:fill="auto"/>
            <w:noWrap/>
            <w:vAlign w:val="bottom"/>
            <w:hideMark/>
          </w:tcPr>
          <w:p w14:paraId="62F89E6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(77)</w:t>
            </w:r>
          </w:p>
        </w:tc>
        <w:tc>
          <w:tcPr>
            <w:tcW w:w="925" w:type="pct"/>
            <w:tcBorders>
              <w:top w:val="nil"/>
              <w:left w:val="nil"/>
              <w:bottom w:val="single" w:sz="4" w:space="0" w:color="FFFFFF"/>
              <w:right w:val="single" w:sz="4" w:space="0" w:color="FFFFFF"/>
            </w:tcBorders>
            <w:shd w:val="clear" w:color="auto" w:fill="auto"/>
            <w:noWrap/>
            <w:vAlign w:val="bottom"/>
            <w:hideMark/>
          </w:tcPr>
          <w:p w14:paraId="76E284F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   </w:t>
            </w:r>
          </w:p>
        </w:tc>
      </w:tr>
      <w:tr w:rsidR="0058077B" w:rsidRPr="0058077B" w14:paraId="11FC1893"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601C9203"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Lucro Ajustado</w:t>
            </w:r>
          </w:p>
        </w:tc>
        <w:tc>
          <w:tcPr>
            <w:tcW w:w="925" w:type="pct"/>
            <w:tcBorders>
              <w:top w:val="nil"/>
              <w:left w:val="nil"/>
              <w:bottom w:val="single" w:sz="4" w:space="0" w:color="FFFFFF"/>
              <w:right w:val="single" w:sz="4" w:space="0" w:color="FFFFFF"/>
            </w:tcBorders>
            <w:shd w:val="clear" w:color="auto" w:fill="auto"/>
            <w:noWrap/>
            <w:vAlign w:val="bottom"/>
            <w:hideMark/>
          </w:tcPr>
          <w:p w14:paraId="431A79FF"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217.855 </w:t>
            </w:r>
          </w:p>
        </w:tc>
        <w:tc>
          <w:tcPr>
            <w:tcW w:w="925" w:type="pct"/>
            <w:tcBorders>
              <w:top w:val="nil"/>
              <w:left w:val="nil"/>
              <w:bottom w:val="single" w:sz="4" w:space="0" w:color="FFFFFF"/>
              <w:right w:val="single" w:sz="4" w:space="0" w:color="FFFFFF"/>
            </w:tcBorders>
            <w:shd w:val="clear" w:color="auto" w:fill="auto"/>
            <w:noWrap/>
            <w:vAlign w:val="bottom"/>
            <w:hideMark/>
          </w:tcPr>
          <w:p w14:paraId="69C6FD9B"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141.982 </w:t>
            </w:r>
          </w:p>
        </w:tc>
      </w:tr>
      <w:tr w:rsidR="0058077B" w:rsidRPr="0058077B" w14:paraId="739C2DC5"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F477D26"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Diminuição ou (Aumento) do Ativo Operacional</w:t>
            </w:r>
          </w:p>
        </w:tc>
        <w:tc>
          <w:tcPr>
            <w:tcW w:w="925" w:type="pct"/>
            <w:tcBorders>
              <w:top w:val="nil"/>
              <w:left w:val="nil"/>
              <w:bottom w:val="single" w:sz="4" w:space="0" w:color="FFFFFF"/>
              <w:right w:val="single" w:sz="4" w:space="0" w:color="FFFFFF"/>
            </w:tcBorders>
            <w:shd w:val="clear" w:color="auto" w:fill="auto"/>
            <w:noWrap/>
            <w:vAlign w:val="bottom"/>
            <w:hideMark/>
          </w:tcPr>
          <w:p w14:paraId="4498C1B1"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(4.353)</w:t>
            </w:r>
          </w:p>
        </w:tc>
        <w:tc>
          <w:tcPr>
            <w:tcW w:w="925" w:type="pct"/>
            <w:tcBorders>
              <w:top w:val="nil"/>
              <w:left w:val="nil"/>
              <w:bottom w:val="single" w:sz="4" w:space="0" w:color="FFFFFF"/>
              <w:right w:val="single" w:sz="4" w:space="0" w:color="FFFFFF"/>
            </w:tcBorders>
            <w:shd w:val="clear" w:color="auto" w:fill="auto"/>
            <w:noWrap/>
            <w:vAlign w:val="bottom"/>
            <w:hideMark/>
          </w:tcPr>
          <w:p w14:paraId="334B878E"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(36.252)</w:t>
            </w:r>
          </w:p>
        </w:tc>
      </w:tr>
      <w:tr w:rsidR="0058077B" w:rsidRPr="0058077B" w14:paraId="4C23937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4994E0F1"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Clientes</w:t>
            </w:r>
          </w:p>
        </w:tc>
        <w:tc>
          <w:tcPr>
            <w:tcW w:w="925" w:type="pct"/>
            <w:tcBorders>
              <w:top w:val="nil"/>
              <w:left w:val="nil"/>
              <w:bottom w:val="single" w:sz="4" w:space="0" w:color="FFFFFF"/>
              <w:right w:val="single" w:sz="4" w:space="0" w:color="FFFFFF"/>
            </w:tcBorders>
            <w:shd w:val="clear" w:color="auto" w:fill="auto"/>
            <w:noWrap/>
            <w:vAlign w:val="bottom"/>
            <w:hideMark/>
          </w:tcPr>
          <w:p w14:paraId="6F86597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9.009 </w:t>
            </w:r>
          </w:p>
        </w:tc>
        <w:tc>
          <w:tcPr>
            <w:tcW w:w="925" w:type="pct"/>
            <w:tcBorders>
              <w:top w:val="nil"/>
              <w:left w:val="nil"/>
              <w:bottom w:val="single" w:sz="4" w:space="0" w:color="FFFFFF"/>
              <w:right w:val="single" w:sz="4" w:space="0" w:color="FFFFFF"/>
            </w:tcBorders>
            <w:shd w:val="clear" w:color="auto" w:fill="auto"/>
            <w:noWrap/>
            <w:vAlign w:val="bottom"/>
            <w:hideMark/>
          </w:tcPr>
          <w:p w14:paraId="1023E562"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(34.601)</w:t>
            </w:r>
          </w:p>
        </w:tc>
      </w:tr>
      <w:tr w:rsidR="0058077B" w:rsidRPr="0058077B" w14:paraId="516D8413"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BDD95FA"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Estoques</w:t>
            </w:r>
          </w:p>
        </w:tc>
        <w:tc>
          <w:tcPr>
            <w:tcW w:w="925" w:type="pct"/>
            <w:tcBorders>
              <w:top w:val="nil"/>
              <w:left w:val="nil"/>
              <w:bottom w:val="single" w:sz="4" w:space="0" w:color="FFFFFF"/>
              <w:right w:val="single" w:sz="4" w:space="0" w:color="FFFFFF"/>
            </w:tcBorders>
            <w:shd w:val="clear" w:color="auto" w:fill="auto"/>
            <w:noWrap/>
            <w:vAlign w:val="bottom"/>
            <w:hideMark/>
          </w:tcPr>
          <w:p w14:paraId="4ECF457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16.014 </w:t>
            </w:r>
          </w:p>
        </w:tc>
        <w:tc>
          <w:tcPr>
            <w:tcW w:w="925" w:type="pct"/>
            <w:tcBorders>
              <w:top w:val="nil"/>
              <w:left w:val="nil"/>
              <w:bottom w:val="single" w:sz="4" w:space="0" w:color="FFFFFF"/>
              <w:right w:val="single" w:sz="4" w:space="0" w:color="FFFFFF"/>
            </w:tcBorders>
            <w:shd w:val="clear" w:color="auto" w:fill="auto"/>
            <w:noWrap/>
            <w:vAlign w:val="bottom"/>
            <w:hideMark/>
          </w:tcPr>
          <w:p w14:paraId="00A83E5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(6.458)</w:t>
            </w:r>
          </w:p>
        </w:tc>
      </w:tr>
      <w:tr w:rsidR="0058077B" w:rsidRPr="0058077B" w14:paraId="61839FA2"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170A444"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Impostos e Taxas a Recuperar</w:t>
            </w:r>
          </w:p>
        </w:tc>
        <w:tc>
          <w:tcPr>
            <w:tcW w:w="925" w:type="pct"/>
            <w:tcBorders>
              <w:top w:val="nil"/>
              <w:left w:val="nil"/>
              <w:bottom w:val="single" w:sz="4" w:space="0" w:color="FFFFFF"/>
              <w:right w:val="single" w:sz="4" w:space="0" w:color="FFFFFF"/>
            </w:tcBorders>
            <w:shd w:val="clear" w:color="auto" w:fill="auto"/>
            <w:noWrap/>
            <w:vAlign w:val="bottom"/>
            <w:hideMark/>
          </w:tcPr>
          <w:p w14:paraId="095AC86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(14.497)</w:t>
            </w:r>
          </w:p>
        </w:tc>
        <w:tc>
          <w:tcPr>
            <w:tcW w:w="925" w:type="pct"/>
            <w:tcBorders>
              <w:top w:val="nil"/>
              <w:left w:val="nil"/>
              <w:bottom w:val="single" w:sz="4" w:space="0" w:color="FFFFFF"/>
              <w:right w:val="single" w:sz="4" w:space="0" w:color="FFFFFF"/>
            </w:tcBorders>
            <w:shd w:val="clear" w:color="auto" w:fill="auto"/>
            <w:noWrap/>
            <w:vAlign w:val="bottom"/>
            <w:hideMark/>
          </w:tcPr>
          <w:p w14:paraId="7AC7E40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15.100 </w:t>
            </w:r>
          </w:p>
        </w:tc>
      </w:tr>
      <w:tr w:rsidR="0058077B" w:rsidRPr="0058077B" w14:paraId="32693062"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118FE199"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Créditos e Outros Valores</w:t>
            </w:r>
          </w:p>
        </w:tc>
        <w:tc>
          <w:tcPr>
            <w:tcW w:w="925" w:type="pct"/>
            <w:tcBorders>
              <w:top w:val="nil"/>
              <w:left w:val="nil"/>
              <w:bottom w:val="single" w:sz="4" w:space="0" w:color="FFFFFF"/>
              <w:right w:val="single" w:sz="4" w:space="0" w:color="FFFFFF"/>
            </w:tcBorders>
            <w:shd w:val="clear" w:color="auto" w:fill="auto"/>
            <w:noWrap/>
            <w:vAlign w:val="bottom"/>
            <w:hideMark/>
          </w:tcPr>
          <w:p w14:paraId="57CE5298"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(13.477)</w:t>
            </w:r>
          </w:p>
        </w:tc>
        <w:tc>
          <w:tcPr>
            <w:tcW w:w="925" w:type="pct"/>
            <w:tcBorders>
              <w:top w:val="nil"/>
              <w:left w:val="nil"/>
              <w:bottom w:val="single" w:sz="4" w:space="0" w:color="FFFFFF"/>
              <w:right w:val="single" w:sz="4" w:space="0" w:color="FFFFFF"/>
            </w:tcBorders>
            <w:shd w:val="clear" w:color="auto" w:fill="auto"/>
            <w:noWrap/>
            <w:vAlign w:val="bottom"/>
            <w:hideMark/>
          </w:tcPr>
          <w:p w14:paraId="21436AE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(7.459)</w:t>
            </w:r>
          </w:p>
        </w:tc>
      </w:tr>
      <w:tr w:rsidR="0058077B" w:rsidRPr="0058077B" w14:paraId="2DCA9014"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0871DAE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Custos e Despesas Antecipadas</w:t>
            </w:r>
          </w:p>
        </w:tc>
        <w:tc>
          <w:tcPr>
            <w:tcW w:w="925" w:type="pct"/>
            <w:tcBorders>
              <w:top w:val="nil"/>
              <w:left w:val="nil"/>
              <w:bottom w:val="single" w:sz="4" w:space="0" w:color="FFFFFF"/>
              <w:right w:val="single" w:sz="4" w:space="0" w:color="FFFFFF"/>
            </w:tcBorders>
            <w:shd w:val="clear" w:color="auto" w:fill="auto"/>
            <w:noWrap/>
            <w:vAlign w:val="bottom"/>
            <w:hideMark/>
          </w:tcPr>
          <w:p w14:paraId="12E66A7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9.737 </w:t>
            </w:r>
          </w:p>
        </w:tc>
        <w:tc>
          <w:tcPr>
            <w:tcW w:w="925" w:type="pct"/>
            <w:tcBorders>
              <w:top w:val="nil"/>
              <w:left w:val="nil"/>
              <w:bottom w:val="single" w:sz="4" w:space="0" w:color="FFFFFF"/>
              <w:right w:val="single" w:sz="4" w:space="0" w:color="FFFFFF"/>
            </w:tcBorders>
            <w:shd w:val="clear" w:color="auto" w:fill="auto"/>
            <w:noWrap/>
            <w:vAlign w:val="bottom"/>
            <w:hideMark/>
          </w:tcPr>
          <w:p w14:paraId="2C90103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10.468 </w:t>
            </w:r>
          </w:p>
        </w:tc>
      </w:tr>
      <w:tr w:rsidR="0058077B" w:rsidRPr="0058077B" w14:paraId="67C7EA0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4F062C67"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Créditos Judiciais a Receber</w:t>
            </w:r>
          </w:p>
        </w:tc>
        <w:tc>
          <w:tcPr>
            <w:tcW w:w="925" w:type="pct"/>
            <w:tcBorders>
              <w:top w:val="nil"/>
              <w:left w:val="nil"/>
              <w:bottom w:val="single" w:sz="4" w:space="0" w:color="FFFFFF"/>
              <w:right w:val="single" w:sz="4" w:space="0" w:color="FFFFFF"/>
            </w:tcBorders>
            <w:shd w:val="clear" w:color="auto" w:fill="auto"/>
            <w:noWrap/>
            <w:vAlign w:val="bottom"/>
            <w:hideMark/>
          </w:tcPr>
          <w:p w14:paraId="3AE23CCA"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(434)</w:t>
            </w:r>
          </w:p>
        </w:tc>
        <w:tc>
          <w:tcPr>
            <w:tcW w:w="925" w:type="pct"/>
            <w:tcBorders>
              <w:top w:val="nil"/>
              <w:left w:val="nil"/>
              <w:bottom w:val="single" w:sz="4" w:space="0" w:color="FFFFFF"/>
              <w:right w:val="single" w:sz="4" w:space="0" w:color="FFFFFF"/>
            </w:tcBorders>
            <w:shd w:val="clear" w:color="auto" w:fill="auto"/>
            <w:noWrap/>
            <w:vAlign w:val="bottom"/>
            <w:hideMark/>
          </w:tcPr>
          <w:p w14:paraId="1442F544"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(1.639)</w:t>
            </w:r>
          </w:p>
        </w:tc>
      </w:tr>
      <w:tr w:rsidR="0058077B" w:rsidRPr="0058077B" w14:paraId="035859F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B6ABEF9"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Depósitos Judiciais</w:t>
            </w:r>
          </w:p>
        </w:tc>
        <w:tc>
          <w:tcPr>
            <w:tcW w:w="925" w:type="pct"/>
            <w:tcBorders>
              <w:top w:val="nil"/>
              <w:left w:val="nil"/>
              <w:bottom w:val="single" w:sz="4" w:space="0" w:color="FFFFFF"/>
              <w:right w:val="single" w:sz="4" w:space="0" w:color="FFFFFF"/>
            </w:tcBorders>
            <w:shd w:val="clear" w:color="auto" w:fill="auto"/>
            <w:noWrap/>
            <w:vAlign w:val="bottom"/>
            <w:hideMark/>
          </w:tcPr>
          <w:p w14:paraId="492D56E2"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(4.224)</w:t>
            </w:r>
          </w:p>
        </w:tc>
        <w:tc>
          <w:tcPr>
            <w:tcW w:w="925" w:type="pct"/>
            <w:tcBorders>
              <w:top w:val="nil"/>
              <w:left w:val="nil"/>
              <w:bottom w:val="single" w:sz="4" w:space="0" w:color="FFFFFF"/>
              <w:right w:val="single" w:sz="4" w:space="0" w:color="FFFFFF"/>
            </w:tcBorders>
            <w:shd w:val="clear" w:color="auto" w:fill="auto"/>
            <w:noWrap/>
            <w:vAlign w:val="bottom"/>
            <w:hideMark/>
          </w:tcPr>
          <w:p w14:paraId="6B6B02D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2.638 </w:t>
            </w:r>
          </w:p>
        </w:tc>
      </w:tr>
      <w:tr w:rsidR="0058077B" w:rsidRPr="0058077B" w14:paraId="621FF52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6F80B97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Outros Ativos Circulantes</w:t>
            </w:r>
          </w:p>
        </w:tc>
        <w:tc>
          <w:tcPr>
            <w:tcW w:w="925" w:type="pct"/>
            <w:tcBorders>
              <w:top w:val="nil"/>
              <w:left w:val="nil"/>
              <w:bottom w:val="single" w:sz="4" w:space="0" w:color="FFFFFF"/>
              <w:right w:val="single" w:sz="4" w:space="0" w:color="FFFFFF"/>
            </w:tcBorders>
            <w:shd w:val="clear" w:color="auto" w:fill="auto"/>
            <w:noWrap/>
            <w:vAlign w:val="bottom"/>
            <w:hideMark/>
          </w:tcPr>
          <w:p w14:paraId="3856F3E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(6.481)</w:t>
            </w:r>
          </w:p>
        </w:tc>
        <w:tc>
          <w:tcPr>
            <w:tcW w:w="925" w:type="pct"/>
            <w:tcBorders>
              <w:top w:val="nil"/>
              <w:left w:val="nil"/>
              <w:bottom w:val="single" w:sz="4" w:space="0" w:color="FFFFFF"/>
              <w:right w:val="single" w:sz="4" w:space="0" w:color="FFFFFF"/>
            </w:tcBorders>
            <w:shd w:val="clear" w:color="auto" w:fill="auto"/>
            <w:noWrap/>
            <w:vAlign w:val="bottom"/>
            <w:hideMark/>
          </w:tcPr>
          <w:p w14:paraId="7AD896D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(14.301)</w:t>
            </w:r>
          </w:p>
        </w:tc>
      </w:tr>
      <w:tr w:rsidR="0058077B" w:rsidRPr="0058077B" w14:paraId="17B224EE"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7F0D7A03"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(Diminuição) ou Aumento do Passivo Operacional</w:t>
            </w:r>
          </w:p>
        </w:tc>
        <w:tc>
          <w:tcPr>
            <w:tcW w:w="925" w:type="pct"/>
            <w:tcBorders>
              <w:top w:val="nil"/>
              <w:left w:val="nil"/>
              <w:bottom w:val="single" w:sz="4" w:space="0" w:color="FFFFFF"/>
              <w:right w:val="single" w:sz="4" w:space="0" w:color="FFFFFF"/>
            </w:tcBorders>
            <w:shd w:val="clear" w:color="auto" w:fill="auto"/>
            <w:noWrap/>
            <w:vAlign w:val="bottom"/>
            <w:hideMark/>
          </w:tcPr>
          <w:p w14:paraId="430ECDE9"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(51.682)</w:t>
            </w:r>
          </w:p>
        </w:tc>
        <w:tc>
          <w:tcPr>
            <w:tcW w:w="925" w:type="pct"/>
            <w:tcBorders>
              <w:top w:val="nil"/>
              <w:left w:val="nil"/>
              <w:bottom w:val="single" w:sz="4" w:space="0" w:color="FFFFFF"/>
              <w:right w:val="single" w:sz="4" w:space="0" w:color="FFFFFF"/>
            </w:tcBorders>
            <w:shd w:val="clear" w:color="auto" w:fill="auto"/>
            <w:noWrap/>
            <w:vAlign w:val="bottom"/>
            <w:hideMark/>
          </w:tcPr>
          <w:p w14:paraId="29FE3132"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(38.548)</w:t>
            </w:r>
          </w:p>
        </w:tc>
      </w:tr>
      <w:tr w:rsidR="0058077B" w:rsidRPr="0058077B" w14:paraId="57A71425"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283F892B"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Fornecedores</w:t>
            </w:r>
          </w:p>
        </w:tc>
        <w:tc>
          <w:tcPr>
            <w:tcW w:w="925" w:type="pct"/>
            <w:tcBorders>
              <w:top w:val="nil"/>
              <w:left w:val="nil"/>
              <w:bottom w:val="single" w:sz="4" w:space="0" w:color="FFFFFF"/>
              <w:right w:val="single" w:sz="4" w:space="0" w:color="FFFFFF"/>
            </w:tcBorders>
            <w:shd w:val="clear" w:color="auto" w:fill="auto"/>
            <w:noWrap/>
            <w:vAlign w:val="bottom"/>
            <w:hideMark/>
          </w:tcPr>
          <w:p w14:paraId="287DEDC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20.888 </w:t>
            </w:r>
          </w:p>
        </w:tc>
        <w:tc>
          <w:tcPr>
            <w:tcW w:w="925" w:type="pct"/>
            <w:tcBorders>
              <w:top w:val="nil"/>
              <w:left w:val="nil"/>
              <w:bottom w:val="single" w:sz="4" w:space="0" w:color="FFFFFF"/>
              <w:right w:val="single" w:sz="4" w:space="0" w:color="FFFFFF"/>
            </w:tcBorders>
            <w:shd w:val="clear" w:color="auto" w:fill="auto"/>
            <w:noWrap/>
            <w:vAlign w:val="bottom"/>
            <w:hideMark/>
          </w:tcPr>
          <w:p w14:paraId="02176C6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4.592 </w:t>
            </w:r>
          </w:p>
        </w:tc>
      </w:tr>
      <w:tr w:rsidR="0058077B" w:rsidRPr="0058077B" w14:paraId="46B9F8B0"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3FBCB007"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IR/CSLL Pagos (Compensados)</w:t>
            </w:r>
          </w:p>
        </w:tc>
        <w:tc>
          <w:tcPr>
            <w:tcW w:w="925" w:type="pct"/>
            <w:tcBorders>
              <w:top w:val="nil"/>
              <w:left w:val="nil"/>
              <w:bottom w:val="single" w:sz="4" w:space="0" w:color="FFFFFF"/>
              <w:right w:val="single" w:sz="4" w:space="0" w:color="FFFFFF"/>
            </w:tcBorders>
            <w:shd w:val="clear" w:color="auto" w:fill="auto"/>
            <w:noWrap/>
            <w:vAlign w:val="bottom"/>
            <w:hideMark/>
          </w:tcPr>
          <w:p w14:paraId="44B9CC31"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(22.842)</w:t>
            </w:r>
          </w:p>
        </w:tc>
        <w:tc>
          <w:tcPr>
            <w:tcW w:w="925" w:type="pct"/>
            <w:tcBorders>
              <w:top w:val="nil"/>
              <w:left w:val="nil"/>
              <w:bottom w:val="single" w:sz="4" w:space="0" w:color="FFFFFF"/>
              <w:right w:val="single" w:sz="4" w:space="0" w:color="FFFFFF"/>
            </w:tcBorders>
            <w:shd w:val="clear" w:color="auto" w:fill="auto"/>
            <w:noWrap/>
            <w:vAlign w:val="bottom"/>
            <w:hideMark/>
          </w:tcPr>
          <w:p w14:paraId="26DB50D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(24.214)</w:t>
            </w:r>
          </w:p>
        </w:tc>
      </w:tr>
      <w:tr w:rsidR="0058077B" w:rsidRPr="0058077B" w14:paraId="760C82CF"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67865FF0"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Outros Impostos e Contribuições</w:t>
            </w:r>
          </w:p>
        </w:tc>
        <w:tc>
          <w:tcPr>
            <w:tcW w:w="925" w:type="pct"/>
            <w:tcBorders>
              <w:top w:val="nil"/>
              <w:left w:val="nil"/>
              <w:bottom w:val="single" w:sz="4" w:space="0" w:color="FFFFFF"/>
              <w:right w:val="single" w:sz="4" w:space="0" w:color="FFFFFF"/>
            </w:tcBorders>
            <w:shd w:val="clear" w:color="auto" w:fill="auto"/>
            <w:noWrap/>
            <w:vAlign w:val="bottom"/>
            <w:hideMark/>
          </w:tcPr>
          <w:p w14:paraId="291B5886"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(1.141)</w:t>
            </w:r>
          </w:p>
        </w:tc>
        <w:tc>
          <w:tcPr>
            <w:tcW w:w="925" w:type="pct"/>
            <w:tcBorders>
              <w:top w:val="nil"/>
              <w:left w:val="nil"/>
              <w:bottom w:val="single" w:sz="4" w:space="0" w:color="FFFFFF"/>
              <w:right w:val="single" w:sz="4" w:space="0" w:color="FFFFFF"/>
            </w:tcBorders>
            <w:shd w:val="clear" w:color="auto" w:fill="auto"/>
            <w:noWrap/>
            <w:vAlign w:val="bottom"/>
            <w:hideMark/>
          </w:tcPr>
          <w:p w14:paraId="191FDA7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5.959 </w:t>
            </w:r>
          </w:p>
        </w:tc>
      </w:tr>
      <w:tr w:rsidR="0058077B" w:rsidRPr="0058077B" w14:paraId="7843F632"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590323E7"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Salários e Benefícios a Pagar</w:t>
            </w:r>
          </w:p>
        </w:tc>
        <w:tc>
          <w:tcPr>
            <w:tcW w:w="925" w:type="pct"/>
            <w:tcBorders>
              <w:top w:val="nil"/>
              <w:left w:val="nil"/>
              <w:bottom w:val="single" w:sz="4" w:space="0" w:color="FFFFFF"/>
              <w:right w:val="single" w:sz="4" w:space="0" w:color="FFFFFF"/>
            </w:tcBorders>
            <w:shd w:val="clear" w:color="auto" w:fill="auto"/>
            <w:noWrap/>
            <w:vAlign w:val="bottom"/>
            <w:hideMark/>
          </w:tcPr>
          <w:p w14:paraId="6885338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207 </w:t>
            </w:r>
          </w:p>
        </w:tc>
        <w:tc>
          <w:tcPr>
            <w:tcW w:w="925" w:type="pct"/>
            <w:tcBorders>
              <w:top w:val="nil"/>
              <w:left w:val="nil"/>
              <w:bottom w:val="single" w:sz="4" w:space="0" w:color="FFFFFF"/>
              <w:right w:val="single" w:sz="4" w:space="0" w:color="FFFFFF"/>
            </w:tcBorders>
            <w:shd w:val="clear" w:color="auto" w:fill="auto"/>
            <w:noWrap/>
            <w:vAlign w:val="bottom"/>
            <w:hideMark/>
          </w:tcPr>
          <w:p w14:paraId="591791D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(4.005)</w:t>
            </w:r>
          </w:p>
        </w:tc>
      </w:tr>
      <w:tr w:rsidR="0058077B" w:rsidRPr="0058077B" w14:paraId="3ECC4314"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6248C25D"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Participação nos Lucros</w:t>
            </w:r>
          </w:p>
        </w:tc>
        <w:tc>
          <w:tcPr>
            <w:tcW w:w="925" w:type="pct"/>
            <w:tcBorders>
              <w:top w:val="nil"/>
              <w:left w:val="nil"/>
              <w:bottom w:val="single" w:sz="4" w:space="0" w:color="FFFFFF"/>
              <w:right w:val="single" w:sz="4" w:space="0" w:color="FFFFFF"/>
            </w:tcBorders>
            <w:shd w:val="clear" w:color="auto" w:fill="auto"/>
            <w:noWrap/>
            <w:vAlign w:val="bottom"/>
            <w:hideMark/>
          </w:tcPr>
          <w:p w14:paraId="1C5560B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(4.539)</w:t>
            </w:r>
          </w:p>
        </w:tc>
        <w:tc>
          <w:tcPr>
            <w:tcW w:w="925" w:type="pct"/>
            <w:tcBorders>
              <w:top w:val="nil"/>
              <w:left w:val="nil"/>
              <w:bottom w:val="single" w:sz="4" w:space="0" w:color="FFFFFF"/>
              <w:right w:val="single" w:sz="4" w:space="0" w:color="FFFFFF"/>
            </w:tcBorders>
            <w:shd w:val="clear" w:color="auto" w:fill="auto"/>
            <w:noWrap/>
            <w:vAlign w:val="bottom"/>
            <w:hideMark/>
          </w:tcPr>
          <w:p w14:paraId="126B709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(3.921)</w:t>
            </w:r>
          </w:p>
        </w:tc>
      </w:tr>
      <w:tr w:rsidR="0058077B" w:rsidRPr="0058077B" w14:paraId="64ABDEC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3D361C66"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Passivos Contingentes Pagos</w:t>
            </w:r>
          </w:p>
        </w:tc>
        <w:tc>
          <w:tcPr>
            <w:tcW w:w="925" w:type="pct"/>
            <w:tcBorders>
              <w:top w:val="nil"/>
              <w:left w:val="nil"/>
              <w:bottom w:val="single" w:sz="4" w:space="0" w:color="FFFFFF"/>
              <w:right w:val="single" w:sz="4" w:space="0" w:color="FFFFFF"/>
            </w:tcBorders>
            <w:shd w:val="clear" w:color="auto" w:fill="auto"/>
            <w:noWrap/>
            <w:vAlign w:val="bottom"/>
            <w:hideMark/>
          </w:tcPr>
          <w:p w14:paraId="5FEC4F7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(30.417)</w:t>
            </w:r>
          </w:p>
        </w:tc>
        <w:tc>
          <w:tcPr>
            <w:tcW w:w="925" w:type="pct"/>
            <w:tcBorders>
              <w:top w:val="nil"/>
              <w:left w:val="nil"/>
              <w:bottom w:val="single" w:sz="4" w:space="0" w:color="FFFFFF"/>
              <w:right w:val="single" w:sz="4" w:space="0" w:color="FFFFFF"/>
            </w:tcBorders>
            <w:shd w:val="clear" w:color="auto" w:fill="auto"/>
            <w:noWrap/>
            <w:vAlign w:val="bottom"/>
            <w:hideMark/>
          </w:tcPr>
          <w:p w14:paraId="07B277D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   </w:t>
            </w:r>
          </w:p>
        </w:tc>
      </w:tr>
      <w:tr w:rsidR="0058077B" w:rsidRPr="0058077B" w14:paraId="5B9FCDD8"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308F2FB2"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Juros Pagos</w:t>
            </w:r>
          </w:p>
        </w:tc>
        <w:tc>
          <w:tcPr>
            <w:tcW w:w="925" w:type="pct"/>
            <w:tcBorders>
              <w:top w:val="nil"/>
              <w:left w:val="nil"/>
              <w:bottom w:val="single" w:sz="4" w:space="0" w:color="FFFFFF"/>
              <w:right w:val="single" w:sz="4" w:space="0" w:color="FFFFFF"/>
            </w:tcBorders>
            <w:shd w:val="clear" w:color="auto" w:fill="auto"/>
            <w:noWrap/>
            <w:vAlign w:val="bottom"/>
            <w:hideMark/>
          </w:tcPr>
          <w:p w14:paraId="0025959C"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(13.371)</w:t>
            </w:r>
          </w:p>
        </w:tc>
        <w:tc>
          <w:tcPr>
            <w:tcW w:w="925" w:type="pct"/>
            <w:tcBorders>
              <w:top w:val="nil"/>
              <w:left w:val="nil"/>
              <w:bottom w:val="single" w:sz="4" w:space="0" w:color="FFFFFF"/>
              <w:right w:val="single" w:sz="4" w:space="0" w:color="FFFFFF"/>
            </w:tcBorders>
            <w:shd w:val="clear" w:color="auto" w:fill="auto"/>
            <w:noWrap/>
            <w:vAlign w:val="bottom"/>
            <w:hideMark/>
          </w:tcPr>
          <w:p w14:paraId="3CE9424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(14.327)</w:t>
            </w:r>
          </w:p>
        </w:tc>
      </w:tr>
      <w:tr w:rsidR="0058077B" w:rsidRPr="0058077B" w14:paraId="4141F4BE"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center"/>
            <w:hideMark/>
          </w:tcPr>
          <w:p w14:paraId="1CA8C6F7"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Outras Obrigações</w:t>
            </w:r>
          </w:p>
        </w:tc>
        <w:tc>
          <w:tcPr>
            <w:tcW w:w="925" w:type="pct"/>
            <w:tcBorders>
              <w:top w:val="nil"/>
              <w:left w:val="nil"/>
              <w:bottom w:val="single" w:sz="4" w:space="0" w:color="FFFFFF"/>
              <w:right w:val="single" w:sz="4" w:space="0" w:color="FFFFFF"/>
            </w:tcBorders>
            <w:shd w:val="clear" w:color="auto" w:fill="auto"/>
            <w:noWrap/>
            <w:vAlign w:val="bottom"/>
            <w:hideMark/>
          </w:tcPr>
          <w:p w14:paraId="11E5B000"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(467)</w:t>
            </w:r>
          </w:p>
        </w:tc>
        <w:tc>
          <w:tcPr>
            <w:tcW w:w="925" w:type="pct"/>
            <w:tcBorders>
              <w:top w:val="nil"/>
              <w:left w:val="nil"/>
              <w:bottom w:val="single" w:sz="4" w:space="0" w:color="FFFFFF"/>
              <w:right w:val="single" w:sz="4" w:space="0" w:color="FFFFFF"/>
            </w:tcBorders>
            <w:shd w:val="clear" w:color="auto" w:fill="auto"/>
            <w:noWrap/>
            <w:vAlign w:val="bottom"/>
            <w:hideMark/>
          </w:tcPr>
          <w:p w14:paraId="339DA14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(2.632)</w:t>
            </w:r>
          </w:p>
        </w:tc>
      </w:tr>
      <w:tr w:rsidR="0058077B" w:rsidRPr="0058077B" w14:paraId="4DB050A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1A56FAD6"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Caixa Gerado/(aplicado) pelas Atividades Operacionais</w:t>
            </w:r>
          </w:p>
        </w:tc>
        <w:tc>
          <w:tcPr>
            <w:tcW w:w="925" w:type="pct"/>
            <w:tcBorders>
              <w:top w:val="nil"/>
              <w:left w:val="nil"/>
              <w:bottom w:val="single" w:sz="4" w:space="0" w:color="FFFFFF"/>
              <w:right w:val="single" w:sz="4" w:space="0" w:color="FFFFFF"/>
            </w:tcBorders>
            <w:shd w:val="clear" w:color="auto" w:fill="auto"/>
            <w:noWrap/>
            <w:vAlign w:val="bottom"/>
            <w:hideMark/>
          </w:tcPr>
          <w:p w14:paraId="15E1A71B"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161.820 </w:t>
            </w:r>
          </w:p>
        </w:tc>
        <w:tc>
          <w:tcPr>
            <w:tcW w:w="925" w:type="pct"/>
            <w:tcBorders>
              <w:top w:val="nil"/>
              <w:left w:val="nil"/>
              <w:bottom w:val="single" w:sz="4" w:space="0" w:color="FFFFFF"/>
              <w:right w:val="single" w:sz="4" w:space="0" w:color="FFFFFF"/>
            </w:tcBorders>
            <w:shd w:val="clear" w:color="auto" w:fill="auto"/>
            <w:noWrap/>
            <w:vAlign w:val="bottom"/>
            <w:hideMark/>
          </w:tcPr>
          <w:p w14:paraId="0CD4759A"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67.182 </w:t>
            </w:r>
          </w:p>
        </w:tc>
      </w:tr>
      <w:tr w:rsidR="0058077B" w:rsidRPr="0058077B" w14:paraId="36FF7B1D"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00135AAF"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Fluxos de Caixa das Atividades de Investimento</w:t>
            </w:r>
          </w:p>
        </w:tc>
        <w:tc>
          <w:tcPr>
            <w:tcW w:w="925" w:type="pct"/>
            <w:tcBorders>
              <w:top w:val="nil"/>
              <w:left w:val="nil"/>
              <w:bottom w:val="single" w:sz="4" w:space="0" w:color="FFFFFF"/>
              <w:right w:val="single" w:sz="4" w:space="0" w:color="FFFFFF"/>
            </w:tcBorders>
            <w:shd w:val="clear" w:color="auto" w:fill="auto"/>
            <w:noWrap/>
            <w:vAlign w:val="bottom"/>
            <w:hideMark/>
          </w:tcPr>
          <w:p w14:paraId="018AA5A6"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c>
          <w:tcPr>
            <w:tcW w:w="925" w:type="pct"/>
            <w:tcBorders>
              <w:top w:val="nil"/>
              <w:left w:val="nil"/>
              <w:bottom w:val="single" w:sz="4" w:space="0" w:color="FFFFFF"/>
              <w:right w:val="single" w:sz="4" w:space="0" w:color="FFFFFF"/>
            </w:tcBorders>
            <w:shd w:val="clear" w:color="auto" w:fill="auto"/>
            <w:noWrap/>
            <w:vAlign w:val="bottom"/>
            <w:hideMark/>
          </w:tcPr>
          <w:p w14:paraId="3F017C04"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w:t>
            </w:r>
          </w:p>
        </w:tc>
      </w:tr>
      <w:tr w:rsidR="0058077B" w:rsidRPr="0058077B" w14:paraId="1F0C950A"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0222E5A6"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Aumento de Imobilizado</w:t>
            </w:r>
          </w:p>
        </w:tc>
        <w:tc>
          <w:tcPr>
            <w:tcW w:w="925" w:type="pct"/>
            <w:tcBorders>
              <w:top w:val="nil"/>
              <w:left w:val="nil"/>
              <w:bottom w:val="single" w:sz="4" w:space="0" w:color="FFFFFF"/>
              <w:right w:val="single" w:sz="4" w:space="0" w:color="FFFFFF"/>
            </w:tcBorders>
            <w:shd w:val="clear" w:color="auto" w:fill="auto"/>
            <w:noWrap/>
            <w:vAlign w:val="bottom"/>
            <w:hideMark/>
          </w:tcPr>
          <w:p w14:paraId="0FD0CA2E"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(78.774)</w:t>
            </w:r>
          </w:p>
        </w:tc>
        <w:tc>
          <w:tcPr>
            <w:tcW w:w="925" w:type="pct"/>
            <w:tcBorders>
              <w:top w:val="nil"/>
              <w:left w:val="nil"/>
              <w:bottom w:val="single" w:sz="4" w:space="0" w:color="FFFFFF"/>
              <w:right w:val="single" w:sz="4" w:space="0" w:color="FFFFFF"/>
            </w:tcBorders>
            <w:shd w:val="clear" w:color="auto" w:fill="auto"/>
            <w:noWrap/>
            <w:vAlign w:val="bottom"/>
            <w:hideMark/>
          </w:tcPr>
          <w:p w14:paraId="57E8F505"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(18.666)</w:t>
            </w:r>
          </w:p>
        </w:tc>
      </w:tr>
      <w:tr w:rsidR="0058077B" w:rsidRPr="0058077B" w14:paraId="03B9112F"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40BE5A67"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Aumento de Intangível</w:t>
            </w:r>
          </w:p>
        </w:tc>
        <w:tc>
          <w:tcPr>
            <w:tcW w:w="925" w:type="pct"/>
            <w:tcBorders>
              <w:top w:val="nil"/>
              <w:left w:val="nil"/>
              <w:bottom w:val="single" w:sz="4" w:space="0" w:color="FFFFFF"/>
              <w:right w:val="single" w:sz="4" w:space="0" w:color="FFFFFF"/>
            </w:tcBorders>
            <w:shd w:val="clear" w:color="auto" w:fill="auto"/>
            <w:noWrap/>
            <w:vAlign w:val="bottom"/>
            <w:hideMark/>
          </w:tcPr>
          <w:p w14:paraId="619EFCFB"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(1.502)</w:t>
            </w:r>
          </w:p>
        </w:tc>
        <w:tc>
          <w:tcPr>
            <w:tcW w:w="925" w:type="pct"/>
            <w:tcBorders>
              <w:top w:val="nil"/>
              <w:left w:val="nil"/>
              <w:bottom w:val="single" w:sz="4" w:space="0" w:color="FFFFFF"/>
              <w:right w:val="single" w:sz="4" w:space="0" w:color="FFFFFF"/>
            </w:tcBorders>
            <w:shd w:val="clear" w:color="auto" w:fill="auto"/>
            <w:noWrap/>
            <w:vAlign w:val="bottom"/>
            <w:hideMark/>
          </w:tcPr>
          <w:p w14:paraId="2B5C01A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   </w:t>
            </w:r>
          </w:p>
        </w:tc>
      </w:tr>
      <w:tr w:rsidR="0058077B" w:rsidRPr="0058077B" w14:paraId="10AC34FD"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6DD4E88D"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Caixa Líquido Consumido pelas Atividades de Investimento</w:t>
            </w:r>
          </w:p>
        </w:tc>
        <w:tc>
          <w:tcPr>
            <w:tcW w:w="925" w:type="pct"/>
            <w:tcBorders>
              <w:top w:val="nil"/>
              <w:left w:val="nil"/>
              <w:bottom w:val="single" w:sz="4" w:space="0" w:color="FFFFFF"/>
              <w:right w:val="single" w:sz="4" w:space="0" w:color="FFFFFF"/>
            </w:tcBorders>
            <w:shd w:val="clear" w:color="auto" w:fill="auto"/>
            <w:noWrap/>
            <w:vAlign w:val="bottom"/>
            <w:hideMark/>
          </w:tcPr>
          <w:p w14:paraId="1BEA5712"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(80.276)</w:t>
            </w:r>
          </w:p>
        </w:tc>
        <w:tc>
          <w:tcPr>
            <w:tcW w:w="925" w:type="pct"/>
            <w:tcBorders>
              <w:top w:val="nil"/>
              <w:left w:val="nil"/>
              <w:bottom w:val="single" w:sz="4" w:space="0" w:color="FFFFFF"/>
              <w:right w:val="single" w:sz="4" w:space="0" w:color="FFFFFF"/>
            </w:tcBorders>
            <w:shd w:val="clear" w:color="auto" w:fill="auto"/>
            <w:noWrap/>
            <w:vAlign w:val="bottom"/>
            <w:hideMark/>
          </w:tcPr>
          <w:p w14:paraId="081B0C1C"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(18.666)</w:t>
            </w:r>
          </w:p>
        </w:tc>
      </w:tr>
      <w:tr w:rsidR="0058077B" w:rsidRPr="0058077B" w14:paraId="42F183D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397984D5"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Fluxos de Caixa das Atividades de Financiamento</w:t>
            </w:r>
          </w:p>
        </w:tc>
        <w:tc>
          <w:tcPr>
            <w:tcW w:w="925" w:type="pct"/>
            <w:tcBorders>
              <w:top w:val="nil"/>
              <w:left w:val="nil"/>
              <w:bottom w:val="single" w:sz="4" w:space="0" w:color="FFFFFF"/>
              <w:right w:val="single" w:sz="4" w:space="0" w:color="FFFFFF"/>
            </w:tcBorders>
            <w:shd w:val="clear" w:color="auto" w:fill="auto"/>
            <w:noWrap/>
            <w:vAlign w:val="bottom"/>
            <w:hideMark/>
          </w:tcPr>
          <w:p w14:paraId="05E9BEB1"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w:t>
            </w:r>
          </w:p>
        </w:tc>
        <w:tc>
          <w:tcPr>
            <w:tcW w:w="925" w:type="pct"/>
            <w:tcBorders>
              <w:top w:val="nil"/>
              <w:left w:val="nil"/>
              <w:bottom w:val="single" w:sz="4" w:space="0" w:color="FFFFFF"/>
              <w:right w:val="single" w:sz="4" w:space="0" w:color="FFFFFF"/>
            </w:tcBorders>
            <w:shd w:val="clear" w:color="auto" w:fill="auto"/>
            <w:noWrap/>
            <w:vAlign w:val="bottom"/>
            <w:hideMark/>
          </w:tcPr>
          <w:p w14:paraId="73454192"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w:t>
            </w:r>
          </w:p>
        </w:tc>
      </w:tr>
      <w:tr w:rsidR="0058077B" w:rsidRPr="0058077B" w14:paraId="1FBF0A66"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465C78A5"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Dividendo Pago</w:t>
            </w:r>
          </w:p>
        </w:tc>
        <w:tc>
          <w:tcPr>
            <w:tcW w:w="925" w:type="pct"/>
            <w:tcBorders>
              <w:top w:val="nil"/>
              <w:left w:val="nil"/>
              <w:bottom w:val="single" w:sz="4" w:space="0" w:color="FFFFFF"/>
              <w:right w:val="single" w:sz="4" w:space="0" w:color="FFFFFF"/>
            </w:tcBorders>
            <w:shd w:val="clear" w:color="auto" w:fill="auto"/>
            <w:noWrap/>
            <w:vAlign w:val="bottom"/>
            <w:hideMark/>
          </w:tcPr>
          <w:p w14:paraId="648D3718"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(18.921)</w:t>
            </w:r>
          </w:p>
        </w:tc>
        <w:tc>
          <w:tcPr>
            <w:tcW w:w="925" w:type="pct"/>
            <w:tcBorders>
              <w:top w:val="nil"/>
              <w:left w:val="nil"/>
              <w:bottom w:val="single" w:sz="4" w:space="0" w:color="FFFFFF"/>
              <w:right w:val="single" w:sz="4" w:space="0" w:color="FFFFFF"/>
            </w:tcBorders>
            <w:shd w:val="clear" w:color="auto" w:fill="auto"/>
            <w:noWrap/>
            <w:vAlign w:val="bottom"/>
            <w:hideMark/>
          </w:tcPr>
          <w:p w14:paraId="188775CD"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(16.197)</w:t>
            </w:r>
          </w:p>
        </w:tc>
      </w:tr>
      <w:tr w:rsidR="0058077B" w:rsidRPr="0058077B" w14:paraId="6959E5D7"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7EFEA51F" w14:textId="77777777" w:rsidR="0058077B" w:rsidRPr="0058077B" w:rsidRDefault="0058077B" w:rsidP="0058077B">
            <w:pPr>
              <w:spacing w:after="0" w:line="240" w:lineRule="auto"/>
              <w:ind w:firstLineChars="100" w:firstLine="140"/>
              <w:jc w:val="lef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Amortização dos Empréstimos </w:t>
            </w:r>
          </w:p>
        </w:tc>
        <w:tc>
          <w:tcPr>
            <w:tcW w:w="925" w:type="pct"/>
            <w:tcBorders>
              <w:top w:val="nil"/>
              <w:left w:val="nil"/>
              <w:bottom w:val="single" w:sz="4" w:space="0" w:color="FFFFFF"/>
              <w:right w:val="single" w:sz="4" w:space="0" w:color="FFFFFF"/>
            </w:tcBorders>
            <w:shd w:val="clear" w:color="auto" w:fill="auto"/>
            <w:noWrap/>
            <w:vAlign w:val="bottom"/>
            <w:hideMark/>
          </w:tcPr>
          <w:p w14:paraId="0A118DB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(14.900)</w:t>
            </w:r>
          </w:p>
        </w:tc>
        <w:tc>
          <w:tcPr>
            <w:tcW w:w="925" w:type="pct"/>
            <w:tcBorders>
              <w:top w:val="nil"/>
              <w:left w:val="nil"/>
              <w:bottom w:val="single" w:sz="4" w:space="0" w:color="FFFFFF"/>
              <w:right w:val="single" w:sz="4" w:space="0" w:color="FFFFFF"/>
            </w:tcBorders>
            <w:shd w:val="clear" w:color="auto" w:fill="auto"/>
            <w:noWrap/>
            <w:vAlign w:val="bottom"/>
            <w:hideMark/>
          </w:tcPr>
          <w:p w14:paraId="5E75D42F"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(14.900)</w:t>
            </w:r>
          </w:p>
        </w:tc>
      </w:tr>
      <w:tr w:rsidR="0058077B" w:rsidRPr="0058077B" w14:paraId="41EF1D9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38D34FFC"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Caixa Líquido consumido pelas Atividades de Financiamento </w:t>
            </w:r>
          </w:p>
        </w:tc>
        <w:tc>
          <w:tcPr>
            <w:tcW w:w="925" w:type="pct"/>
            <w:tcBorders>
              <w:top w:val="nil"/>
              <w:left w:val="nil"/>
              <w:bottom w:val="single" w:sz="4" w:space="0" w:color="FFFFFF"/>
              <w:right w:val="single" w:sz="4" w:space="0" w:color="FFFFFF"/>
            </w:tcBorders>
            <w:shd w:val="clear" w:color="auto" w:fill="auto"/>
            <w:noWrap/>
            <w:vAlign w:val="bottom"/>
            <w:hideMark/>
          </w:tcPr>
          <w:p w14:paraId="1DB03916"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(33.821)</w:t>
            </w:r>
          </w:p>
        </w:tc>
        <w:tc>
          <w:tcPr>
            <w:tcW w:w="925" w:type="pct"/>
            <w:tcBorders>
              <w:top w:val="nil"/>
              <w:left w:val="nil"/>
              <w:bottom w:val="single" w:sz="4" w:space="0" w:color="FFFFFF"/>
              <w:right w:val="single" w:sz="4" w:space="0" w:color="FFFFFF"/>
            </w:tcBorders>
            <w:shd w:val="clear" w:color="auto" w:fill="auto"/>
            <w:noWrap/>
            <w:vAlign w:val="bottom"/>
            <w:hideMark/>
          </w:tcPr>
          <w:p w14:paraId="0C8ABFDC" w14:textId="77777777" w:rsidR="0058077B" w:rsidRPr="0058077B" w:rsidRDefault="0058077B" w:rsidP="0058077B">
            <w:pPr>
              <w:spacing w:after="0" w:line="240" w:lineRule="auto"/>
              <w:jc w:val="righ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 xml:space="preserve">                    (31.097)</w:t>
            </w:r>
          </w:p>
        </w:tc>
      </w:tr>
      <w:tr w:rsidR="0058077B" w:rsidRPr="0058077B" w14:paraId="7494E1E0" w14:textId="77777777" w:rsidTr="0058077B">
        <w:trPr>
          <w:trHeight w:hRule="exact" w:val="227"/>
        </w:trPr>
        <w:tc>
          <w:tcPr>
            <w:tcW w:w="3150" w:type="pct"/>
            <w:tcBorders>
              <w:top w:val="single" w:sz="4" w:space="0" w:color="auto"/>
              <w:left w:val="single" w:sz="4" w:space="0" w:color="FFFFFF"/>
              <w:bottom w:val="single" w:sz="4" w:space="0" w:color="auto"/>
              <w:right w:val="single" w:sz="4" w:space="0" w:color="FFFFFF"/>
            </w:tcBorders>
            <w:shd w:val="clear" w:color="auto" w:fill="auto"/>
            <w:noWrap/>
            <w:vAlign w:val="bottom"/>
            <w:hideMark/>
          </w:tcPr>
          <w:p w14:paraId="0D4FB67A"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Aumento/(Redução) Líquida de Caixa e Equivalentes de Caixa</w:t>
            </w:r>
          </w:p>
        </w:tc>
        <w:tc>
          <w:tcPr>
            <w:tcW w:w="925" w:type="pct"/>
            <w:tcBorders>
              <w:top w:val="single" w:sz="4" w:space="0" w:color="auto"/>
              <w:left w:val="nil"/>
              <w:bottom w:val="single" w:sz="4" w:space="0" w:color="auto"/>
              <w:right w:val="single" w:sz="4" w:space="0" w:color="FFFFFF"/>
            </w:tcBorders>
            <w:shd w:val="clear" w:color="auto" w:fill="auto"/>
            <w:noWrap/>
            <w:vAlign w:val="bottom"/>
            <w:hideMark/>
          </w:tcPr>
          <w:p w14:paraId="461820C4"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47.723 </w:t>
            </w:r>
          </w:p>
        </w:tc>
        <w:tc>
          <w:tcPr>
            <w:tcW w:w="925" w:type="pct"/>
            <w:tcBorders>
              <w:top w:val="single" w:sz="4" w:space="0" w:color="auto"/>
              <w:left w:val="nil"/>
              <w:bottom w:val="single" w:sz="4" w:space="0" w:color="auto"/>
              <w:right w:val="single" w:sz="4" w:space="0" w:color="FFFFFF"/>
            </w:tcBorders>
            <w:shd w:val="clear" w:color="auto" w:fill="auto"/>
            <w:noWrap/>
            <w:vAlign w:val="bottom"/>
            <w:hideMark/>
          </w:tcPr>
          <w:p w14:paraId="26ADCCC1"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17.419 </w:t>
            </w:r>
          </w:p>
        </w:tc>
      </w:tr>
      <w:tr w:rsidR="0058077B" w:rsidRPr="0058077B" w14:paraId="34EF856C" w14:textId="77777777" w:rsidTr="0058077B">
        <w:trPr>
          <w:trHeight w:hRule="exact" w:val="227"/>
        </w:trPr>
        <w:tc>
          <w:tcPr>
            <w:tcW w:w="3150" w:type="pct"/>
            <w:tcBorders>
              <w:top w:val="nil"/>
              <w:left w:val="single" w:sz="4" w:space="0" w:color="FFFFFF"/>
              <w:bottom w:val="single" w:sz="4" w:space="0" w:color="FFFFFF"/>
              <w:right w:val="single" w:sz="4" w:space="0" w:color="FFFFFF"/>
            </w:tcBorders>
            <w:shd w:val="clear" w:color="auto" w:fill="auto"/>
            <w:noWrap/>
            <w:vAlign w:val="bottom"/>
            <w:hideMark/>
          </w:tcPr>
          <w:p w14:paraId="0EAA3F72"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No início do Período</w:t>
            </w:r>
          </w:p>
        </w:tc>
        <w:tc>
          <w:tcPr>
            <w:tcW w:w="925" w:type="pct"/>
            <w:tcBorders>
              <w:top w:val="nil"/>
              <w:left w:val="nil"/>
              <w:bottom w:val="single" w:sz="4" w:space="0" w:color="FFFFFF"/>
              <w:right w:val="single" w:sz="4" w:space="0" w:color="FFFFFF"/>
            </w:tcBorders>
            <w:shd w:val="clear" w:color="auto" w:fill="auto"/>
            <w:noWrap/>
            <w:vAlign w:val="bottom"/>
            <w:hideMark/>
          </w:tcPr>
          <w:p w14:paraId="3450AFA3"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215.329 </w:t>
            </w:r>
          </w:p>
        </w:tc>
        <w:tc>
          <w:tcPr>
            <w:tcW w:w="925" w:type="pct"/>
            <w:tcBorders>
              <w:top w:val="nil"/>
              <w:left w:val="nil"/>
              <w:bottom w:val="single" w:sz="4" w:space="0" w:color="FFFFFF"/>
              <w:right w:val="single" w:sz="4" w:space="0" w:color="FFFFFF"/>
            </w:tcBorders>
            <w:shd w:val="clear" w:color="auto" w:fill="auto"/>
            <w:noWrap/>
            <w:vAlign w:val="bottom"/>
            <w:hideMark/>
          </w:tcPr>
          <w:p w14:paraId="166ED50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153.717 </w:t>
            </w:r>
          </w:p>
        </w:tc>
      </w:tr>
      <w:tr w:rsidR="0058077B" w:rsidRPr="0058077B" w14:paraId="5ADE993C" w14:textId="77777777" w:rsidTr="0058077B">
        <w:trPr>
          <w:trHeight w:hRule="exact" w:val="227"/>
        </w:trPr>
        <w:tc>
          <w:tcPr>
            <w:tcW w:w="3150" w:type="pct"/>
            <w:tcBorders>
              <w:top w:val="nil"/>
              <w:left w:val="single" w:sz="4" w:space="0" w:color="FFFFFF"/>
              <w:bottom w:val="single" w:sz="4" w:space="0" w:color="auto"/>
              <w:right w:val="single" w:sz="4" w:space="0" w:color="FFFFFF"/>
            </w:tcBorders>
            <w:shd w:val="clear" w:color="auto" w:fill="auto"/>
            <w:noWrap/>
            <w:vAlign w:val="bottom"/>
            <w:hideMark/>
          </w:tcPr>
          <w:p w14:paraId="63DE6131" w14:textId="77777777" w:rsidR="0058077B" w:rsidRPr="0058077B" w:rsidRDefault="0058077B" w:rsidP="0058077B">
            <w:pPr>
              <w:spacing w:after="0" w:line="240" w:lineRule="auto"/>
              <w:jc w:val="left"/>
              <w:rPr>
                <w:rFonts w:ascii="BancoDoBrasil Textos" w:eastAsia="Times New Roman" w:hAnsi="BancoDoBrasil Textos" w:cs="Calibri"/>
                <w:b/>
                <w:bCs/>
                <w:sz w:val="14"/>
                <w:szCs w:val="14"/>
                <w:lang w:eastAsia="pt-BR"/>
              </w:rPr>
            </w:pPr>
            <w:r w:rsidRPr="0058077B">
              <w:rPr>
                <w:rFonts w:ascii="BancoDoBrasil Textos" w:eastAsia="Times New Roman" w:hAnsi="BancoDoBrasil Textos" w:cs="Calibri"/>
                <w:b/>
                <w:bCs/>
                <w:sz w:val="14"/>
                <w:szCs w:val="14"/>
                <w:lang w:eastAsia="pt-BR"/>
              </w:rPr>
              <w:t>No final do Período</w:t>
            </w:r>
          </w:p>
        </w:tc>
        <w:tc>
          <w:tcPr>
            <w:tcW w:w="925" w:type="pct"/>
            <w:tcBorders>
              <w:top w:val="nil"/>
              <w:left w:val="nil"/>
              <w:bottom w:val="single" w:sz="4" w:space="0" w:color="auto"/>
              <w:right w:val="single" w:sz="4" w:space="0" w:color="FFFFFF"/>
            </w:tcBorders>
            <w:shd w:val="clear" w:color="auto" w:fill="auto"/>
            <w:noWrap/>
            <w:vAlign w:val="bottom"/>
            <w:hideMark/>
          </w:tcPr>
          <w:p w14:paraId="65437049"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263.052 </w:t>
            </w:r>
          </w:p>
        </w:tc>
        <w:tc>
          <w:tcPr>
            <w:tcW w:w="925" w:type="pct"/>
            <w:tcBorders>
              <w:top w:val="nil"/>
              <w:left w:val="nil"/>
              <w:bottom w:val="single" w:sz="4" w:space="0" w:color="auto"/>
              <w:right w:val="single" w:sz="4" w:space="0" w:color="FFFFFF"/>
            </w:tcBorders>
            <w:shd w:val="clear" w:color="auto" w:fill="auto"/>
            <w:noWrap/>
            <w:vAlign w:val="bottom"/>
            <w:hideMark/>
          </w:tcPr>
          <w:p w14:paraId="67379867" w14:textId="77777777" w:rsidR="0058077B" w:rsidRPr="0058077B" w:rsidRDefault="0058077B" w:rsidP="0058077B">
            <w:pPr>
              <w:spacing w:after="0" w:line="240" w:lineRule="auto"/>
              <w:jc w:val="right"/>
              <w:rPr>
                <w:rFonts w:ascii="BancoDoBrasil Textos" w:eastAsia="Times New Roman" w:hAnsi="BancoDoBrasil Textos" w:cs="Calibri"/>
                <w:sz w:val="14"/>
                <w:szCs w:val="14"/>
                <w:lang w:eastAsia="pt-BR"/>
              </w:rPr>
            </w:pPr>
            <w:r w:rsidRPr="0058077B">
              <w:rPr>
                <w:rFonts w:ascii="BancoDoBrasil Textos" w:eastAsia="Times New Roman" w:hAnsi="BancoDoBrasil Textos" w:cs="Calibri"/>
                <w:sz w:val="14"/>
                <w:szCs w:val="14"/>
                <w:lang w:eastAsia="pt-BR"/>
              </w:rPr>
              <w:t xml:space="preserve">                     171.136 </w:t>
            </w:r>
          </w:p>
        </w:tc>
      </w:tr>
    </w:tbl>
    <w:p w14:paraId="58B1F947" w14:textId="17A340E9" w:rsidR="0028012F" w:rsidRPr="00180547" w:rsidRDefault="002D2457" w:rsidP="00CF4002">
      <w:pPr>
        <w:suppressAutoHyphens/>
        <w:adjustRightInd w:val="0"/>
        <w:spacing w:before="120" w:after="120" w:line="240" w:lineRule="auto"/>
        <w:ind w:right="-1"/>
        <w:textAlignment w:val="baseline"/>
        <w:rPr>
          <w:rFonts w:ascii="BancoDoBrasil Textos" w:hAnsi="BancoDoBrasil Textos" w:cs="Arial"/>
          <w:bCs/>
          <w:sz w:val="14"/>
          <w:szCs w:val="14"/>
        </w:rPr>
      </w:pPr>
      <w:r w:rsidRPr="00180547">
        <w:rPr>
          <w:rFonts w:ascii="BancoDoBrasil Textos" w:hAnsi="BancoDoBrasil Textos" w:cs="Arial"/>
          <w:bCs/>
          <w:sz w:val="14"/>
          <w:szCs w:val="14"/>
        </w:rPr>
        <w:t xml:space="preserve"> </w:t>
      </w:r>
      <w:r w:rsidR="0028012F" w:rsidRPr="00180547">
        <w:rPr>
          <w:rFonts w:ascii="BancoDoBrasil Textos" w:hAnsi="BancoDoBrasil Textos" w:cs="Arial"/>
          <w:bCs/>
          <w:sz w:val="14"/>
          <w:szCs w:val="14"/>
        </w:rPr>
        <w:t>As notas explicativas são parte integrante das demonstrações contábeis intermediárias.</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8"/>
          <w:headerReference w:type="first" r:id="rId19"/>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54674056"/>
      <w:r w:rsidRPr="009B5661">
        <w:rPr>
          <w:b/>
          <w:caps w:val="0"/>
          <w:color w:val="FFFFFF" w:themeColor="background1"/>
          <w:spacing w:val="0"/>
          <w:sz w:val="10"/>
          <w:szCs w:val="10"/>
        </w:rPr>
        <w:lastRenderedPageBreak/>
        <w:t>NOTAS EXPLICATIVAS</w:t>
      </w:r>
      <w:bookmarkEnd w:id="15"/>
    </w:p>
    <w:p w14:paraId="024EE9AD" w14:textId="59597602"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NOTAS EXPLICATIVAS ÀS DEMONSTRAÇÕES CONTÁBEIS</w:t>
      </w:r>
      <w:r w:rsidR="00C050A2" w:rsidRPr="00F96DDC">
        <w:rPr>
          <w:rFonts w:ascii="BancoDoBrasil Textos" w:hAnsi="BancoDoBrasil Textos" w:cs="Arial"/>
          <w:b/>
          <w:szCs w:val="20"/>
          <w:u w:val="single"/>
        </w:rPr>
        <w:t xml:space="preserve"> INTERMEDIÁRIAS</w:t>
      </w:r>
      <w:r w:rsidRPr="00F96DDC">
        <w:rPr>
          <w:rFonts w:ascii="BancoDoBrasil Textos" w:hAnsi="BancoDoBrasil Textos" w:cs="Arial"/>
          <w:b/>
          <w:szCs w:val="20"/>
          <w:u w:val="single"/>
        </w:rPr>
        <w:t xml:space="preserve"> </w:t>
      </w:r>
    </w:p>
    <w:p w14:paraId="1E11C4DD" w14:textId="6C010F2F"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BB0347" w:rsidRPr="00F96DDC">
        <w:rPr>
          <w:rFonts w:ascii="BancoDoBrasil Textos" w:hAnsi="BancoDoBrasil Textos" w:cs="Arial"/>
          <w:b/>
          <w:szCs w:val="20"/>
          <w:u w:val="single"/>
        </w:rPr>
        <w:t>0</w:t>
      </w:r>
      <w:r w:rsidRPr="00F96DDC">
        <w:rPr>
          <w:rFonts w:ascii="BancoDoBrasil Textos" w:hAnsi="BancoDoBrasil Textos" w:cs="Arial"/>
          <w:b/>
          <w:szCs w:val="20"/>
          <w:u w:val="single"/>
        </w:rPr>
        <w:t xml:space="preserve"> DE </w:t>
      </w:r>
      <w:r w:rsidR="00253CA3">
        <w:rPr>
          <w:rFonts w:ascii="BancoDoBrasil Textos" w:hAnsi="BancoDoBrasil Textos" w:cs="Arial"/>
          <w:b/>
          <w:szCs w:val="20"/>
          <w:u w:val="single"/>
        </w:rPr>
        <w:t>SETEMBRO</w:t>
      </w:r>
      <w:r w:rsidRPr="00F96DDC">
        <w:rPr>
          <w:rFonts w:ascii="BancoDoBrasil Textos" w:hAnsi="BancoDoBrasil Textos" w:cs="Arial"/>
          <w:b/>
          <w:szCs w:val="20"/>
          <w:u w:val="single"/>
        </w:rPr>
        <w:t xml:space="preserve"> DE 202</w:t>
      </w:r>
      <w:r w:rsidR="00C050A2" w:rsidRPr="00F96DDC">
        <w:rPr>
          <w:rFonts w:ascii="BancoDoBrasil Textos" w:hAnsi="BancoDoBrasil Textos" w:cs="Arial"/>
          <w:b/>
          <w:szCs w:val="20"/>
          <w:u w:val="single"/>
        </w:rPr>
        <w:t>3</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68455359" w:rsidR="009C6C9A" w:rsidRPr="009B566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54674057"/>
      <w:r w:rsidRPr="009B5661">
        <w:rPr>
          <w:b/>
          <w:caps w:val="0"/>
          <w:color w:val="auto"/>
          <w:spacing w:val="0"/>
          <w:szCs w:val="20"/>
        </w:rPr>
        <w:t xml:space="preserve">NOTA 1 – A </w:t>
      </w:r>
      <w:r w:rsidR="004673A5">
        <w:rPr>
          <w:b/>
          <w:caps w:val="0"/>
          <w:color w:val="auto"/>
          <w:spacing w:val="0"/>
          <w:szCs w:val="20"/>
        </w:rPr>
        <w:t>BBTS E SUAS OPERAÇÕES</w:t>
      </w:r>
      <w:bookmarkEnd w:id="16"/>
      <w:bookmarkEnd w:id="17"/>
    </w:p>
    <w:p w14:paraId="3D67BC6B" w14:textId="7F6D744C"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BB Tecnologia e Serviços S.A. (“BBTS” ou “Companhia”), inscrita no CNPJ (MF) sob o nº 42.318.949/0013-18, é uma empresa controlada pelo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que detém 99,97% de seu capital social. Atua na prestação de serviços nos segmentos de Tecnologia da Informação e de Processos de Negócios, tendo como seu principal cliente o </w:t>
      </w:r>
      <w:r w:rsidR="00781146">
        <w:rPr>
          <w:rFonts w:ascii="BancoDoBrasil Textos" w:hAnsi="BancoDoBrasil Textos" w:cs="Arial"/>
          <w:sz w:val="18"/>
          <w:szCs w:val="18"/>
        </w:rPr>
        <w:t xml:space="preserve">Banco do Brasil </w:t>
      </w:r>
      <w:proofErr w:type="gramStart"/>
      <w:r w:rsidR="00781146">
        <w:rPr>
          <w:rFonts w:ascii="BancoDoBrasil Textos" w:hAnsi="BancoDoBrasil Textos" w:cs="Arial"/>
          <w:sz w:val="18"/>
          <w:szCs w:val="18"/>
        </w:rPr>
        <w:t>S.A.</w:t>
      </w:r>
      <w:r w:rsidRPr="00F96DDC">
        <w:rPr>
          <w:rFonts w:ascii="BancoDoBrasil Textos" w:hAnsi="BancoDoBrasil Textos" w:cs="Arial"/>
          <w:sz w:val="18"/>
          <w:szCs w:val="18"/>
        </w:rPr>
        <w:t>.</w:t>
      </w:r>
      <w:proofErr w:type="gramEnd"/>
      <w:r w:rsidRPr="00F96DDC">
        <w:rPr>
          <w:rFonts w:ascii="BancoDoBrasil Textos" w:hAnsi="BancoDoBrasil Textos" w:cs="Arial"/>
          <w:sz w:val="18"/>
          <w:szCs w:val="18"/>
        </w:rPr>
        <w:t xml:space="preserve"> Sua matriz tem sede e domicílio localizados no Setor de Edifícios Públicos Norte, quadra 508, conjunto "C", lote 07, Brasília, Distrito Federal.</w:t>
      </w:r>
    </w:p>
    <w:p w14:paraId="4FB424BE"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A BBTS possui um Portfólio de Negócios amplo e diversificado, com produtos de tecnologia (</w:t>
      </w:r>
      <w:proofErr w:type="spellStart"/>
      <w:r w:rsidRPr="00F96DDC">
        <w:rPr>
          <w:rFonts w:ascii="BancoDoBrasil Textos" w:hAnsi="BancoDoBrasil Textos" w:cs="Arial"/>
          <w:i/>
          <w:sz w:val="18"/>
          <w:szCs w:val="18"/>
        </w:rPr>
        <w:t>Information</w:t>
      </w:r>
      <w:proofErr w:type="spellEnd"/>
      <w:r w:rsidRPr="00F96DDC">
        <w:rPr>
          <w:rFonts w:ascii="BancoDoBrasil Textos" w:hAnsi="BancoDoBrasil Textos" w:cs="Arial"/>
          <w:i/>
          <w:sz w:val="18"/>
          <w:szCs w:val="18"/>
        </w:rPr>
        <w:t xml:space="preserve">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 xml:space="preserve">Business </w:t>
      </w:r>
      <w:proofErr w:type="spellStart"/>
      <w:r w:rsidRPr="00F96DDC">
        <w:rPr>
          <w:rFonts w:ascii="BancoDoBrasil Textos" w:hAnsi="BancoDoBrasil Textos" w:cs="Arial"/>
          <w:i/>
          <w:sz w:val="18"/>
          <w:szCs w:val="18"/>
        </w:rPr>
        <w:t>Process</w:t>
      </w:r>
      <w:proofErr w:type="spellEnd"/>
      <w:r w:rsidRPr="00F96DDC">
        <w:rPr>
          <w:rFonts w:ascii="BancoDoBrasil Textos" w:hAnsi="BancoDoBrasil Textos" w:cs="Arial"/>
          <w:i/>
          <w:sz w:val="18"/>
          <w:szCs w:val="18"/>
        </w:rPr>
        <w:t xml:space="preserve">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Canais e BackOffice</w:t>
      </w:r>
      <w:r w:rsidRPr="00F96DDC">
        <w:rPr>
          <w:rFonts w:ascii="BancoDoBrasil Textos" w:hAnsi="BancoDoBrasil Textos"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3D18BE65" w14:textId="77777777" w:rsidR="009C6C9A" w:rsidRPr="00F96DDC" w:rsidRDefault="009C6C9A" w:rsidP="00CF4002">
      <w:pPr>
        <w:autoSpaceDE w:val="0"/>
        <w:autoSpaceDN w:val="0"/>
        <w:adjustRightInd w:val="0"/>
        <w:spacing w:before="120" w:after="120"/>
        <w:ind w:right="-1"/>
        <w:rPr>
          <w:rFonts w:ascii="BancoDoBrasil Textos" w:hAnsi="BancoDoBrasil Textos" w:cs="Arial"/>
          <w:sz w:val="18"/>
          <w:szCs w:val="18"/>
        </w:rPr>
      </w:pPr>
      <w:r w:rsidRPr="00F96DDC">
        <w:rPr>
          <w:rFonts w:ascii="BancoDoBrasil Textos" w:hAnsi="BancoDoBrasil Textos" w:cs="Arial"/>
          <w:sz w:val="18"/>
          <w:szCs w:val="18"/>
        </w:rPr>
        <w:t>A figura a seguir apresenta de forma resumida o Portfólio da BBTS, com suas Linhas de Negócios e respectivas modalidades de produtos e serviços:</w:t>
      </w:r>
    </w:p>
    <w:p w14:paraId="5A17E092" w14:textId="5EF3D9BC" w:rsidR="009B0FEB" w:rsidRDefault="009B0FEB">
      <w:pPr>
        <w:spacing w:line="259" w:lineRule="auto"/>
        <w:jc w:val="left"/>
        <w:rPr>
          <w:rFonts w:ascii="BancoDoBrasil Textos" w:eastAsiaTheme="minorEastAsia" w:hAnsi="BancoDoBrasil Textos" w:cs="Arial"/>
          <w:b/>
          <w:szCs w:val="20"/>
        </w:rPr>
      </w:pPr>
      <w:r>
        <w:rPr>
          <w:b/>
          <w:caps/>
          <w:szCs w:val="20"/>
        </w:rPr>
        <w:br w:type="page"/>
      </w:r>
    </w:p>
    <w:p w14:paraId="35B4E9A0" w14:textId="65DFAF4D" w:rsidR="00570ECF" w:rsidRPr="00570ECF" w:rsidRDefault="00570ECF" w:rsidP="00E723CB">
      <w:pPr>
        <w:spacing w:before="120" w:after="120"/>
      </w:pPr>
      <w:r w:rsidRPr="00F96DDC">
        <w:rPr>
          <w:b/>
          <w:caps/>
          <w:noProof/>
          <w:szCs w:val="20"/>
        </w:rPr>
        <w:lastRenderedPageBreak/>
        <w:drawing>
          <wp:anchor distT="0" distB="0" distL="114300" distR="114300" simplePos="0" relativeHeight="251658244" behindDoc="1" locked="0" layoutInCell="1" allowOverlap="1" wp14:anchorId="28C33D56" wp14:editId="51551861">
            <wp:simplePos x="0" y="0"/>
            <wp:positionH relativeFrom="margin">
              <wp:align>center</wp:align>
            </wp:positionH>
            <wp:positionV relativeFrom="paragraph">
              <wp:posOffset>51435</wp:posOffset>
            </wp:positionV>
            <wp:extent cx="5440680" cy="4972050"/>
            <wp:effectExtent l="0" t="0" r="26670"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14:paraId="17AC6C82" w14:textId="445C771F" w:rsidR="009C6C9A" w:rsidRPr="00F96DDC" w:rsidRDefault="009C6C9A" w:rsidP="00CF4002">
      <w:pPr>
        <w:pStyle w:val="Subttulo"/>
        <w:numPr>
          <w:ilvl w:val="0"/>
          <w:numId w:val="0"/>
        </w:numPr>
        <w:spacing w:line="360" w:lineRule="auto"/>
        <w:ind w:right="-1"/>
        <w:rPr>
          <w:b/>
          <w:szCs w:val="20"/>
        </w:rPr>
      </w:pPr>
      <w:bookmarkStart w:id="18" w:name="_Toc129358982"/>
      <w:bookmarkStart w:id="19" w:name="_Toc154674058"/>
      <w:r w:rsidRPr="00F96DDC">
        <w:rPr>
          <w:b/>
          <w:caps w:val="0"/>
          <w:color w:val="auto"/>
          <w:spacing w:val="0"/>
          <w:szCs w:val="20"/>
        </w:rPr>
        <w:t>NOTA 2</w:t>
      </w:r>
      <w:r w:rsidR="00D53AD4" w:rsidRPr="00F96DDC">
        <w:rPr>
          <w:b/>
          <w:caps w:val="0"/>
          <w:color w:val="auto"/>
          <w:spacing w:val="0"/>
          <w:szCs w:val="20"/>
        </w:rPr>
        <w:t xml:space="preserve"> – </w:t>
      </w:r>
      <w:r w:rsidRPr="00F96DDC">
        <w:rPr>
          <w:b/>
          <w:caps w:val="0"/>
          <w:color w:val="auto"/>
          <w:spacing w:val="0"/>
          <w:szCs w:val="20"/>
        </w:rPr>
        <w:t>APRESENTAÇÃO DAS DEMONSTRAÇÕES CONTÁBEIS</w:t>
      </w:r>
      <w:bookmarkEnd w:id="18"/>
      <w:bookmarkEnd w:id="19"/>
    </w:p>
    <w:p w14:paraId="4CCB6E4C"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0DF493B9" w14:textId="5D3E699F" w:rsidR="00906604" w:rsidRPr="00146B92" w:rsidRDefault="00906604" w:rsidP="00CF4002">
      <w:pPr>
        <w:autoSpaceDE w:val="0"/>
        <w:autoSpaceDN w:val="0"/>
        <w:adjustRightInd w:val="0"/>
        <w:spacing w:before="120" w:after="120"/>
        <w:ind w:right="-1"/>
        <w:rPr>
          <w:rFonts w:ascii="BancoDoBrasil Textos" w:hAnsi="BancoDoBrasil Textos" w:cs="Arial"/>
          <w:sz w:val="18"/>
          <w:szCs w:val="18"/>
        </w:rPr>
      </w:pPr>
      <w:bookmarkStart w:id="20" w:name="_Hlk69296181"/>
      <w:r w:rsidRPr="00146B92">
        <w:rPr>
          <w:rFonts w:ascii="BancoDoBrasil Textos" w:hAnsi="BancoDoBrasil Textos" w:cs="Arial"/>
          <w:sz w:val="18"/>
          <w:szCs w:val="18"/>
        </w:rPr>
        <w:t>As demonstrações contábeis intermediárias foram elaboradas a partir de diretrizes contábeis emanadas da Lei das Sociedades por Ações e estão apresentadas de acordo com o Pronunciamento Técnico CPC 21 (R1) - Demonstração Intermediária, aprovado pelo Conselho Federal de Contabilidade (CFC)</w:t>
      </w:r>
      <w:r w:rsidR="00423FA8" w:rsidRPr="00146B92">
        <w:rPr>
          <w:rFonts w:ascii="BancoDoBrasil Textos" w:hAnsi="BancoDoBrasil Textos" w:cs="Arial"/>
          <w:sz w:val="18"/>
          <w:szCs w:val="18"/>
        </w:rPr>
        <w:t>.</w:t>
      </w:r>
    </w:p>
    <w:p w14:paraId="1CD212F5" w14:textId="000220A6" w:rsidR="009C6C9A" w:rsidRPr="00146B92" w:rsidRDefault="00293670" w:rsidP="00CF4002">
      <w:pPr>
        <w:autoSpaceDE w:val="0"/>
        <w:autoSpaceDN w:val="0"/>
        <w:adjustRightInd w:val="0"/>
        <w:spacing w:before="120" w:after="120"/>
        <w:ind w:right="-1"/>
        <w:rPr>
          <w:rFonts w:ascii="BancoDoBrasil Textos" w:hAnsi="BancoDoBrasil Textos" w:cs="Arial"/>
          <w:sz w:val="18"/>
          <w:szCs w:val="18"/>
        </w:rPr>
      </w:pPr>
      <w:r w:rsidRPr="00293670">
        <w:rPr>
          <w:rFonts w:ascii="BancoDoBrasil Textos" w:hAnsi="BancoDoBrasil Textos" w:cs="Arial"/>
          <w:sz w:val="18"/>
          <w:szCs w:val="18"/>
        </w:rPr>
        <w:t>Todas as informações relevantes próprias das demonstrações contábeis estão evidenciadas e correspondem às utilizadas pela Administração em sua gestão</w:t>
      </w:r>
      <w:r w:rsidR="009C6C9A" w:rsidRPr="00146B92">
        <w:rPr>
          <w:rFonts w:ascii="BancoDoBrasil Textos" w:hAnsi="BancoDoBrasil Textos" w:cs="Arial"/>
          <w:sz w:val="18"/>
          <w:szCs w:val="18"/>
        </w:rPr>
        <w:t xml:space="preserve">. </w:t>
      </w:r>
    </w:p>
    <w:bookmarkEnd w:id="20"/>
    <w:p w14:paraId="422DFAD9" w14:textId="20A10882"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40257F">
        <w:rPr>
          <w:rFonts w:ascii="BancoDoBrasil Textos" w:hAnsi="BancoDoBrasil Textos" w:cs="Arial"/>
          <w:sz w:val="18"/>
          <w:szCs w:val="18"/>
        </w:rPr>
        <w:t xml:space="preserve">Estas demonstrações contábeis foram aprovadas e autorizadas pela Diretoria Executiva em </w:t>
      </w:r>
      <w:r w:rsidR="00D442E3" w:rsidRPr="0040257F">
        <w:rPr>
          <w:rFonts w:ascii="BancoDoBrasil Textos" w:hAnsi="BancoDoBrasil Textos" w:cs="Arial"/>
          <w:sz w:val="18"/>
          <w:szCs w:val="18"/>
        </w:rPr>
        <w:t>14</w:t>
      </w:r>
      <w:r w:rsidRPr="0040257F">
        <w:rPr>
          <w:rFonts w:ascii="BancoDoBrasil Textos" w:hAnsi="BancoDoBrasil Textos" w:cs="Arial"/>
          <w:sz w:val="18"/>
          <w:szCs w:val="18"/>
        </w:rPr>
        <w:t xml:space="preserve"> de </w:t>
      </w:r>
      <w:r w:rsidR="00D442E3" w:rsidRPr="0040257F">
        <w:rPr>
          <w:rFonts w:ascii="BancoDoBrasil Textos" w:hAnsi="BancoDoBrasil Textos" w:cs="Arial"/>
          <w:sz w:val="18"/>
          <w:szCs w:val="18"/>
        </w:rPr>
        <w:t>novembro</w:t>
      </w:r>
      <w:r w:rsidRPr="0040257F">
        <w:rPr>
          <w:rFonts w:ascii="BancoDoBrasil Textos" w:hAnsi="BancoDoBrasil Textos" w:cs="Arial"/>
          <w:sz w:val="18"/>
          <w:szCs w:val="18"/>
        </w:rPr>
        <w:t xml:space="preserve"> de 2023</w:t>
      </w:r>
      <w:r w:rsidR="00CF34C4" w:rsidRPr="0040257F">
        <w:rPr>
          <w:rFonts w:ascii="BancoDoBrasil Textos" w:hAnsi="BancoDoBrasil Textos" w:cs="Arial"/>
          <w:sz w:val="18"/>
          <w:szCs w:val="18"/>
        </w:rPr>
        <w:t xml:space="preserve"> e pelo Conselho de Administração em </w:t>
      </w:r>
      <w:r w:rsidR="000D2382" w:rsidRPr="0040257F">
        <w:rPr>
          <w:rFonts w:ascii="BancoDoBrasil Textos" w:hAnsi="BancoDoBrasil Textos" w:cs="Arial"/>
          <w:sz w:val="18"/>
          <w:szCs w:val="18"/>
        </w:rPr>
        <w:t>2</w:t>
      </w:r>
      <w:r w:rsidR="005E5F66">
        <w:rPr>
          <w:rFonts w:ascii="BancoDoBrasil Textos" w:hAnsi="BancoDoBrasil Textos" w:cs="Arial"/>
          <w:sz w:val="18"/>
          <w:szCs w:val="18"/>
        </w:rPr>
        <w:t>8</w:t>
      </w:r>
      <w:r w:rsidR="00CF34C4" w:rsidRPr="0040257F">
        <w:rPr>
          <w:rFonts w:ascii="BancoDoBrasil Textos" w:hAnsi="BancoDoBrasil Textos" w:cs="Arial"/>
          <w:sz w:val="18"/>
          <w:szCs w:val="18"/>
        </w:rPr>
        <w:t xml:space="preserve"> de </w:t>
      </w:r>
      <w:r w:rsidR="000D2382" w:rsidRPr="0040257F">
        <w:rPr>
          <w:rFonts w:ascii="BancoDoBrasil Textos" w:hAnsi="BancoDoBrasil Textos" w:cs="Arial"/>
          <w:sz w:val="18"/>
          <w:szCs w:val="18"/>
        </w:rPr>
        <w:t>novembro</w:t>
      </w:r>
      <w:r w:rsidR="00CF34C4" w:rsidRPr="0040257F">
        <w:rPr>
          <w:rFonts w:ascii="BancoDoBrasil Textos" w:hAnsi="BancoDoBrasil Textos" w:cs="Arial"/>
          <w:sz w:val="18"/>
          <w:szCs w:val="18"/>
        </w:rPr>
        <w:t xml:space="preserve"> de 2023.</w:t>
      </w:r>
    </w:p>
    <w:p w14:paraId="78FD395C"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5938EAD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146B92" w:rsidRPr="00146B92">
        <w:rPr>
          <w:rFonts w:ascii="BancoDoBrasil Textos" w:hAnsi="BancoDoBrasil Textos" w:cs="Arial"/>
          <w:sz w:val="18"/>
          <w:szCs w:val="18"/>
        </w:rPr>
        <w:t>BBTS</w:t>
      </w:r>
      <w:r w:rsidRPr="00146B92">
        <w:rPr>
          <w:rFonts w:ascii="BancoDoBrasil Textos" w:hAnsi="BancoDoBrasil Textos" w:cs="Arial"/>
          <w:sz w:val="18"/>
          <w:szCs w:val="18"/>
        </w:rPr>
        <w:t>. A definição desta moeda se deu através dos critérios previstos nos itens 9 a 14 do Pronunciamento Técnico CPC 02 (R2) - Efeitos das Mudanças nas Taxas de Câmbio e Conversão de Demonstrações contábeis.</w:t>
      </w:r>
    </w:p>
    <w:p w14:paraId="65CABB63" w14:textId="7777777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 mil) foram arredondadas para o milhar mais próximo, exceto quando indicado de outra forma.</w:t>
      </w:r>
    </w:p>
    <w:p w14:paraId="655745CA"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37BAF526"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415615">
        <w:rPr>
          <w:rFonts w:ascii="BancoDoBrasil Textos" w:hAnsi="BancoDoBrasil Textos" w:cs="Arial"/>
          <w:sz w:val="18"/>
          <w:szCs w:val="18"/>
        </w:rPr>
        <w:t>BBTS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CF4002">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2F85911C" w:rsidR="009C6C9A" w:rsidRPr="00146B92"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1" w:name="OLE_LINK7"/>
      <w:r w:rsidRPr="00146B92">
        <w:rPr>
          <w:rFonts w:ascii="BancoDoBrasil Textos" w:hAnsi="BancoDoBrasil Textos" w:cs="Arial"/>
          <w:sz w:val="18"/>
          <w:szCs w:val="18"/>
        </w:rPr>
        <w:t>As políticas e os métodos contábeis utilizados na preparação destas demonstrações contábeis equivalem-se àqueles aplicados às demonstrações contábeis referentes ao exercício encerrado em 31.12.202</w:t>
      </w:r>
      <w:r w:rsidR="001B4062" w:rsidRPr="00146B92">
        <w:rPr>
          <w:rFonts w:ascii="BancoDoBrasil Textos" w:hAnsi="BancoDoBrasil Textos" w:cs="Arial"/>
          <w:sz w:val="18"/>
          <w:szCs w:val="18"/>
        </w:rPr>
        <w:t>2</w:t>
      </w:r>
      <w:r w:rsidRPr="00146B92">
        <w:rPr>
          <w:rFonts w:ascii="BancoDoBrasil Textos" w:eastAsia="Batang" w:hAnsi="BancoDoBrasil Textos" w:cs="Arial"/>
          <w:sz w:val="18"/>
          <w:szCs w:val="18"/>
          <w:lang w:eastAsia="ar-SA"/>
        </w:rPr>
        <w:t>.</w:t>
      </w:r>
      <w:bookmarkStart w:id="22" w:name="_Hlk103689023"/>
    </w:p>
    <w:p w14:paraId="5E4E78CD" w14:textId="2D669447" w:rsidR="002F78AE" w:rsidRPr="00146B92" w:rsidRDefault="009C6C9A" w:rsidP="00F95B9D">
      <w:pPr>
        <w:pStyle w:val="PargrafodaLista"/>
        <w:numPr>
          <w:ilvl w:val="0"/>
          <w:numId w:val="14"/>
        </w:numPr>
        <w:pBdr>
          <w:top w:val="nil"/>
          <w:left w:val="nil"/>
          <w:bottom w:val="nil"/>
          <w:right w:val="nil"/>
          <w:between w:val="nil"/>
          <w:bar w:val="nil"/>
        </w:pBdr>
        <w:tabs>
          <w:tab w:val="left" w:pos="284"/>
        </w:tabs>
        <w:autoSpaceDE w:val="0"/>
        <w:autoSpaceDN w:val="0"/>
        <w:adjustRightInd w:val="0"/>
        <w:spacing w:before="120" w:after="120"/>
        <w:ind w:left="0" w:right="-1" w:hanging="11"/>
        <w:jc w:val="both"/>
        <w:rPr>
          <w:rFonts w:ascii="BancoDoBrasil Textos" w:eastAsia="Batang" w:hAnsi="BancoDoBrasil Textos" w:cs="Arial"/>
          <w:b/>
          <w:bCs/>
          <w:szCs w:val="18"/>
          <w:lang w:eastAsia="ar-SA"/>
        </w:rPr>
      </w:pPr>
      <w:r w:rsidRPr="00146B92">
        <w:rPr>
          <w:rFonts w:ascii="BancoDoBrasil Textos" w:hAnsi="BancoDoBrasil Textos" w:cs="Arial"/>
          <w:b/>
          <w:sz w:val="20"/>
          <w:szCs w:val="20"/>
        </w:rPr>
        <w:t xml:space="preserve">Normas </w:t>
      </w:r>
      <w:r w:rsidR="002F78AE" w:rsidRPr="00146B92">
        <w:rPr>
          <w:rFonts w:ascii="BancoDoBrasil Textos" w:hAnsi="BancoDoBrasil Textos" w:cs="Arial"/>
          <w:b/>
          <w:sz w:val="20"/>
          <w:szCs w:val="20"/>
        </w:rPr>
        <w:t>e pronunciamento</w:t>
      </w:r>
      <w:r w:rsidR="00A34FE8" w:rsidRPr="00146B92">
        <w:rPr>
          <w:rFonts w:ascii="BancoDoBrasil Textos" w:hAnsi="BancoDoBrasil Textos" w:cs="Arial"/>
          <w:b/>
          <w:sz w:val="20"/>
          <w:szCs w:val="20"/>
        </w:rPr>
        <w:t>s</w:t>
      </w:r>
      <w:r w:rsidR="002F78AE" w:rsidRPr="00146B92">
        <w:rPr>
          <w:rFonts w:ascii="BancoDoBrasil Textos" w:hAnsi="BancoDoBrasil Textos" w:cs="Arial"/>
          <w:b/>
          <w:sz w:val="20"/>
          <w:szCs w:val="20"/>
        </w:rPr>
        <w:t xml:space="preserve"> </w:t>
      </w:r>
      <w:r w:rsidRPr="00146B92">
        <w:rPr>
          <w:rFonts w:ascii="BancoDoBrasil Textos" w:hAnsi="BancoDoBrasil Textos" w:cs="Arial"/>
          <w:b/>
          <w:sz w:val="20"/>
          <w:szCs w:val="20"/>
        </w:rPr>
        <w:t>recentemente emitid</w:t>
      </w:r>
      <w:r w:rsidR="002F78AE" w:rsidRPr="00146B92">
        <w:rPr>
          <w:rFonts w:ascii="BancoDoBrasil Textos" w:hAnsi="BancoDoBrasil Textos" w:cs="Arial"/>
          <w:b/>
          <w:sz w:val="20"/>
          <w:szCs w:val="20"/>
        </w:rPr>
        <w:t>os</w:t>
      </w:r>
      <w:bookmarkEnd w:id="22"/>
    </w:p>
    <w:p w14:paraId="539B2ACB"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Normas aplicáveis a partir de 01.01.2023</w:t>
      </w:r>
    </w:p>
    <w:p w14:paraId="02C59D52"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20/2021</w:t>
      </w:r>
    </w:p>
    <w:p w14:paraId="7230F1A8" w14:textId="77777777" w:rsidR="002F78AE" w:rsidRPr="00146B92" w:rsidRDefault="002F78AE" w:rsidP="002F78AE">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 CPC 47 Receita de Contrato com Cliente e CPC 49 Contabilização e Relatório Contábil de Planos de Benefícios de Aposentadoria.</w:t>
      </w:r>
    </w:p>
    <w:p w14:paraId="76429469" w14:textId="1CA8840D" w:rsidR="002F78AE" w:rsidRPr="00146B92" w:rsidRDefault="002F78AE"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revisão estabeleceu alterações em Pronunciamentos Técnicos em decorrência das alterações de Classificação de Passivos como Circulantes ou </w:t>
      </w:r>
      <w:proofErr w:type="gramStart"/>
      <w:r w:rsidRPr="00146B92">
        <w:rPr>
          <w:rFonts w:ascii="BancoDoBrasil Textos" w:hAnsi="BancoDoBrasil Textos" w:cs="Arial"/>
          <w:sz w:val="18"/>
          <w:szCs w:val="18"/>
        </w:rPr>
        <w:t>não</w:t>
      </w:r>
      <w:r w:rsidR="00443019" w:rsidRPr="00146B92">
        <w:rPr>
          <w:rFonts w:ascii="BancoDoBrasil Textos" w:hAnsi="BancoDoBrasil Textos" w:cs="Arial"/>
          <w:sz w:val="18"/>
          <w:szCs w:val="18"/>
        </w:rPr>
        <w:t xml:space="preserve"> </w:t>
      </w:r>
      <w:r w:rsidRPr="00146B92">
        <w:rPr>
          <w:rFonts w:ascii="BancoDoBrasil Textos" w:hAnsi="BancoDoBrasil Textos" w:cs="Arial"/>
          <w:sz w:val="18"/>
          <w:szCs w:val="18"/>
        </w:rPr>
        <w:t>Circulantes</w:t>
      </w:r>
      <w:proofErr w:type="gramEnd"/>
      <w:r w:rsidRPr="00146B92">
        <w:rPr>
          <w:rFonts w:ascii="BancoDoBrasil Textos" w:hAnsi="BancoDoBrasil Textos" w:cs="Arial"/>
          <w:sz w:val="18"/>
          <w:szCs w:val="18"/>
        </w:rPr>
        <w:t>; Adiamento da Isenção temporária do CPC 48; Definição de Política Contábil; Divulgações de Políticas Contábeis; e Tributos Diferidos relacionados a Ativos e Passivos originados de uma Simples Transação.</w:t>
      </w:r>
    </w:p>
    <w:p w14:paraId="177D70E8" w14:textId="77777777" w:rsidR="00B23B08" w:rsidRPr="00146B92" w:rsidRDefault="00B23B08"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2B123F76" w14:textId="037D3ABA" w:rsidR="009C6C9A" w:rsidRPr="00146B92" w:rsidRDefault="009C6C9A" w:rsidP="00845E12">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21/2022</w:t>
      </w:r>
    </w:p>
    <w:p w14:paraId="76195599"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44F5D694"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revisão estabeleceu alterações em Pronunciamentos Técnicos decorrentes da emissão do CPC 50.</w:t>
      </w:r>
    </w:p>
    <w:p w14:paraId="2635B951"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274AB32E" w14:textId="77777777" w:rsidR="00983301" w:rsidRPr="00146B92" w:rsidRDefault="00983301" w:rsidP="00983301">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Informações para Efeito de Comparabilidade</w:t>
      </w:r>
    </w:p>
    <w:p w14:paraId="77C8BF2E" w14:textId="46FCF157" w:rsidR="00983301" w:rsidRPr="00146B92" w:rsidRDefault="00983301" w:rsidP="00983301">
      <w:pPr>
        <w:pStyle w:val="01-Textonormal"/>
        <w:pBdr>
          <w:top w:val="nil"/>
          <w:left w:val="nil"/>
          <w:bottom w:val="nil"/>
          <w:right w:val="nil"/>
          <w:between w:val="nil"/>
          <w:bar w:val="nil"/>
        </w:pBdr>
        <w:spacing w:line="360" w:lineRule="auto"/>
        <w:rPr>
          <w:rFonts w:ascii="BancoDoBrasil Textos" w:eastAsia="Batang" w:hAnsi="BancoDoBrasil Textos" w:cs="Arial"/>
          <w:kern w:val="0"/>
          <w:szCs w:val="18"/>
          <w:lang w:eastAsia="ar-SA"/>
        </w:rPr>
      </w:pPr>
      <w:r w:rsidRPr="00146B92">
        <w:rPr>
          <w:rFonts w:ascii="BancoDoBrasil Textos" w:eastAsia="Batang" w:hAnsi="BancoDoBrasil Textos" w:cs="Arial"/>
          <w:kern w:val="0"/>
          <w:szCs w:val="18"/>
          <w:lang w:eastAsia="ar-SA"/>
        </w:rPr>
        <w:t xml:space="preserve">Foi realizada, para efeito de comparabilidade, </w:t>
      </w:r>
      <w:r w:rsidRPr="00A46A5D">
        <w:rPr>
          <w:rFonts w:ascii="BancoDoBrasil Textos" w:eastAsia="Batang" w:hAnsi="BancoDoBrasil Textos" w:cs="Arial"/>
          <w:kern w:val="0"/>
          <w:szCs w:val="18"/>
          <w:lang w:eastAsia="ar-SA"/>
        </w:rPr>
        <w:t xml:space="preserve">em </w:t>
      </w:r>
      <w:r w:rsidR="00A46A5D" w:rsidRPr="00A46A5D">
        <w:rPr>
          <w:rFonts w:ascii="BancoDoBrasil Textos" w:eastAsia="Batang" w:hAnsi="BancoDoBrasil Textos" w:cs="Arial"/>
          <w:kern w:val="0"/>
          <w:szCs w:val="18"/>
          <w:lang w:eastAsia="ar-SA"/>
        </w:rPr>
        <w:t xml:space="preserve">30 de </w:t>
      </w:r>
      <w:r w:rsidR="00764B49">
        <w:rPr>
          <w:rFonts w:ascii="BancoDoBrasil Textos" w:eastAsia="Batang" w:hAnsi="BancoDoBrasil Textos" w:cs="Arial"/>
          <w:kern w:val="0"/>
          <w:szCs w:val="18"/>
          <w:lang w:eastAsia="ar-SA"/>
        </w:rPr>
        <w:t>setembro</w:t>
      </w:r>
      <w:r w:rsidR="00A46A5D" w:rsidRPr="00A46A5D">
        <w:rPr>
          <w:rFonts w:ascii="BancoDoBrasil Textos" w:eastAsia="Batang" w:hAnsi="BancoDoBrasil Textos" w:cs="Arial"/>
          <w:kern w:val="0"/>
          <w:szCs w:val="18"/>
          <w:lang w:eastAsia="ar-SA"/>
        </w:rPr>
        <w:t xml:space="preserve"> de 2023</w:t>
      </w:r>
      <w:r w:rsidRPr="00A46A5D">
        <w:rPr>
          <w:rFonts w:ascii="BancoDoBrasil Textos" w:eastAsia="Batang" w:hAnsi="BancoDoBrasil Textos" w:cs="Arial"/>
          <w:kern w:val="0"/>
          <w:szCs w:val="18"/>
          <w:lang w:eastAsia="ar-SA"/>
        </w:rPr>
        <w:t>, a</w:t>
      </w:r>
      <w:r w:rsidRPr="00146B92">
        <w:rPr>
          <w:rFonts w:ascii="BancoDoBrasil Textos" w:eastAsia="Batang" w:hAnsi="BancoDoBrasil Textos" w:cs="Arial"/>
          <w:kern w:val="0"/>
          <w:szCs w:val="18"/>
          <w:lang w:eastAsia="ar-SA"/>
        </w:rPr>
        <w:t xml:space="preserve"> aplicação de forma retrospectiva do CPC06 (R2) - Arrendamento, alterando os valores correspondentes relativos às demonstrações contábeis d</w:t>
      </w:r>
      <w:r w:rsidR="0070613A" w:rsidRPr="00146B92">
        <w:rPr>
          <w:rFonts w:ascii="BancoDoBrasil Textos" w:eastAsia="Batang" w:hAnsi="BancoDoBrasil Textos" w:cs="Arial"/>
          <w:kern w:val="0"/>
          <w:szCs w:val="18"/>
          <w:lang w:eastAsia="ar-SA"/>
        </w:rPr>
        <w:t xml:space="preserve">o </w:t>
      </w:r>
      <w:r w:rsidR="00764B49">
        <w:rPr>
          <w:rFonts w:ascii="BancoDoBrasil Textos" w:eastAsia="Batang" w:hAnsi="BancoDoBrasil Textos" w:cs="Arial"/>
          <w:kern w:val="0"/>
          <w:szCs w:val="18"/>
          <w:lang w:eastAsia="ar-SA"/>
        </w:rPr>
        <w:t>3</w:t>
      </w:r>
      <w:r w:rsidR="00D537D1" w:rsidRPr="00146B92">
        <w:rPr>
          <w:rFonts w:ascii="BancoDoBrasil Textos" w:eastAsia="Batang" w:hAnsi="BancoDoBrasil Textos" w:cs="Arial"/>
          <w:kern w:val="0"/>
          <w:szCs w:val="18"/>
          <w:lang w:eastAsia="ar-SA"/>
        </w:rPr>
        <w:t xml:space="preserve">º </w:t>
      </w:r>
      <w:r w:rsidR="00764B49">
        <w:rPr>
          <w:rFonts w:ascii="BancoDoBrasil Textos" w:eastAsia="Batang" w:hAnsi="BancoDoBrasil Textos" w:cs="Arial"/>
          <w:kern w:val="0"/>
          <w:szCs w:val="18"/>
          <w:lang w:eastAsia="ar-SA"/>
        </w:rPr>
        <w:t>tri</w:t>
      </w:r>
      <w:r w:rsidR="00A6671C" w:rsidRPr="00146B92">
        <w:rPr>
          <w:rFonts w:ascii="BancoDoBrasil Textos" w:eastAsia="Batang" w:hAnsi="BancoDoBrasil Textos" w:cs="Arial"/>
          <w:kern w:val="0"/>
          <w:szCs w:val="18"/>
          <w:lang w:eastAsia="ar-SA"/>
        </w:rPr>
        <w:t>mestre</w:t>
      </w:r>
      <w:r w:rsidR="00D537D1" w:rsidRPr="00146B92">
        <w:rPr>
          <w:rFonts w:ascii="BancoDoBrasil Textos" w:eastAsia="Batang" w:hAnsi="BancoDoBrasil Textos" w:cs="Arial"/>
          <w:kern w:val="0"/>
          <w:szCs w:val="18"/>
          <w:lang w:eastAsia="ar-SA"/>
        </w:rPr>
        <w:t xml:space="preserve"> de 2022</w:t>
      </w:r>
      <w:r w:rsidRPr="00146B92">
        <w:rPr>
          <w:rFonts w:ascii="BancoDoBrasil Textos" w:eastAsia="Batang" w:hAnsi="BancoDoBrasil Textos" w:cs="Arial"/>
          <w:kern w:val="0"/>
          <w:szCs w:val="18"/>
          <w:lang w:eastAsia="ar-SA"/>
        </w:rPr>
        <w:t>. A tabela a seguir resume o impacto da adoção do CPC 06 (R2) no balanço patrimonial da BBTS.</w:t>
      </w:r>
    </w:p>
    <w:tbl>
      <w:tblPr>
        <w:tblW w:w="5000" w:type="pct"/>
        <w:tblCellMar>
          <w:left w:w="70" w:type="dxa"/>
          <w:right w:w="70" w:type="dxa"/>
        </w:tblCellMar>
        <w:tblLook w:val="04A0" w:firstRow="1" w:lastRow="0" w:firstColumn="1" w:lastColumn="0" w:noHBand="0" w:noVBand="1"/>
      </w:tblPr>
      <w:tblGrid>
        <w:gridCol w:w="3709"/>
        <w:gridCol w:w="3020"/>
        <w:gridCol w:w="2889"/>
      </w:tblGrid>
      <w:tr w:rsidR="008C3708" w:rsidRPr="008C3708" w14:paraId="17F700B3" w14:textId="77777777" w:rsidTr="008C3708">
        <w:trPr>
          <w:trHeight w:hRule="exact" w:val="227"/>
        </w:trPr>
        <w:tc>
          <w:tcPr>
            <w:tcW w:w="19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721AFC8" w14:textId="77777777" w:rsidR="008C3708" w:rsidRPr="008C3708" w:rsidRDefault="008C3708" w:rsidP="008C3708">
            <w:pPr>
              <w:spacing w:after="0" w:line="240" w:lineRule="auto"/>
              <w:rPr>
                <w:rFonts w:ascii="BancoDoBrasil Textos" w:eastAsia="Times New Roman" w:hAnsi="BancoDoBrasil Textos" w:cs="Calibri"/>
                <w:b/>
                <w:bCs/>
                <w:color w:val="000000"/>
                <w:sz w:val="14"/>
                <w:szCs w:val="14"/>
                <w:lang w:eastAsia="pt-BR"/>
              </w:rPr>
            </w:pPr>
            <w:r w:rsidRPr="008C3708">
              <w:rPr>
                <w:rFonts w:ascii="BancoDoBrasil Textos" w:eastAsia="Times New Roman" w:hAnsi="BancoDoBrasil Textos" w:cs="Calibri"/>
                <w:b/>
                <w:bCs/>
                <w:color w:val="000000"/>
                <w:sz w:val="14"/>
                <w:szCs w:val="14"/>
                <w:lang w:eastAsia="pt-BR"/>
              </w:rPr>
              <w:lastRenderedPageBreak/>
              <w:t>Descrição</w:t>
            </w:r>
          </w:p>
        </w:tc>
        <w:tc>
          <w:tcPr>
            <w:tcW w:w="1570" w:type="pct"/>
            <w:tcBorders>
              <w:top w:val="single" w:sz="4" w:space="0" w:color="auto"/>
              <w:left w:val="nil"/>
              <w:bottom w:val="single" w:sz="4" w:space="0" w:color="auto"/>
              <w:right w:val="single" w:sz="8" w:space="0" w:color="FFFFFF"/>
            </w:tcBorders>
            <w:shd w:val="clear" w:color="auto" w:fill="auto"/>
            <w:noWrap/>
            <w:vAlign w:val="center"/>
            <w:hideMark/>
          </w:tcPr>
          <w:p w14:paraId="52614487" w14:textId="77777777" w:rsidR="008C3708" w:rsidRPr="008C3708" w:rsidRDefault="008C3708" w:rsidP="008C3708">
            <w:pPr>
              <w:spacing w:after="0" w:line="240" w:lineRule="auto"/>
              <w:jc w:val="right"/>
              <w:rPr>
                <w:rFonts w:ascii="BancoDoBrasil Textos" w:eastAsia="Times New Roman" w:hAnsi="BancoDoBrasil Textos" w:cs="Calibri"/>
                <w:b/>
                <w:bCs/>
                <w:color w:val="000000"/>
                <w:sz w:val="14"/>
                <w:szCs w:val="14"/>
                <w:lang w:eastAsia="pt-BR"/>
              </w:rPr>
            </w:pPr>
            <w:r w:rsidRPr="008C3708">
              <w:rPr>
                <w:rFonts w:ascii="BancoDoBrasil Textos" w:eastAsia="Times New Roman" w:hAnsi="BancoDoBrasil Textos" w:cs="Calibri"/>
                <w:b/>
                <w:bCs/>
                <w:color w:val="000000"/>
                <w:sz w:val="14"/>
                <w:szCs w:val="14"/>
                <w:lang w:eastAsia="pt-BR"/>
              </w:rPr>
              <w:t>30.09.2023</w:t>
            </w:r>
          </w:p>
        </w:tc>
        <w:tc>
          <w:tcPr>
            <w:tcW w:w="1502" w:type="pct"/>
            <w:tcBorders>
              <w:top w:val="single" w:sz="4" w:space="0" w:color="auto"/>
              <w:left w:val="nil"/>
              <w:bottom w:val="single" w:sz="4" w:space="0" w:color="auto"/>
              <w:right w:val="single" w:sz="8" w:space="0" w:color="FFFFFF"/>
            </w:tcBorders>
            <w:shd w:val="clear" w:color="auto" w:fill="auto"/>
            <w:noWrap/>
            <w:vAlign w:val="center"/>
            <w:hideMark/>
          </w:tcPr>
          <w:p w14:paraId="788EC3B5" w14:textId="77777777" w:rsidR="008C3708" w:rsidRPr="008C3708" w:rsidRDefault="008C3708" w:rsidP="008C3708">
            <w:pPr>
              <w:spacing w:after="0" w:line="240" w:lineRule="auto"/>
              <w:jc w:val="right"/>
              <w:rPr>
                <w:rFonts w:ascii="BancoDoBrasil Textos" w:eastAsia="Times New Roman" w:hAnsi="BancoDoBrasil Textos" w:cs="Calibri"/>
                <w:b/>
                <w:bCs/>
                <w:color w:val="000000"/>
                <w:sz w:val="14"/>
                <w:szCs w:val="14"/>
                <w:lang w:eastAsia="pt-BR"/>
              </w:rPr>
            </w:pPr>
            <w:r w:rsidRPr="008C3708">
              <w:rPr>
                <w:rFonts w:ascii="BancoDoBrasil Textos" w:eastAsia="Times New Roman" w:hAnsi="BancoDoBrasil Textos" w:cs="Calibri"/>
                <w:b/>
                <w:bCs/>
                <w:color w:val="000000"/>
                <w:sz w:val="14"/>
                <w:szCs w:val="14"/>
                <w:lang w:eastAsia="pt-BR"/>
              </w:rPr>
              <w:t>30.09.2022</w:t>
            </w:r>
          </w:p>
        </w:tc>
      </w:tr>
      <w:tr w:rsidR="008C3708" w:rsidRPr="008C3708" w14:paraId="406A2DE4" w14:textId="77777777" w:rsidTr="008C3708">
        <w:trPr>
          <w:trHeight w:hRule="exact" w:val="227"/>
        </w:trPr>
        <w:tc>
          <w:tcPr>
            <w:tcW w:w="1928" w:type="pct"/>
            <w:tcBorders>
              <w:top w:val="nil"/>
              <w:left w:val="single" w:sz="8" w:space="0" w:color="FFFFFF"/>
              <w:bottom w:val="single" w:sz="8" w:space="0" w:color="FFFFFF"/>
              <w:right w:val="single" w:sz="8" w:space="0" w:color="FFFFFF"/>
            </w:tcBorders>
            <w:shd w:val="clear" w:color="auto" w:fill="auto"/>
            <w:noWrap/>
            <w:vAlign w:val="center"/>
            <w:hideMark/>
          </w:tcPr>
          <w:p w14:paraId="79E295EF" w14:textId="77777777" w:rsidR="008C3708" w:rsidRPr="008C3708" w:rsidRDefault="008C3708" w:rsidP="008C3708">
            <w:pPr>
              <w:spacing w:after="0" w:line="240" w:lineRule="auto"/>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Imobilizado</w:t>
            </w:r>
          </w:p>
        </w:tc>
        <w:tc>
          <w:tcPr>
            <w:tcW w:w="1570" w:type="pct"/>
            <w:tcBorders>
              <w:top w:val="nil"/>
              <w:left w:val="nil"/>
              <w:bottom w:val="single" w:sz="8" w:space="0" w:color="FFFFFF"/>
              <w:right w:val="single" w:sz="8" w:space="0" w:color="FFFFFF"/>
            </w:tcBorders>
            <w:shd w:val="clear" w:color="auto" w:fill="auto"/>
            <w:noWrap/>
            <w:vAlign w:val="center"/>
            <w:hideMark/>
          </w:tcPr>
          <w:p w14:paraId="049EF9E6" w14:textId="77777777" w:rsidR="008C3708" w:rsidRPr="008C3708" w:rsidRDefault="008C3708" w:rsidP="008C3708">
            <w:pPr>
              <w:spacing w:after="0" w:line="240" w:lineRule="auto"/>
              <w:jc w:val="right"/>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82.454</w:t>
            </w:r>
          </w:p>
        </w:tc>
        <w:tc>
          <w:tcPr>
            <w:tcW w:w="1502" w:type="pct"/>
            <w:tcBorders>
              <w:top w:val="nil"/>
              <w:left w:val="nil"/>
              <w:bottom w:val="single" w:sz="8" w:space="0" w:color="FFFFFF"/>
              <w:right w:val="single" w:sz="8" w:space="0" w:color="FFFFFF"/>
            </w:tcBorders>
            <w:shd w:val="clear" w:color="auto" w:fill="auto"/>
            <w:noWrap/>
            <w:vAlign w:val="center"/>
            <w:hideMark/>
          </w:tcPr>
          <w:p w14:paraId="61E59AA2" w14:textId="67173D06" w:rsidR="008C3708" w:rsidRPr="008C3708" w:rsidRDefault="008C3708" w:rsidP="008C3708">
            <w:pPr>
              <w:spacing w:after="0" w:line="240" w:lineRule="auto"/>
              <w:jc w:val="right"/>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75</w:t>
            </w:r>
            <w:r w:rsidR="00E85DA5">
              <w:rPr>
                <w:rFonts w:ascii="BancoDoBrasil Textos" w:eastAsia="Times New Roman" w:hAnsi="BancoDoBrasil Textos" w:cs="Calibri"/>
                <w:color w:val="000000"/>
                <w:sz w:val="14"/>
                <w:szCs w:val="14"/>
                <w:lang w:eastAsia="pt-BR"/>
              </w:rPr>
              <w:t>.</w:t>
            </w:r>
            <w:r w:rsidRPr="008C3708">
              <w:rPr>
                <w:rFonts w:ascii="BancoDoBrasil Textos" w:eastAsia="Times New Roman" w:hAnsi="BancoDoBrasil Textos" w:cs="Calibri"/>
                <w:color w:val="000000"/>
                <w:sz w:val="14"/>
                <w:szCs w:val="14"/>
                <w:lang w:eastAsia="pt-BR"/>
              </w:rPr>
              <w:t>344</w:t>
            </w:r>
          </w:p>
        </w:tc>
      </w:tr>
      <w:tr w:rsidR="008C3708" w:rsidRPr="008C3708" w14:paraId="11242B3A" w14:textId="77777777" w:rsidTr="008C3708">
        <w:trPr>
          <w:trHeight w:hRule="exact" w:val="227"/>
        </w:trPr>
        <w:tc>
          <w:tcPr>
            <w:tcW w:w="1928" w:type="pct"/>
            <w:tcBorders>
              <w:top w:val="nil"/>
              <w:left w:val="single" w:sz="8" w:space="0" w:color="FFFFFF"/>
              <w:bottom w:val="single" w:sz="4" w:space="0" w:color="auto"/>
              <w:right w:val="single" w:sz="8" w:space="0" w:color="FFFFFF"/>
            </w:tcBorders>
            <w:shd w:val="clear" w:color="auto" w:fill="auto"/>
            <w:noWrap/>
            <w:vAlign w:val="center"/>
            <w:hideMark/>
          </w:tcPr>
          <w:p w14:paraId="446F5307" w14:textId="77777777" w:rsidR="008C3708" w:rsidRPr="008C3708" w:rsidRDefault="008C3708" w:rsidP="008C3708">
            <w:pPr>
              <w:spacing w:after="0" w:line="240" w:lineRule="auto"/>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Fornecedores</w:t>
            </w:r>
          </w:p>
        </w:tc>
        <w:tc>
          <w:tcPr>
            <w:tcW w:w="1570" w:type="pct"/>
            <w:tcBorders>
              <w:top w:val="nil"/>
              <w:left w:val="nil"/>
              <w:bottom w:val="single" w:sz="4" w:space="0" w:color="auto"/>
              <w:right w:val="single" w:sz="8" w:space="0" w:color="FFFFFF"/>
            </w:tcBorders>
            <w:shd w:val="clear" w:color="auto" w:fill="auto"/>
            <w:noWrap/>
            <w:vAlign w:val="center"/>
            <w:hideMark/>
          </w:tcPr>
          <w:p w14:paraId="7DD10D27" w14:textId="77777777" w:rsidR="008C3708" w:rsidRPr="008C3708" w:rsidRDefault="008C3708" w:rsidP="008C3708">
            <w:pPr>
              <w:spacing w:after="0" w:line="240" w:lineRule="auto"/>
              <w:jc w:val="right"/>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86.998</w:t>
            </w:r>
          </w:p>
        </w:tc>
        <w:tc>
          <w:tcPr>
            <w:tcW w:w="1502" w:type="pct"/>
            <w:tcBorders>
              <w:top w:val="nil"/>
              <w:left w:val="nil"/>
              <w:bottom w:val="single" w:sz="4" w:space="0" w:color="auto"/>
              <w:right w:val="single" w:sz="8" w:space="0" w:color="FFFFFF"/>
            </w:tcBorders>
            <w:shd w:val="clear" w:color="auto" w:fill="auto"/>
            <w:noWrap/>
            <w:vAlign w:val="center"/>
            <w:hideMark/>
          </w:tcPr>
          <w:p w14:paraId="57F29AA9" w14:textId="018CFD54" w:rsidR="008C3708" w:rsidRPr="008C3708" w:rsidRDefault="008C3708" w:rsidP="008C3708">
            <w:pPr>
              <w:spacing w:after="0" w:line="240" w:lineRule="auto"/>
              <w:jc w:val="right"/>
              <w:rPr>
                <w:rFonts w:ascii="BancoDoBrasil Textos" w:eastAsia="Times New Roman" w:hAnsi="BancoDoBrasil Textos" w:cs="Calibri"/>
                <w:color w:val="000000"/>
                <w:sz w:val="14"/>
                <w:szCs w:val="14"/>
                <w:lang w:eastAsia="pt-BR"/>
              </w:rPr>
            </w:pPr>
            <w:r w:rsidRPr="008C3708">
              <w:rPr>
                <w:rFonts w:ascii="BancoDoBrasil Textos" w:eastAsia="Times New Roman" w:hAnsi="BancoDoBrasil Textos" w:cs="Calibri"/>
                <w:color w:val="000000"/>
                <w:sz w:val="14"/>
                <w:szCs w:val="14"/>
                <w:lang w:eastAsia="pt-BR"/>
              </w:rPr>
              <w:t>75</w:t>
            </w:r>
            <w:r w:rsidR="00E85DA5">
              <w:rPr>
                <w:rFonts w:ascii="BancoDoBrasil Textos" w:eastAsia="Times New Roman" w:hAnsi="BancoDoBrasil Textos" w:cs="Calibri"/>
                <w:color w:val="000000"/>
                <w:sz w:val="14"/>
                <w:szCs w:val="14"/>
                <w:lang w:eastAsia="pt-BR"/>
              </w:rPr>
              <w:t>.</w:t>
            </w:r>
            <w:r w:rsidRPr="008C3708">
              <w:rPr>
                <w:rFonts w:ascii="BancoDoBrasil Textos" w:eastAsia="Times New Roman" w:hAnsi="BancoDoBrasil Textos" w:cs="Calibri"/>
                <w:color w:val="000000"/>
                <w:sz w:val="14"/>
                <w:szCs w:val="14"/>
                <w:lang w:eastAsia="pt-BR"/>
              </w:rPr>
              <w:t>344</w:t>
            </w:r>
          </w:p>
        </w:tc>
      </w:tr>
    </w:tbl>
    <w:p w14:paraId="70971645" w14:textId="1FEC3510" w:rsidR="00B4577E" w:rsidRDefault="00B4577E" w:rsidP="00B4577E">
      <w:pPr>
        <w:pStyle w:val="01-Textonormal"/>
        <w:pBdr>
          <w:top w:val="nil"/>
          <w:left w:val="nil"/>
          <w:bottom w:val="nil"/>
          <w:right w:val="nil"/>
          <w:between w:val="nil"/>
          <w:bar w:val="nil"/>
        </w:pBdr>
        <w:spacing w:line="360" w:lineRule="auto"/>
        <w:rPr>
          <w:b/>
          <w:caps/>
        </w:rPr>
      </w:pPr>
      <w:r w:rsidRPr="00B4577E">
        <w:rPr>
          <w:rFonts w:ascii="BancoDoBrasil Textos" w:eastAsia="Batang" w:hAnsi="BancoDoBrasil Textos" w:cs="Arial"/>
          <w:kern w:val="0"/>
          <w:szCs w:val="18"/>
          <w:lang w:eastAsia="ar-SA"/>
        </w:rPr>
        <w:t xml:space="preserve">Os efeitos da adoção do CPC06 (R2) na demonstração do resultado do </w:t>
      </w:r>
      <w:r w:rsidR="000058F3">
        <w:rPr>
          <w:rFonts w:ascii="BancoDoBrasil Textos" w:eastAsia="Batang" w:hAnsi="BancoDoBrasil Textos" w:cs="Arial"/>
          <w:kern w:val="0"/>
          <w:szCs w:val="18"/>
          <w:lang w:eastAsia="ar-SA"/>
        </w:rPr>
        <w:t>período</w:t>
      </w:r>
      <w:r w:rsidRPr="00B4577E">
        <w:rPr>
          <w:rFonts w:ascii="BancoDoBrasil Textos" w:eastAsia="Batang" w:hAnsi="BancoDoBrasil Textos" w:cs="Arial"/>
          <w:kern w:val="0"/>
          <w:szCs w:val="18"/>
          <w:lang w:eastAsia="ar-SA"/>
        </w:rPr>
        <w:t xml:space="preserve"> findo em </w:t>
      </w:r>
      <w:r>
        <w:rPr>
          <w:rFonts w:ascii="BancoDoBrasil Textos" w:eastAsia="Batang" w:hAnsi="BancoDoBrasil Textos" w:cs="Arial"/>
          <w:kern w:val="0"/>
          <w:szCs w:val="18"/>
          <w:lang w:eastAsia="ar-SA"/>
        </w:rPr>
        <w:t>30.09.2022</w:t>
      </w:r>
      <w:r w:rsidRPr="00B4577E">
        <w:rPr>
          <w:rFonts w:ascii="BancoDoBrasil Textos" w:eastAsia="Batang" w:hAnsi="BancoDoBrasil Textos" w:cs="Arial"/>
          <w:kern w:val="0"/>
          <w:szCs w:val="18"/>
          <w:lang w:eastAsia="ar-SA"/>
        </w:rPr>
        <w:t xml:space="preserve"> foram considerados imateriais, levando em consideração os aspectos qualitativos e quantitativos. Portanto, estes ajustes não foram efetuados.</w:t>
      </w:r>
    </w:p>
    <w:p w14:paraId="2D417D0A" w14:textId="71309A29" w:rsidR="009C6C9A" w:rsidRPr="009B5661" w:rsidRDefault="009C6C9A" w:rsidP="00CF4002">
      <w:pPr>
        <w:pStyle w:val="Subttulo"/>
        <w:numPr>
          <w:ilvl w:val="0"/>
          <w:numId w:val="0"/>
        </w:numPr>
        <w:spacing w:before="120" w:after="120"/>
        <w:ind w:right="-1"/>
        <w:rPr>
          <w:b/>
          <w:caps w:val="0"/>
          <w:color w:val="auto"/>
          <w:spacing w:val="0"/>
          <w:szCs w:val="20"/>
        </w:rPr>
      </w:pPr>
      <w:bookmarkStart w:id="23" w:name="_Toc154674059"/>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2D5043" w:rsidRPr="009B5661">
        <w:rPr>
          <w:b/>
          <w:caps w:val="0"/>
          <w:color w:val="auto"/>
          <w:spacing w:val="0"/>
          <w:szCs w:val="20"/>
        </w:rPr>
        <w:t xml:space="preserve">RESUMO DAS </w:t>
      </w:r>
      <w:r w:rsidRPr="009B5661">
        <w:rPr>
          <w:b/>
          <w:caps w:val="0"/>
          <w:color w:val="auto"/>
          <w:spacing w:val="0"/>
          <w:szCs w:val="20"/>
        </w:rPr>
        <w:t>PRINCIPAIS PRÁTICAS CONTÁBEIS</w:t>
      </w:r>
      <w:bookmarkEnd w:id="23"/>
    </w:p>
    <w:bookmarkEnd w:id="21"/>
    <w:p w14:paraId="4466A241" w14:textId="6928F3F9" w:rsidR="009C6C9A" w:rsidRPr="0067773B" w:rsidRDefault="009C6C9A" w:rsidP="00CF4002">
      <w:pPr>
        <w:autoSpaceDE w:val="0"/>
        <w:autoSpaceDN w:val="0"/>
        <w:adjustRightInd w:val="0"/>
        <w:spacing w:before="120" w:after="120"/>
        <w:ind w:right="-1"/>
        <w:rPr>
          <w:rFonts w:ascii="BancoDoBrasil Textos" w:eastAsia="Batang" w:hAnsi="BancoDoBrasil Textos" w:cs="Arial"/>
          <w:b/>
          <w:caps/>
          <w:sz w:val="18"/>
          <w:szCs w:val="18"/>
          <w:lang w:eastAsia="ar-SA"/>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BBTS são aplicadas de forma consistente em todos os períodos apresentados nas demonstrações contábeis.</w:t>
      </w:r>
    </w:p>
    <w:p w14:paraId="306B653E"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u w:val="single"/>
        </w:rPr>
      </w:pPr>
      <w:r w:rsidRPr="0067773B">
        <w:rPr>
          <w:rFonts w:ascii="BancoDoBrasil Textos" w:hAnsi="BancoDoBrasil Textos" w:cs="Arial"/>
          <w:b/>
          <w:sz w:val="20"/>
          <w:szCs w:val="20"/>
        </w:rPr>
        <w:t>Apuração do Resultado</w:t>
      </w:r>
    </w:p>
    <w:p w14:paraId="2317B5E5"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5FA9D8C6"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(conforme Decreto-lei 1290/73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835337">
        <w:trPr>
          <w:trHeight w:hRule="exact" w:val="39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835337">
        <w:trPr>
          <w:trHeight w:hRule="exact" w:val="454"/>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lastRenderedPageBreak/>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Ativos Financeiros não Derivativos</w:t>
      </w:r>
    </w:p>
    <w:p w14:paraId="3155E0D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859DA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possui os seguintes ativos financeiros não derivativos:</w:t>
      </w:r>
    </w:p>
    <w:p w14:paraId="5504A06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 e Recebíveis:</w:t>
      </w:r>
      <w:r w:rsidRPr="0067773B">
        <w:rPr>
          <w:rFonts w:ascii="BancoDoBrasil Textos" w:eastAsia="Batang" w:hAnsi="BancoDoBrasil Textos"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2D8B1D89" w14:textId="22CB82C0"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Ativos financeiros mensurados a valor justo por meio do resultado:</w:t>
      </w:r>
      <w:r w:rsidRPr="0067773B">
        <w:rPr>
          <w:rFonts w:ascii="BancoDoBrasil Textos" w:eastAsia="Batang" w:hAnsi="BancoDoBrasil Textos"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w:t>
      </w:r>
      <w:r w:rsidR="00D629D4">
        <w:rPr>
          <w:rFonts w:ascii="BancoDoBrasil Textos" w:eastAsia="Batang" w:hAnsi="BancoDoBrasil Textos" w:cs="Arial"/>
          <w:sz w:val="18"/>
          <w:szCs w:val="18"/>
          <w:lang w:eastAsia="ar-SA"/>
        </w:rPr>
        <w:t>período</w:t>
      </w:r>
      <w:r w:rsidRPr="0067773B">
        <w:rPr>
          <w:rFonts w:ascii="BancoDoBrasil Textos" w:eastAsia="Batang" w:hAnsi="BancoDoBrasil Textos" w:cs="Arial"/>
          <w:sz w:val="18"/>
          <w:szCs w:val="18"/>
          <w:lang w:eastAsia="ar-SA"/>
        </w:rPr>
        <w:t>.</w:t>
      </w:r>
    </w:p>
    <w:p w14:paraId="4CF8E37D"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lastRenderedPageBreak/>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67773B">
        <w:rPr>
          <w:rFonts w:ascii="BancoDoBrasil Textos" w:eastAsia="Batang" w:hAnsi="BancoDoBrasil Textos" w:cs="Arial"/>
          <w:i/>
          <w:iCs/>
          <w:sz w:val="18"/>
          <w:szCs w:val="18"/>
          <w:lang w:eastAsia="ar-SA"/>
        </w:rPr>
        <w:t>impairment</w:t>
      </w:r>
      <w:proofErr w:type="spellEnd"/>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13E200A9"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Redução ao valor recuperável (</w:t>
      </w:r>
      <w:proofErr w:type="spellStart"/>
      <w:r w:rsidRPr="0067773B">
        <w:rPr>
          <w:rFonts w:ascii="BancoDoBrasil Textos" w:hAnsi="BancoDoBrasil Textos" w:cs="Arial"/>
          <w:b/>
          <w:i/>
          <w:sz w:val="20"/>
          <w:szCs w:val="20"/>
        </w:rPr>
        <w:t>impairment</w:t>
      </w:r>
      <w:proofErr w:type="spellEnd"/>
      <w:r w:rsidRPr="0067773B">
        <w:rPr>
          <w:rFonts w:ascii="BancoDoBrasil Textos" w:hAnsi="BancoDoBrasil Textos" w:cs="Arial"/>
          <w:b/>
          <w:sz w:val="20"/>
          <w:szCs w:val="20"/>
        </w:rPr>
        <w:t>)</w:t>
      </w:r>
    </w:p>
    <w:p w14:paraId="60400226" w14:textId="523021D8" w:rsidR="009C6C9A" w:rsidRPr="0067773B" w:rsidRDefault="009C6C9A" w:rsidP="00CF4002">
      <w:pPr>
        <w:tabs>
          <w:tab w:val="left" w:pos="284"/>
        </w:tabs>
        <w:autoSpaceDE w:val="0"/>
        <w:autoSpaceDN w:val="0"/>
        <w:adjustRightInd w:val="0"/>
        <w:spacing w:before="120" w:after="120"/>
        <w:ind w:right="-1"/>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Financeiros (incluindo recebíveis):</w:t>
      </w:r>
      <w:r w:rsidRPr="0067773B">
        <w:rPr>
          <w:rFonts w:ascii="BancoDoBrasil Textos" w:hAnsi="BancoDoBrasil Textos" w:cs="Arial"/>
          <w:sz w:val="18"/>
          <w:szCs w:val="18"/>
        </w:rPr>
        <w:t xml:space="preserve"> </w:t>
      </w:r>
      <w:r w:rsidRPr="0067773B">
        <w:rPr>
          <w:rFonts w:ascii="BancoDoBrasil Textos" w:eastAsia="Batang" w:hAnsi="BancoDoBrasil Textos"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29F52D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053985DB" w14:textId="77777777"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0AD0D92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perda por redução no valor recuperável é reconhecida se o valor contábil do ativo exceder o seu valor recuperável estimado. Perdas de valor são reconhecidas no resultado. </w:t>
      </w:r>
    </w:p>
    <w:p w14:paraId="0928A383" w14:textId="77777777" w:rsidR="009C6C9A" w:rsidRPr="0067773B" w:rsidRDefault="009C6C9A" w:rsidP="00CF4002">
      <w:pPr>
        <w:pStyle w:val="PargrafodaLista"/>
        <w:numPr>
          <w:ilvl w:val="0"/>
          <w:numId w:val="16"/>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3C15EA6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é inicialmente mensurado ao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w:t>
      </w:r>
      <w:r w:rsidRPr="00875833">
        <w:rPr>
          <w:rFonts w:ascii="BancoDoBrasil Textos" w:eastAsia="Batang" w:hAnsi="BancoDoBrasil Textos" w:cs="Arial"/>
          <w:sz w:val="18"/>
          <w:szCs w:val="18"/>
          <w:lang w:eastAsia="ar-SA"/>
        </w:rPr>
        <w:t xml:space="preserve">A taxa média de desconto utilizada pela BBTS foi de </w:t>
      </w:r>
      <w:r w:rsidR="000241DB" w:rsidRPr="00875833">
        <w:rPr>
          <w:rFonts w:ascii="BancoDoBrasil Textos" w:eastAsia="Batang" w:hAnsi="BancoDoBrasil Textos" w:cs="Arial"/>
          <w:sz w:val="18"/>
          <w:szCs w:val="18"/>
          <w:lang w:eastAsia="ar-SA"/>
        </w:rPr>
        <w:t>11,7</w:t>
      </w:r>
      <w:r w:rsidR="00480FAF">
        <w:rPr>
          <w:rFonts w:ascii="BancoDoBrasil Textos" w:eastAsia="Batang" w:hAnsi="BancoDoBrasil Textos" w:cs="Arial"/>
          <w:sz w:val="18"/>
          <w:szCs w:val="18"/>
          <w:lang w:eastAsia="ar-SA"/>
        </w:rPr>
        <w:t>6</w:t>
      </w:r>
      <w:r w:rsidRPr="00875833">
        <w:rPr>
          <w:rFonts w:ascii="BancoDoBrasil Textos" w:eastAsia="Batang" w:hAnsi="BancoDoBrasil Textos" w:cs="Arial"/>
          <w:sz w:val="18"/>
          <w:szCs w:val="18"/>
          <w:lang w:eastAsia="ar-SA"/>
        </w:rPr>
        <w:t xml:space="preserve">% </w:t>
      </w:r>
      <w:r w:rsidR="002F21A5" w:rsidRPr="00875833">
        <w:rPr>
          <w:rFonts w:ascii="BancoDoBrasil Textos" w:eastAsia="Batang" w:hAnsi="BancoDoBrasil Textos" w:cs="Arial"/>
          <w:sz w:val="18"/>
          <w:szCs w:val="18"/>
          <w:lang w:eastAsia="ar-SA"/>
        </w:rPr>
        <w:t>para o período.</w:t>
      </w:r>
    </w:p>
    <w:p w14:paraId="2EF400B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w:t>
      </w:r>
      <w:r w:rsidRPr="0067773B">
        <w:rPr>
          <w:rFonts w:ascii="BancoDoBrasil Textos" w:eastAsia="Batang" w:hAnsi="BancoDoBrasil Textos" w:cs="Arial"/>
          <w:sz w:val="18"/>
          <w:szCs w:val="18"/>
          <w:lang w:eastAsia="ar-SA"/>
        </w:rPr>
        <w:lastRenderedPageBreak/>
        <w:t>pagamentos efetuados na ou antes da data de aquisição,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2DFAA40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Com</w:t>
      </w:r>
      <w:r w:rsidR="00AD4E7B"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resultado dessa avaliação, a BBTS identificou </w:t>
      </w:r>
      <w:r w:rsidR="00FC50DE" w:rsidRPr="00FC50DE">
        <w:rPr>
          <w:rFonts w:ascii="BancoDoBrasil Textos" w:eastAsia="Batang" w:hAnsi="BancoDoBrasil Textos" w:cs="Arial"/>
          <w:sz w:val="18"/>
          <w:szCs w:val="18"/>
          <w:lang w:eastAsia="ar-SA"/>
        </w:rPr>
        <w:t>42</w:t>
      </w:r>
      <w:r w:rsidRPr="00FC50DE">
        <w:rPr>
          <w:rFonts w:ascii="BancoDoBrasil Textos" w:eastAsia="Batang" w:hAnsi="BancoDoBrasil Textos" w:cs="Arial"/>
          <w:sz w:val="18"/>
          <w:szCs w:val="18"/>
          <w:lang w:eastAsia="ar-SA"/>
        </w:rPr>
        <w:t xml:space="preserve"> contratos de arrendamento que tem como objeto o aluguel de imóvel, utilizado na prática de suas operações.</w:t>
      </w:r>
      <w:r w:rsidRPr="0067773B">
        <w:rPr>
          <w:rFonts w:ascii="BancoDoBrasil Textos" w:eastAsia="Batang" w:hAnsi="BancoDoBrasil Textos" w:cs="Arial"/>
          <w:sz w:val="18"/>
          <w:szCs w:val="18"/>
          <w:lang w:eastAsia="ar-SA"/>
        </w:rPr>
        <w:t xml:space="preserve"> </w:t>
      </w:r>
    </w:p>
    <w:p w14:paraId="7BC98251" w14:textId="63B6CE6A" w:rsidR="009C6C9A" w:rsidRPr="0067773B" w:rsidRDefault="009C6C9A" w:rsidP="00CF4002">
      <w:pPr>
        <w:pStyle w:val="Subttulo"/>
        <w:numPr>
          <w:ilvl w:val="0"/>
          <w:numId w:val="0"/>
        </w:numPr>
        <w:ind w:right="-1"/>
        <w:rPr>
          <w:b/>
          <w:caps w:val="0"/>
          <w:color w:val="auto"/>
          <w:spacing w:val="0"/>
          <w:szCs w:val="20"/>
        </w:rPr>
      </w:pPr>
      <w:bookmarkStart w:id="24" w:name="_Toc129358983"/>
      <w:bookmarkStart w:id="25" w:name="_Toc154674060"/>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4"/>
      <w:r w:rsidR="00F62EF6" w:rsidRPr="0067773B">
        <w:rPr>
          <w:b/>
          <w:caps w:val="0"/>
          <w:color w:val="auto"/>
          <w:spacing w:val="0"/>
          <w:szCs w:val="20"/>
        </w:rPr>
        <w:t>PRINCIPAIS JULGAMENTOS E ESTIMATIVAS CONTÁBEIS</w:t>
      </w:r>
      <w:bookmarkEnd w:id="25"/>
    </w:p>
    <w:p w14:paraId="7C995A54"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222B40ED"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70669A0A" w14:textId="27D8DD25"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informações sobre incertezas, premissas e estimativas que possuam um risco significativo de resultar em um ajuste material dentro do próximo exercício estão incluídas nas seguintes Notas Explicativas: Nota 6 – Clientes; Nota 7 – Estoques; Nota 14 – Imobilizado; Nota 15 – Intangível; Nota 23 – </w:t>
      </w:r>
      <w:r w:rsidR="00F457AE" w:rsidRPr="0067773B">
        <w:rPr>
          <w:rFonts w:ascii="BancoDoBrasil Textos" w:eastAsia="Batang" w:hAnsi="BancoDoBrasil Textos" w:cs="Arial"/>
          <w:sz w:val="18"/>
          <w:szCs w:val="18"/>
          <w:lang w:eastAsia="ar-SA"/>
        </w:rPr>
        <w:t>Provisões e Passivos Contingentes</w:t>
      </w:r>
      <w:r w:rsidRPr="0067773B">
        <w:rPr>
          <w:rFonts w:ascii="BancoDoBrasil Textos" w:eastAsia="Batang" w:hAnsi="BancoDoBrasil Textos" w:cs="Arial"/>
          <w:sz w:val="18"/>
          <w:szCs w:val="18"/>
          <w:lang w:eastAsia="ar-SA"/>
        </w:rPr>
        <w:t>; Nota 28 - Despesas de Provisões para Contingências e para Perdas em Créditos e Nota 30 – Imposto de Renda e Contribuição Social.</w:t>
      </w:r>
    </w:p>
    <w:p w14:paraId="2B305896" w14:textId="77777777" w:rsidR="009C6C9A" w:rsidRPr="0067773B" w:rsidRDefault="009C6C9A" w:rsidP="00CF4002">
      <w:pPr>
        <w:pStyle w:val="Subttulo"/>
        <w:numPr>
          <w:ilvl w:val="0"/>
          <w:numId w:val="0"/>
        </w:numPr>
        <w:spacing w:after="120" w:line="360" w:lineRule="auto"/>
        <w:ind w:right="-1"/>
        <w:rPr>
          <w:b/>
          <w:caps w:val="0"/>
          <w:color w:val="auto"/>
          <w:spacing w:val="0"/>
          <w:szCs w:val="20"/>
        </w:rPr>
      </w:pPr>
      <w:bookmarkStart w:id="26" w:name="_Toc129358984"/>
      <w:bookmarkStart w:id="27" w:name="OLE_LINK8"/>
      <w:bookmarkStart w:id="28" w:name="_Toc154674061"/>
      <w:r w:rsidRPr="0067773B">
        <w:rPr>
          <w:b/>
          <w:caps w:val="0"/>
          <w:color w:val="auto"/>
          <w:spacing w:val="0"/>
          <w:szCs w:val="20"/>
        </w:rPr>
        <w:t>NOTA 5 – CAIXA E EQUIVALENTES DE CAIXA</w:t>
      </w:r>
      <w:bookmarkEnd w:id="26"/>
      <w:bookmarkEnd w:id="28"/>
    </w:p>
    <w:tbl>
      <w:tblPr>
        <w:tblW w:w="5000" w:type="pct"/>
        <w:tblCellMar>
          <w:left w:w="70" w:type="dxa"/>
          <w:right w:w="70" w:type="dxa"/>
        </w:tblCellMar>
        <w:tblLook w:val="04A0" w:firstRow="1" w:lastRow="0" w:firstColumn="1" w:lastColumn="0" w:noHBand="0" w:noVBand="1"/>
      </w:tblPr>
      <w:tblGrid>
        <w:gridCol w:w="5194"/>
        <w:gridCol w:w="2366"/>
        <w:gridCol w:w="2058"/>
      </w:tblGrid>
      <w:tr w:rsidR="009F01EE" w:rsidRPr="00782451" w14:paraId="5C453145" w14:textId="77777777">
        <w:trPr>
          <w:trHeight w:hRule="exact" w:val="227"/>
        </w:trPr>
        <w:tc>
          <w:tcPr>
            <w:tcW w:w="27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C377CAC" w14:textId="77777777" w:rsidR="009F01EE" w:rsidRPr="00782451" w:rsidRDefault="009F01EE" w:rsidP="009F01EE">
            <w:pPr>
              <w:spacing w:after="0" w:line="240" w:lineRule="auto"/>
              <w:jc w:val="left"/>
              <w:rPr>
                <w:rFonts w:ascii="BancoDoBrasil Textos" w:eastAsia="Times New Roman" w:hAnsi="BancoDoBrasil Textos" w:cs="Arial"/>
                <w:b/>
                <w:bCs/>
                <w:sz w:val="14"/>
                <w:szCs w:val="14"/>
                <w:lang w:eastAsia="pt-BR"/>
              </w:rPr>
            </w:pPr>
            <w:bookmarkStart w:id="29" w:name="OLE_LINK10"/>
            <w:bookmarkEnd w:id="27"/>
            <w:r w:rsidRPr="00782451">
              <w:rPr>
                <w:rFonts w:ascii="BancoDoBrasil Textos" w:eastAsia="Times New Roman" w:hAnsi="BancoDoBrasil Textos" w:cs="Arial"/>
                <w:b/>
                <w:bCs/>
                <w:sz w:val="14"/>
                <w:szCs w:val="14"/>
                <w:lang w:eastAsia="pt-BR"/>
              </w:rPr>
              <w:t>Descrição</w:t>
            </w:r>
          </w:p>
        </w:tc>
        <w:tc>
          <w:tcPr>
            <w:tcW w:w="1230" w:type="pct"/>
            <w:tcBorders>
              <w:top w:val="single" w:sz="4" w:space="0" w:color="auto"/>
              <w:left w:val="nil"/>
              <w:bottom w:val="single" w:sz="4" w:space="0" w:color="auto"/>
              <w:right w:val="single" w:sz="8" w:space="0" w:color="FFFFFF"/>
            </w:tcBorders>
            <w:shd w:val="clear" w:color="auto" w:fill="auto"/>
            <w:noWrap/>
            <w:hideMark/>
          </w:tcPr>
          <w:p w14:paraId="07B6BF5C" w14:textId="773352F4" w:rsidR="009F01EE" w:rsidRPr="00782451" w:rsidRDefault="009F01EE" w:rsidP="009F01EE">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30.09.2023</w:t>
            </w:r>
          </w:p>
        </w:tc>
        <w:tc>
          <w:tcPr>
            <w:tcW w:w="1070" w:type="pct"/>
            <w:tcBorders>
              <w:top w:val="single" w:sz="4" w:space="0" w:color="auto"/>
              <w:left w:val="nil"/>
              <w:bottom w:val="single" w:sz="4" w:space="0" w:color="auto"/>
              <w:right w:val="single" w:sz="8" w:space="0" w:color="FFFFFF"/>
            </w:tcBorders>
            <w:shd w:val="clear" w:color="auto" w:fill="auto"/>
            <w:noWrap/>
            <w:vAlign w:val="center"/>
            <w:hideMark/>
          </w:tcPr>
          <w:p w14:paraId="08D7DCFB" w14:textId="77777777" w:rsidR="009F01EE" w:rsidRPr="00782451" w:rsidRDefault="009F01EE" w:rsidP="009F01EE">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31.12.2022</w:t>
            </w:r>
          </w:p>
        </w:tc>
      </w:tr>
      <w:tr w:rsidR="009F01EE" w:rsidRPr="00782451" w14:paraId="2262F396" w14:textId="77777777">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658004B9" w14:textId="77777777" w:rsidR="009F01EE" w:rsidRPr="00782451" w:rsidRDefault="009F01EE" w:rsidP="009F01EE">
            <w:pPr>
              <w:spacing w:after="0" w:line="240" w:lineRule="auto"/>
              <w:jc w:val="lef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Bancos Conta Movimento</w:t>
            </w:r>
          </w:p>
        </w:tc>
        <w:tc>
          <w:tcPr>
            <w:tcW w:w="1230" w:type="pct"/>
            <w:tcBorders>
              <w:top w:val="nil"/>
              <w:left w:val="nil"/>
              <w:bottom w:val="single" w:sz="8" w:space="0" w:color="FFFFFF"/>
              <w:right w:val="single" w:sz="8" w:space="0" w:color="FFFFFF"/>
            </w:tcBorders>
            <w:shd w:val="clear" w:color="auto" w:fill="auto"/>
            <w:noWrap/>
            <w:hideMark/>
          </w:tcPr>
          <w:p w14:paraId="7B42132E" w14:textId="7F726D13" w:rsidR="009F01EE" w:rsidRPr="00782451" w:rsidRDefault="009F01EE" w:rsidP="009F01EE">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6.080</w:t>
            </w:r>
          </w:p>
        </w:tc>
        <w:tc>
          <w:tcPr>
            <w:tcW w:w="1070" w:type="pct"/>
            <w:tcBorders>
              <w:top w:val="nil"/>
              <w:left w:val="nil"/>
              <w:bottom w:val="single" w:sz="8" w:space="0" w:color="FFFFFF"/>
              <w:right w:val="single" w:sz="8" w:space="0" w:color="FFFFFF"/>
            </w:tcBorders>
            <w:shd w:val="clear" w:color="auto" w:fill="auto"/>
            <w:noWrap/>
            <w:vAlign w:val="center"/>
            <w:hideMark/>
          </w:tcPr>
          <w:p w14:paraId="30E6D415" w14:textId="77777777" w:rsidR="009F01EE" w:rsidRPr="00782451" w:rsidRDefault="009F01EE" w:rsidP="009F01EE">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2.306</w:t>
            </w:r>
          </w:p>
        </w:tc>
      </w:tr>
      <w:tr w:rsidR="009F01EE" w:rsidRPr="00782451" w14:paraId="775D1170" w14:textId="77777777">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5268A160" w14:textId="77777777" w:rsidR="009F01EE" w:rsidRPr="00782451" w:rsidRDefault="009F01EE" w:rsidP="009F01EE">
            <w:pPr>
              <w:spacing w:after="0" w:line="240" w:lineRule="auto"/>
              <w:jc w:val="lef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Aplicações</w:t>
            </w:r>
          </w:p>
          <w:p w14:paraId="14A188FF" w14:textId="77777777" w:rsidR="009F01EE" w:rsidRPr="00782451" w:rsidRDefault="009F01EE" w:rsidP="009F01EE">
            <w:pPr>
              <w:spacing w:after="0" w:line="240" w:lineRule="auto"/>
              <w:jc w:val="left"/>
              <w:rPr>
                <w:rFonts w:ascii="BancoDoBrasil Textos" w:eastAsia="Times New Roman" w:hAnsi="BancoDoBrasil Textos" w:cs="Arial"/>
                <w:sz w:val="14"/>
                <w:szCs w:val="14"/>
                <w:lang w:eastAsia="pt-BR"/>
              </w:rPr>
            </w:pPr>
          </w:p>
          <w:p w14:paraId="49277FAF" w14:textId="1303D225" w:rsidR="009F01EE" w:rsidRPr="00782451" w:rsidRDefault="009F01EE" w:rsidP="009F01EE">
            <w:pPr>
              <w:spacing w:after="0" w:line="240" w:lineRule="auto"/>
              <w:jc w:val="lef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 xml:space="preserve"> Fundos Extramercado</w:t>
            </w:r>
          </w:p>
        </w:tc>
        <w:tc>
          <w:tcPr>
            <w:tcW w:w="1230" w:type="pct"/>
            <w:tcBorders>
              <w:top w:val="nil"/>
              <w:left w:val="nil"/>
              <w:bottom w:val="single" w:sz="8" w:space="0" w:color="FFFFFF"/>
              <w:right w:val="single" w:sz="8" w:space="0" w:color="FFFFFF"/>
            </w:tcBorders>
            <w:shd w:val="clear" w:color="auto" w:fill="auto"/>
            <w:noWrap/>
            <w:hideMark/>
          </w:tcPr>
          <w:p w14:paraId="0B5A2D47" w14:textId="2975DAD4" w:rsidR="009F01EE" w:rsidRPr="00782451" w:rsidRDefault="009F01EE" w:rsidP="009F01EE">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256.972</w:t>
            </w:r>
          </w:p>
        </w:tc>
        <w:tc>
          <w:tcPr>
            <w:tcW w:w="1070" w:type="pct"/>
            <w:tcBorders>
              <w:top w:val="nil"/>
              <w:left w:val="nil"/>
              <w:bottom w:val="single" w:sz="8" w:space="0" w:color="FFFFFF"/>
              <w:right w:val="single" w:sz="8" w:space="0" w:color="FFFFFF"/>
            </w:tcBorders>
            <w:shd w:val="clear" w:color="auto" w:fill="auto"/>
            <w:noWrap/>
            <w:vAlign w:val="center"/>
            <w:hideMark/>
          </w:tcPr>
          <w:p w14:paraId="1D87A1F6" w14:textId="77777777" w:rsidR="009F01EE" w:rsidRPr="00782451" w:rsidRDefault="009F01EE" w:rsidP="009F01EE">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213.023</w:t>
            </w:r>
          </w:p>
        </w:tc>
      </w:tr>
      <w:tr w:rsidR="009F01EE" w:rsidRPr="00782451" w14:paraId="0593B9B0" w14:textId="77777777">
        <w:trPr>
          <w:trHeight w:hRule="exact" w:val="227"/>
        </w:trPr>
        <w:tc>
          <w:tcPr>
            <w:tcW w:w="270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872E2EF" w14:textId="77777777" w:rsidR="009F01EE" w:rsidRPr="00782451" w:rsidRDefault="009F01EE" w:rsidP="009F01EE">
            <w:pPr>
              <w:spacing w:after="0" w:line="240" w:lineRule="auto"/>
              <w:jc w:val="lef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Total</w:t>
            </w:r>
          </w:p>
        </w:tc>
        <w:tc>
          <w:tcPr>
            <w:tcW w:w="1230" w:type="pct"/>
            <w:tcBorders>
              <w:top w:val="single" w:sz="8" w:space="0" w:color="FFFFFF"/>
              <w:left w:val="nil"/>
              <w:bottom w:val="single" w:sz="4" w:space="0" w:color="auto"/>
              <w:right w:val="single" w:sz="8" w:space="0" w:color="FFFFFF"/>
            </w:tcBorders>
            <w:shd w:val="clear" w:color="auto" w:fill="auto"/>
            <w:noWrap/>
            <w:hideMark/>
          </w:tcPr>
          <w:p w14:paraId="7A78BE5E" w14:textId="4DB065FB" w:rsidR="009F01EE" w:rsidRPr="00782451" w:rsidRDefault="009F01EE" w:rsidP="009F01EE">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263.052</w:t>
            </w:r>
          </w:p>
        </w:tc>
        <w:tc>
          <w:tcPr>
            <w:tcW w:w="1070" w:type="pct"/>
            <w:tcBorders>
              <w:top w:val="single" w:sz="8" w:space="0" w:color="FFFFFF"/>
              <w:left w:val="nil"/>
              <w:bottom w:val="single" w:sz="4" w:space="0" w:color="auto"/>
              <w:right w:val="single" w:sz="8" w:space="0" w:color="FFFFFF"/>
            </w:tcBorders>
            <w:shd w:val="clear" w:color="auto" w:fill="auto"/>
            <w:noWrap/>
            <w:vAlign w:val="center"/>
            <w:hideMark/>
          </w:tcPr>
          <w:p w14:paraId="052C0A4C" w14:textId="77777777" w:rsidR="009F01EE" w:rsidRPr="00782451" w:rsidRDefault="009F01EE" w:rsidP="009F01EE">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215.329</w:t>
            </w:r>
          </w:p>
        </w:tc>
      </w:tr>
    </w:tbl>
    <w:p w14:paraId="5EB940D9" w14:textId="636EE211"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Com intuito de remunerar </w:t>
      </w:r>
      <w:r w:rsidR="0081078A" w:rsidRPr="0067773B">
        <w:rPr>
          <w:rFonts w:ascii="BancoDoBrasil Textos" w:hAnsi="BancoDoBrasil Textos" w:cs="Arial"/>
          <w:sz w:val="18"/>
          <w:szCs w:val="18"/>
        </w:rPr>
        <w:t>seus recursos</w:t>
      </w:r>
      <w:r w:rsidRPr="0067773B">
        <w:rPr>
          <w:rFonts w:ascii="BancoDoBrasil Textos" w:hAnsi="BancoDoBrasil Textos" w:cs="Arial"/>
          <w:sz w:val="18"/>
          <w:szCs w:val="18"/>
        </w:rPr>
        <w:t xml:space="preserve">, a Companhia aloca seus </w:t>
      </w:r>
      <w:r w:rsidR="00F57D83" w:rsidRPr="0067773B">
        <w:rPr>
          <w:rFonts w:ascii="BancoDoBrasil Textos" w:hAnsi="BancoDoBrasil Textos" w:cs="Arial"/>
          <w:sz w:val="18"/>
          <w:szCs w:val="18"/>
        </w:rPr>
        <w:t>capitais</w:t>
      </w:r>
      <w:r w:rsidRPr="0067773B">
        <w:rPr>
          <w:rFonts w:ascii="BancoDoBrasil Textos" w:hAnsi="BancoDoBrasil Textos" w:cs="Arial"/>
          <w:sz w:val="18"/>
          <w:szCs w:val="18"/>
        </w:rPr>
        <w:t xml:space="preserve">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03F9B36E" w14:textId="77777777" w:rsidR="009C6C9A" w:rsidRPr="0067773B" w:rsidRDefault="009C6C9A" w:rsidP="00CF4002">
      <w:pPr>
        <w:pStyle w:val="Subttulo"/>
        <w:numPr>
          <w:ilvl w:val="0"/>
          <w:numId w:val="0"/>
        </w:numPr>
        <w:ind w:right="-1"/>
        <w:rPr>
          <w:b/>
          <w:caps w:val="0"/>
          <w:color w:val="auto"/>
          <w:spacing w:val="0"/>
          <w:szCs w:val="20"/>
        </w:rPr>
      </w:pPr>
      <w:bookmarkStart w:id="30" w:name="_Toc129358985"/>
      <w:bookmarkStart w:id="31" w:name="_Toc154674062"/>
      <w:r w:rsidRPr="0067773B">
        <w:rPr>
          <w:b/>
          <w:caps w:val="0"/>
          <w:color w:val="auto"/>
          <w:spacing w:val="0"/>
          <w:szCs w:val="20"/>
        </w:rPr>
        <w:t>NOTA 6 – CLIENTES</w:t>
      </w:r>
      <w:bookmarkEnd w:id="30"/>
      <w:bookmarkEnd w:id="31"/>
    </w:p>
    <w:tbl>
      <w:tblPr>
        <w:tblW w:w="5000" w:type="pct"/>
        <w:tblCellMar>
          <w:left w:w="70" w:type="dxa"/>
          <w:right w:w="70" w:type="dxa"/>
        </w:tblCellMar>
        <w:tblLook w:val="04A0" w:firstRow="1" w:lastRow="0" w:firstColumn="1" w:lastColumn="0" w:noHBand="0" w:noVBand="1"/>
      </w:tblPr>
      <w:tblGrid>
        <w:gridCol w:w="4999"/>
        <w:gridCol w:w="2634"/>
        <w:gridCol w:w="1995"/>
      </w:tblGrid>
      <w:tr w:rsidR="006C432F" w:rsidRPr="00782451" w14:paraId="124BC8D5" w14:textId="77777777" w:rsidTr="006C432F">
        <w:trPr>
          <w:trHeight w:hRule="exact" w:val="227"/>
        </w:trPr>
        <w:tc>
          <w:tcPr>
            <w:tcW w:w="259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9"/>
          <w:p w14:paraId="07969A0D" w14:textId="77777777" w:rsidR="006C432F" w:rsidRPr="00782451" w:rsidRDefault="006C432F" w:rsidP="006C432F">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368" w:type="pct"/>
            <w:tcBorders>
              <w:top w:val="single" w:sz="4" w:space="0" w:color="auto"/>
              <w:left w:val="nil"/>
              <w:bottom w:val="single" w:sz="4" w:space="0" w:color="auto"/>
              <w:right w:val="single" w:sz="4" w:space="0" w:color="FFFFFF"/>
            </w:tcBorders>
            <w:shd w:val="clear" w:color="auto" w:fill="auto"/>
            <w:noWrap/>
            <w:vAlign w:val="center"/>
            <w:hideMark/>
          </w:tcPr>
          <w:p w14:paraId="37A0A28A"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03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8885C5B"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6C432F" w:rsidRPr="00782451" w14:paraId="25D9F8EE" w14:textId="77777777" w:rsidTr="006C432F">
        <w:trPr>
          <w:trHeight w:hRule="exact" w:val="227"/>
        </w:trPr>
        <w:tc>
          <w:tcPr>
            <w:tcW w:w="2596" w:type="pct"/>
            <w:vMerge/>
            <w:tcBorders>
              <w:top w:val="single" w:sz="4" w:space="0" w:color="auto"/>
              <w:left w:val="single" w:sz="4" w:space="0" w:color="FFFFFF"/>
              <w:bottom w:val="single" w:sz="4" w:space="0" w:color="000000"/>
              <w:right w:val="single" w:sz="12" w:space="0" w:color="FFFFFF"/>
            </w:tcBorders>
            <w:vAlign w:val="center"/>
            <w:hideMark/>
          </w:tcPr>
          <w:p w14:paraId="00644895" w14:textId="77777777" w:rsidR="006C432F" w:rsidRPr="00782451" w:rsidRDefault="006C432F" w:rsidP="006C432F">
            <w:pPr>
              <w:spacing w:after="0" w:line="240" w:lineRule="auto"/>
              <w:jc w:val="left"/>
              <w:rPr>
                <w:rFonts w:ascii="BancoDoBrasil Textos" w:eastAsia="Times New Roman" w:hAnsi="BancoDoBrasil Textos" w:cs="Calibri"/>
                <w:b/>
                <w:bCs/>
                <w:sz w:val="14"/>
                <w:szCs w:val="14"/>
                <w:lang w:eastAsia="pt-BR"/>
              </w:rPr>
            </w:pPr>
          </w:p>
        </w:tc>
        <w:tc>
          <w:tcPr>
            <w:tcW w:w="1368" w:type="pct"/>
            <w:tcBorders>
              <w:top w:val="nil"/>
              <w:left w:val="nil"/>
              <w:bottom w:val="single" w:sz="4" w:space="0" w:color="auto"/>
              <w:right w:val="single" w:sz="4" w:space="0" w:color="FFFFFF"/>
            </w:tcBorders>
            <w:shd w:val="clear" w:color="auto" w:fill="auto"/>
            <w:noWrap/>
            <w:vAlign w:val="center"/>
            <w:hideMark/>
          </w:tcPr>
          <w:p w14:paraId="22412E42"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3998614F"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r>
      <w:tr w:rsidR="006C432F" w:rsidRPr="00782451" w14:paraId="0B91A274"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362F8526" w14:textId="4FECDA27" w:rsidR="006C432F" w:rsidRPr="00782451" w:rsidRDefault="006C432F" w:rsidP="006C432F">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Contas </w:t>
            </w:r>
            <w:r w:rsidR="008010F8">
              <w:rPr>
                <w:rFonts w:ascii="BancoDoBrasil Textos" w:eastAsia="Times New Roman" w:hAnsi="BancoDoBrasil Textos" w:cs="Calibri"/>
                <w:sz w:val="14"/>
                <w:szCs w:val="14"/>
                <w:lang w:eastAsia="pt-BR"/>
              </w:rPr>
              <w:t>a</w:t>
            </w:r>
            <w:r w:rsidRPr="00782451">
              <w:rPr>
                <w:rFonts w:ascii="BancoDoBrasil Textos" w:eastAsia="Times New Roman" w:hAnsi="BancoDoBrasil Textos" w:cs="Calibri"/>
                <w:sz w:val="14"/>
                <w:szCs w:val="14"/>
                <w:lang w:eastAsia="pt-BR"/>
              </w:rPr>
              <w:t xml:space="preserve"> Receber</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5813CF9B"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4.650 </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0B104E1F"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3.637 </w:t>
            </w:r>
          </w:p>
        </w:tc>
      </w:tr>
      <w:tr w:rsidR="006C432F" w:rsidRPr="00782451" w14:paraId="5EAAE95A"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6D11EF8A" w14:textId="7CAE2111" w:rsidR="006C432F" w:rsidRPr="00782451" w:rsidRDefault="006C432F" w:rsidP="006C432F">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Contas </w:t>
            </w:r>
            <w:r w:rsidR="008010F8">
              <w:rPr>
                <w:rFonts w:ascii="BancoDoBrasil Textos" w:eastAsia="Times New Roman" w:hAnsi="BancoDoBrasil Textos" w:cs="Calibri"/>
                <w:sz w:val="14"/>
                <w:szCs w:val="14"/>
                <w:lang w:eastAsia="pt-BR"/>
              </w:rPr>
              <w:t>a</w:t>
            </w:r>
            <w:r w:rsidRPr="00782451">
              <w:rPr>
                <w:rFonts w:ascii="BancoDoBrasil Textos" w:eastAsia="Times New Roman" w:hAnsi="BancoDoBrasil Textos" w:cs="Calibri"/>
                <w:sz w:val="14"/>
                <w:szCs w:val="14"/>
                <w:lang w:eastAsia="pt-BR"/>
              </w:rPr>
              <w:t xml:space="preserve"> Receber por Apropriação</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641F7233"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76.773 </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256CEC1D"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86.795 </w:t>
            </w:r>
          </w:p>
        </w:tc>
      </w:tr>
      <w:tr w:rsidR="006C432F" w:rsidRPr="00782451" w14:paraId="6FB12D59"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5DC71336" w14:textId="77777777" w:rsidR="006C432F" w:rsidRPr="00782451" w:rsidRDefault="006C432F" w:rsidP="006C432F">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Prov. p/ Riscos de Créditos </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3938DF93"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(1.994)</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55E5E5E4" w14:textId="77777777" w:rsidR="006C432F" w:rsidRPr="00782451" w:rsidRDefault="006C432F" w:rsidP="006C432F">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(2.194)</w:t>
            </w:r>
          </w:p>
        </w:tc>
      </w:tr>
      <w:tr w:rsidR="006C432F" w:rsidRPr="00782451" w14:paraId="3E04D42E" w14:textId="77777777" w:rsidTr="006C432F">
        <w:trPr>
          <w:trHeight w:hRule="exact" w:val="227"/>
        </w:trPr>
        <w:tc>
          <w:tcPr>
            <w:tcW w:w="2596" w:type="pct"/>
            <w:tcBorders>
              <w:top w:val="nil"/>
              <w:left w:val="single" w:sz="4" w:space="0" w:color="FFFFFF"/>
              <w:bottom w:val="single" w:sz="4" w:space="0" w:color="auto"/>
              <w:right w:val="nil"/>
            </w:tcBorders>
            <w:shd w:val="clear" w:color="auto" w:fill="auto"/>
            <w:noWrap/>
            <w:vAlign w:val="center"/>
            <w:hideMark/>
          </w:tcPr>
          <w:p w14:paraId="7B25A125" w14:textId="77777777" w:rsidR="006C432F" w:rsidRPr="00782451" w:rsidRDefault="006C432F" w:rsidP="006C432F">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368" w:type="pct"/>
            <w:tcBorders>
              <w:top w:val="nil"/>
              <w:left w:val="single" w:sz="12" w:space="0" w:color="FFFFFF"/>
              <w:bottom w:val="single" w:sz="4" w:space="0" w:color="auto"/>
              <w:right w:val="single" w:sz="4" w:space="0" w:color="FFFFFF"/>
            </w:tcBorders>
            <w:shd w:val="clear" w:color="auto" w:fill="auto"/>
            <w:noWrap/>
            <w:vAlign w:val="center"/>
            <w:hideMark/>
          </w:tcPr>
          <w:p w14:paraId="6DA40558"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79.429 </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486DF961" w14:textId="77777777" w:rsidR="006C432F" w:rsidRPr="00782451" w:rsidRDefault="006C432F" w:rsidP="006C432F">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88.238 </w:t>
            </w: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4B5372B5" w14:textId="732C2A4B" w:rsidR="00964258"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050"/>
        <w:gridCol w:w="2589"/>
        <w:gridCol w:w="1984"/>
      </w:tblGrid>
      <w:tr w:rsidR="00647F8C" w:rsidRPr="00782451" w14:paraId="3F2ED113" w14:textId="77777777" w:rsidTr="00647F8C">
        <w:trPr>
          <w:trHeight w:hRule="exact" w:val="227"/>
        </w:trPr>
        <w:tc>
          <w:tcPr>
            <w:tcW w:w="2624" w:type="pct"/>
            <w:tcBorders>
              <w:top w:val="single" w:sz="4" w:space="0" w:color="auto"/>
              <w:left w:val="single" w:sz="4" w:space="0" w:color="FFFFFF"/>
              <w:bottom w:val="single" w:sz="4" w:space="0" w:color="auto"/>
              <w:right w:val="nil"/>
            </w:tcBorders>
            <w:shd w:val="clear" w:color="auto" w:fill="auto"/>
            <w:noWrap/>
            <w:vAlign w:val="center"/>
            <w:hideMark/>
          </w:tcPr>
          <w:p w14:paraId="5EF61485" w14:textId="77777777" w:rsidR="00647F8C" w:rsidRPr="00782451" w:rsidRDefault="00647F8C" w:rsidP="00647F8C">
            <w:pPr>
              <w:spacing w:after="0" w:line="240" w:lineRule="auto"/>
              <w:jc w:val="left"/>
              <w:rPr>
                <w:rFonts w:ascii="BancoDoBrasil Textos" w:eastAsia="Times New Roman" w:hAnsi="BancoDoBrasil Textos" w:cs="Calibri"/>
                <w:b/>
                <w:bCs/>
                <w:sz w:val="14"/>
                <w:szCs w:val="14"/>
                <w:lang w:eastAsia="pt-BR"/>
              </w:rPr>
            </w:pPr>
            <w:bookmarkStart w:id="32" w:name="_Toc129358986"/>
            <w:bookmarkStart w:id="33" w:name="OLE_LINK11"/>
            <w:r w:rsidRPr="00782451">
              <w:rPr>
                <w:rFonts w:ascii="BancoDoBrasil Textos" w:eastAsia="Times New Roman" w:hAnsi="BancoDoBrasil Textos" w:cs="Calibri"/>
                <w:b/>
                <w:bCs/>
                <w:sz w:val="14"/>
                <w:szCs w:val="14"/>
                <w:lang w:eastAsia="pt-BR"/>
              </w:rPr>
              <w:t>Dias de Atraso</w:t>
            </w:r>
          </w:p>
        </w:tc>
        <w:tc>
          <w:tcPr>
            <w:tcW w:w="1345"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217E2449" w14:textId="77777777" w:rsidR="00647F8C" w:rsidRPr="00782451" w:rsidRDefault="00647F8C" w:rsidP="00647F8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031"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7F42C28E" w14:textId="77777777" w:rsidR="00647F8C" w:rsidRPr="00782451" w:rsidRDefault="00647F8C" w:rsidP="00647F8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647F8C" w:rsidRPr="00782451" w14:paraId="5F30D117" w14:textId="77777777" w:rsidTr="00647F8C">
        <w:trPr>
          <w:trHeight w:hRule="exact" w:val="227"/>
        </w:trPr>
        <w:tc>
          <w:tcPr>
            <w:tcW w:w="2624" w:type="pct"/>
            <w:tcBorders>
              <w:top w:val="nil"/>
              <w:left w:val="single" w:sz="8" w:space="0" w:color="FFFFFF"/>
              <w:bottom w:val="single" w:sz="8" w:space="0" w:color="FFFFFF"/>
              <w:right w:val="single" w:sz="8" w:space="0" w:color="FFFFFF"/>
            </w:tcBorders>
            <w:shd w:val="clear" w:color="auto" w:fill="auto"/>
            <w:noWrap/>
            <w:vAlign w:val="center"/>
            <w:hideMark/>
          </w:tcPr>
          <w:p w14:paraId="021799C0" w14:textId="77777777" w:rsidR="00647F8C" w:rsidRPr="00782451" w:rsidRDefault="00647F8C" w:rsidP="00647F8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0 - 30 dias</w:t>
            </w:r>
          </w:p>
        </w:tc>
        <w:tc>
          <w:tcPr>
            <w:tcW w:w="1345" w:type="pct"/>
            <w:tcBorders>
              <w:top w:val="nil"/>
              <w:left w:val="nil"/>
              <w:bottom w:val="single" w:sz="8" w:space="0" w:color="FFFFFF"/>
              <w:right w:val="single" w:sz="8" w:space="0" w:color="FFFFFF"/>
            </w:tcBorders>
            <w:shd w:val="clear" w:color="auto" w:fill="auto"/>
            <w:noWrap/>
            <w:vAlign w:val="center"/>
            <w:hideMark/>
          </w:tcPr>
          <w:p w14:paraId="5E72180A"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2.629 </w:t>
            </w:r>
          </w:p>
        </w:tc>
        <w:tc>
          <w:tcPr>
            <w:tcW w:w="1031" w:type="pct"/>
            <w:tcBorders>
              <w:top w:val="nil"/>
              <w:left w:val="single" w:sz="8" w:space="0" w:color="FFFFFF"/>
              <w:bottom w:val="single" w:sz="8" w:space="0" w:color="FFFFFF"/>
              <w:right w:val="single" w:sz="8" w:space="0" w:color="FFFFFF"/>
            </w:tcBorders>
            <w:shd w:val="clear" w:color="auto" w:fill="auto"/>
            <w:noWrap/>
            <w:vAlign w:val="center"/>
            <w:hideMark/>
          </w:tcPr>
          <w:p w14:paraId="5A1127CD"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1.638 </w:t>
            </w:r>
          </w:p>
        </w:tc>
      </w:tr>
      <w:tr w:rsidR="00647F8C" w:rsidRPr="00782451" w14:paraId="1B2B064C" w14:textId="77777777" w:rsidTr="00647F8C">
        <w:trPr>
          <w:trHeight w:hRule="exact" w:val="227"/>
        </w:trPr>
        <w:tc>
          <w:tcPr>
            <w:tcW w:w="2624" w:type="pct"/>
            <w:tcBorders>
              <w:top w:val="nil"/>
              <w:left w:val="single" w:sz="8" w:space="0" w:color="FFFFFF"/>
              <w:bottom w:val="single" w:sz="8" w:space="0" w:color="FFFFFF"/>
              <w:right w:val="single" w:sz="8" w:space="0" w:color="FFFFFF"/>
            </w:tcBorders>
            <w:shd w:val="clear" w:color="auto" w:fill="auto"/>
            <w:noWrap/>
            <w:vAlign w:val="center"/>
            <w:hideMark/>
          </w:tcPr>
          <w:p w14:paraId="6ED25597" w14:textId="77777777" w:rsidR="00647F8C" w:rsidRPr="00782451" w:rsidRDefault="00647F8C" w:rsidP="00647F8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31 - 60 dias</w:t>
            </w:r>
          </w:p>
        </w:tc>
        <w:tc>
          <w:tcPr>
            <w:tcW w:w="1345" w:type="pct"/>
            <w:tcBorders>
              <w:top w:val="nil"/>
              <w:left w:val="nil"/>
              <w:bottom w:val="single" w:sz="8" w:space="0" w:color="FFFFFF"/>
              <w:right w:val="single" w:sz="8" w:space="0" w:color="FFFFFF"/>
            </w:tcBorders>
            <w:shd w:val="clear" w:color="auto" w:fill="auto"/>
            <w:noWrap/>
            <w:vAlign w:val="center"/>
            <w:hideMark/>
          </w:tcPr>
          <w:p w14:paraId="162A73D3"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27 </w:t>
            </w:r>
          </w:p>
        </w:tc>
        <w:tc>
          <w:tcPr>
            <w:tcW w:w="1031" w:type="pct"/>
            <w:tcBorders>
              <w:top w:val="nil"/>
              <w:left w:val="single" w:sz="8" w:space="0" w:color="FFFFFF"/>
              <w:bottom w:val="single" w:sz="8" w:space="0" w:color="FFFFFF"/>
              <w:right w:val="single" w:sz="8" w:space="0" w:color="FFFFFF"/>
            </w:tcBorders>
            <w:shd w:val="clear" w:color="auto" w:fill="auto"/>
            <w:noWrap/>
            <w:vAlign w:val="center"/>
            <w:hideMark/>
          </w:tcPr>
          <w:p w14:paraId="75AA23C4"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 </w:t>
            </w:r>
          </w:p>
        </w:tc>
      </w:tr>
      <w:tr w:rsidR="00647F8C" w:rsidRPr="00782451" w14:paraId="042BDE02" w14:textId="77777777" w:rsidTr="00647F8C">
        <w:trPr>
          <w:trHeight w:hRule="exact" w:val="227"/>
        </w:trPr>
        <w:tc>
          <w:tcPr>
            <w:tcW w:w="2624" w:type="pct"/>
            <w:tcBorders>
              <w:top w:val="nil"/>
              <w:left w:val="single" w:sz="8" w:space="0" w:color="FFFFFF"/>
              <w:bottom w:val="single" w:sz="8" w:space="0" w:color="FFFFFF"/>
              <w:right w:val="single" w:sz="8" w:space="0" w:color="FFFFFF"/>
            </w:tcBorders>
            <w:shd w:val="clear" w:color="auto" w:fill="auto"/>
            <w:noWrap/>
            <w:vAlign w:val="center"/>
            <w:hideMark/>
          </w:tcPr>
          <w:p w14:paraId="32E4FEE6" w14:textId="77777777" w:rsidR="00647F8C" w:rsidRPr="00782451" w:rsidRDefault="00647F8C" w:rsidP="00647F8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181 - 360 dias</w:t>
            </w:r>
          </w:p>
        </w:tc>
        <w:tc>
          <w:tcPr>
            <w:tcW w:w="1345" w:type="pct"/>
            <w:tcBorders>
              <w:top w:val="nil"/>
              <w:left w:val="nil"/>
              <w:bottom w:val="single" w:sz="8" w:space="0" w:color="FFFFFF"/>
              <w:right w:val="single" w:sz="8" w:space="0" w:color="FFFFFF"/>
            </w:tcBorders>
            <w:shd w:val="clear" w:color="auto" w:fill="auto"/>
            <w:noWrap/>
            <w:vAlign w:val="center"/>
            <w:hideMark/>
          </w:tcPr>
          <w:p w14:paraId="16137D79"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201 </w:t>
            </w:r>
          </w:p>
        </w:tc>
        <w:tc>
          <w:tcPr>
            <w:tcW w:w="1031" w:type="pct"/>
            <w:tcBorders>
              <w:top w:val="nil"/>
              <w:left w:val="single" w:sz="8" w:space="0" w:color="FFFFFF"/>
              <w:bottom w:val="single" w:sz="8" w:space="0" w:color="FFFFFF"/>
              <w:right w:val="single" w:sz="8" w:space="0" w:color="FFFFFF"/>
            </w:tcBorders>
            <w:shd w:val="clear" w:color="auto" w:fill="auto"/>
            <w:noWrap/>
            <w:vAlign w:val="center"/>
            <w:hideMark/>
          </w:tcPr>
          <w:p w14:paraId="04C13C1D"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133 </w:t>
            </w:r>
          </w:p>
        </w:tc>
      </w:tr>
      <w:tr w:rsidR="00647F8C" w:rsidRPr="00782451" w14:paraId="082C2BAC" w14:textId="77777777" w:rsidTr="00647F8C">
        <w:trPr>
          <w:trHeight w:hRule="exact" w:val="227"/>
        </w:trPr>
        <w:tc>
          <w:tcPr>
            <w:tcW w:w="2624" w:type="pct"/>
            <w:tcBorders>
              <w:top w:val="nil"/>
              <w:left w:val="single" w:sz="8" w:space="0" w:color="FFFFFF"/>
              <w:bottom w:val="single" w:sz="8" w:space="0" w:color="FFFFFF"/>
              <w:right w:val="single" w:sz="8" w:space="0" w:color="FFFFFF"/>
            </w:tcBorders>
            <w:shd w:val="clear" w:color="auto" w:fill="auto"/>
            <w:noWrap/>
            <w:vAlign w:val="center"/>
            <w:hideMark/>
          </w:tcPr>
          <w:p w14:paraId="21F0B26B" w14:textId="77777777" w:rsidR="00647F8C" w:rsidRPr="00782451" w:rsidRDefault="00647F8C" w:rsidP="00647F8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Acima de 360 dias </w:t>
            </w:r>
          </w:p>
        </w:tc>
        <w:tc>
          <w:tcPr>
            <w:tcW w:w="1345" w:type="pct"/>
            <w:tcBorders>
              <w:top w:val="nil"/>
              <w:left w:val="nil"/>
              <w:bottom w:val="single" w:sz="8" w:space="0" w:color="FFFFFF"/>
              <w:right w:val="single" w:sz="8" w:space="0" w:color="FFFFFF"/>
            </w:tcBorders>
            <w:shd w:val="clear" w:color="auto" w:fill="auto"/>
            <w:noWrap/>
            <w:vAlign w:val="center"/>
            <w:hideMark/>
          </w:tcPr>
          <w:p w14:paraId="29F9757C"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1.793 </w:t>
            </w:r>
          </w:p>
        </w:tc>
        <w:tc>
          <w:tcPr>
            <w:tcW w:w="1031" w:type="pct"/>
            <w:tcBorders>
              <w:top w:val="nil"/>
              <w:left w:val="single" w:sz="8" w:space="0" w:color="FFFFFF"/>
              <w:bottom w:val="single" w:sz="8" w:space="0" w:color="FFFFFF"/>
              <w:right w:val="single" w:sz="8" w:space="0" w:color="FFFFFF"/>
            </w:tcBorders>
            <w:shd w:val="clear" w:color="auto" w:fill="auto"/>
            <w:noWrap/>
            <w:vAlign w:val="center"/>
            <w:hideMark/>
          </w:tcPr>
          <w:p w14:paraId="621CDBE1" w14:textId="77777777" w:rsidR="00647F8C" w:rsidRPr="00782451" w:rsidRDefault="00647F8C" w:rsidP="00647F8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1.861 </w:t>
            </w:r>
          </w:p>
        </w:tc>
      </w:tr>
      <w:tr w:rsidR="00647F8C" w:rsidRPr="00782451" w14:paraId="1EF2F624" w14:textId="77777777" w:rsidTr="00647F8C">
        <w:trPr>
          <w:trHeight w:hRule="exact" w:val="227"/>
        </w:trPr>
        <w:tc>
          <w:tcPr>
            <w:tcW w:w="2624" w:type="pct"/>
            <w:tcBorders>
              <w:top w:val="nil"/>
              <w:left w:val="single" w:sz="8" w:space="0" w:color="FFFFFF"/>
              <w:bottom w:val="single" w:sz="4" w:space="0" w:color="auto"/>
              <w:right w:val="single" w:sz="8" w:space="0" w:color="FFFFFF"/>
            </w:tcBorders>
            <w:shd w:val="clear" w:color="auto" w:fill="auto"/>
            <w:noWrap/>
            <w:vAlign w:val="center"/>
            <w:hideMark/>
          </w:tcPr>
          <w:p w14:paraId="21940C4D" w14:textId="77777777" w:rsidR="00647F8C" w:rsidRPr="00782451" w:rsidRDefault="00647F8C" w:rsidP="00647F8C">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345" w:type="pct"/>
            <w:tcBorders>
              <w:top w:val="nil"/>
              <w:left w:val="nil"/>
              <w:bottom w:val="single" w:sz="4" w:space="0" w:color="auto"/>
              <w:right w:val="single" w:sz="8" w:space="0" w:color="FFFFFF"/>
            </w:tcBorders>
            <w:shd w:val="clear" w:color="auto" w:fill="auto"/>
            <w:noWrap/>
            <w:vAlign w:val="center"/>
            <w:hideMark/>
          </w:tcPr>
          <w:p w14:paraId="47A89CE5" w14:textId="77777777" w:rsidR="00647F8C" w:rsidRPr="00782451" w:rsidRDefault="00647F8C" w:rsidP="00647F8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4.650 </w:t>
            </w:r>
          </w:p>
        </w:tc>
        <w:tc>
          <w:tcPr>
            <w:tcW w:w="1031" w:type="pct"/>
            <w:tcBorders>
              <w:top w:val="nil"/>
              <w:left w:val="single" w:sz="8" w:space="0" w:color="FFFFFF"/>
              <w:bottom w:val="single" w:sz="4" w:space="0" w:color="auto"/>
              <w:right w:val="single" w:sz="8" w:space="0" w:color="FFFFFF"/>
            </w:tcBorders>
            <w:shd w:val="clear" w:color="auto" w:fill="auto"/>
            <w:noWrap/>
            <w:vAlign w:val="center"/>
            <w:hideMark/>
          </w:tcPr>
          <w:p w14:paraId="2A97DC80" w14:textId="77777777" w:rsidR="00647F8C" w:rsidRPr="00782451" w:rsidRDefault="00647F8C" w:rsidP="00647F8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3.637 </w:t>
            </w:r>
          </w:p>
        </w:tc>
      </w:tr>
    </w:tbl>
    <w:p w14:paraId="67D08570"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34" w:name="_Toc154674063"/>
      <w:r w:rsidRPr="0067773B">
        <w:rPr>
          <w:b/>
          <w:caps w:val="0"/>
          <w:color w:val="auto"/>
          <w:spacing w:val="0"/>
          <w:szCs w:val="20"/>
        </w:rPr>
        <w:t>NOTA 7 – ESTOQUES</w:t>
      </w:r>
      <w:bookmarkEnd w:id="32"/>
      <w:bookmarkEnd w:id="34"/>
    </w:p>
    <w:tbl>
      <w:tblPr>
        <w:tblW w:w="5000" w:type="pct"/>
        <w:tblCellMar>
          <w:left w:w="70" w:type="dxa"/>
          <w:right w:w="70" w:type="dxa"/>
        </w:tblCellMar>
        <w:tblLook w:val="04A0" w:firstRow="1" w:lastRow="0" w:firstColumn="1" w:lastColumn="0" w:noHBand="0" w:noVBand="1"/>
      </w:tblPr>
      <w:tblGrid>
        <w:gridCol w:w="4640"/>
        <w:gridCol w:w="2447"/>
        <w:gridCol w:w="2531"/>
      </w:tblGrid>
      <w:tr w:rsidR="00097FA8" w:rsidRPr="00782451" w14:paraId="7E0F01FF" w14:textId="77777777" w:rsidTr="00097FA8">
        <w:trPr>
          <w:trHeight w:hRule="exact" w:val="227"/>
        </w:trPr>
        <w:tc>
          <w:tcPr>
            <w:tcW w:w="241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3"/>
          <w:p w14:paraId="79BA40F4" w14:textId="77777777" w:rsidR="00097FA8" w:rsidRPr="00782451" w:rsidRDefault="00097FA8" w:rsidP="00097FA8">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272" w:type="pct"/>
            <w:tcBorders>
              <w:top w:val="single" w:sz="4" w:space="0" w:color="auto"/>
              <w:left w:val="nil"/>
              <w:bottom w:val="single" w:sz="4" w:space="0" w:color="auto"/>
              <w:right w:val="single" w:sz="8" w:space="0" w:color="FFFFFF"/>
            </w:tcBorders>
            <w:shd w:val="clear" w:color="auto" w:fill="auto"/>
            <w:noWrap/>
            <w:vAlign w:val="center"/>
            <w:hideMark/>
          </w:tcPr>
          <w:p w14:paraId="795ADACE" w14:textId="77777777" w:rsidR="00097FA8" w:rsidRPr="00782451" w:rsidRDefault="00097FA8" w:rsidP="00097FA8">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316" w:type="pct"/>
            <w:tcBorders>
              <w:top w:val="single" w:sz="4" w:space="0" w:color="auto"/>
              <w:left w:val="nil"/>
              <w:bottom w:val="single" w:sz="4" w:space="0" w:color="auto"/>
              <w:right w:val="single" w:sz="8" w:space="0" w:color="FFFFFF"/>
            </w:tcBorders>
            <w:shd w:val="clear" w:color="auto" w:fill="auto"/>
            <w:noWrap/>
            <w:vAlign w:val="center"/>
            <w:hideMark/>
          </w:tcPr>
          <w:p w14:paraId="2D890EF1" w14:textId="77777777" w:rsidR="00097FA8" w:rsidRPr="00782451" w:rsidRDefault="00097FA8" w:rsidP="00097FA8">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097FA8" w:rsidRPr="00782451" w14:paraId="448E6D08"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20CC9AA9" w14:textId="77777777"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Manutenção</w:t>
            </w:r>
          </w:p>
        </w:tc>
        <w:tc>
          <w:tcPr>
            <w:tcW w:w="1272" w:type="pct"/>
            <w:tcBorders>
              <w:top w:val="nil"/>
              <w:left w:val="nil"/>
              <w:bottom w:val="single" w:sz="8" w:space="0" w:color="FFFFFF"/>
              <w:right w:val="single" w:sz="8" w:space="0" w:color="FFFFFF"/>
            </w:tcBorders>
            <w:shd w:val="clear" w:color="auto" w:fill="auto"/>
            <w:noWrap/>
            <w:vAlign w:val="center"/>
            <w:hideMark/>
          </w:tcPr>
          <w:p w14:paraId="64560528"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59.748 </w:t>
            </w:r>
          </w:p>
        </w:tc>
        <w:tc>
          <w:tcPr>
            <w:tcW w:w="1316" w:type="pct"/>
            <w:tcBorders>
              <w:top w:val="nil"/>
              <w:left w:val="nil"/>
              <w:bottom w:val="single" w:sz="8" w:space="0" w:color="FFFFFF"/>
              <w:right w:val="single" w:sz="8" w:space="0" w:color="FFFFFF"/>
            </w:tcBorders>
            <w:shd w:val="clear" w:color="auto" w:fill="auto"/>
            <w:noWrap/>
            <w:vAlign w:val="center"/>
            <w:hideMark/>
          </w:tcPr>
          <w:p w14:paraId="5310BF79"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48.231 </w:t>
            </w:r>
          </w:p>
        </w:tc>
      </w:tr>
      <w:tr w:rsidR="00097FA8" w:rsidRPr="00782451" w14:paraId="2B939F5B"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26F9B136" w14:textId="77777777"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Recepção / Expedição</w:t>
            </w:r>
          </w:p>
        </w:tc>
        <w:tc>
          <w:tcPr>
            <w:tcW w:w="1272" w:type="pct"/>
            <w:tcBorders>
              <w:top w:val="nil"/>
              <w:left w:val="nil"/>
              <w:bottom w:val="single" w:sz="8" w:space="0" w:color="FFFFFF"/>
              <w:right w:val="single" w:sz="8" w:space="0" w:color="FFFFFF"/>
            </w:tcBorders>
            <w:shd w:val="clear" w:color="auto" w:fill="auto"/>
            <w:noWrap/>
            <w:vAlign w:val="center"/>
            <w:hideMark/>
          </w:tcPr>
          <w:p w14:paraId="54102E45"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3.820 </w:t>
            </w:r>
          </w:p>
        </w:tc>
        <w:tc>
          <w:tcPr>
            <w:tcW w:w="1316" w:type="pct"/>
            <w:tcBorders>
              <w:top w:val="nil"/>
              <w:left w:val="nil"/>
              <w:bottom w:val="single" w:sz="8" w:space="0" w:color="FFFFFF"/>
              <w:right w:val="single" w:sz="8" w:space="0" w:color="FFFFFF"/>
            </w:tcBorders>
            <w:shd w:val="clear" w:color="auto" w:fill="auto"/>
            <w:noWrap/>
            <w:vAlign w:val="center"/>
            <w:hideMark/>
          </w:tcPr>
          <w:p w14:paraId="0BCBFC1D"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3.795 </w:t>
            </w:r>
          </w:p>
        </w:tc>
      </w:tr>
      <w:tr w:rsidR="00097FA8" w:rsidRPr="00782451" w14:paraId="696F104E"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59553016" w14:textId="2EDAF5C7"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Peças em Reparo</w:t>
            </w:r>
            <w:r w:rsidR="00481AA4" w:rsidRPr="00782451">
              <w:rPr>
                <w:rFonts w:ascii="BancoDoBrasil Textos" w:eastAsia="Times New Roman" w:hAnsi="BancoDoBrasil Textos" w:cs="Calibri"/>
                <w:sz w:val="14"/>
                <w:szCs w:val="14"/>
                <w:lang w:eastAsia="pt-BR"/>
              </w:rPr>
              <w:t xml:space="preserve"> </w:t>
            </w:r>
            <w:r w:rsidR="00481AA4" w:rsidRPr="005608BF">
              <w:rPr>
                <w:rFonts w:ascii="BancoDoBrasil Textos" w:eastAsia="Times New Roman" w:hAnsi="BancoDoBrasil Textos" w:cs="Calibri"/>
                <w:sz w:val="16"/>
                <w:szCs w:val="16"/>
                <w:vertAlign w:val="superscript"/>
                <w:lang w:eastAsia="pt-BR"/>
              </w:rPr>
              <w:t>[1]</w:t>
            </w:r>
          </w:p>
        </w:tc>
        <w:tc>
          <w:tcPr>
            <w:tcW w:w="1272" w:type="pct"/>
            <w:tcBorders>
              <w:top w:val="nil"/>
              <w:left w:val="nil"/>
              <w:bottom w:val="single" w:sz="8" w:space="0" w:color="FFFFFF"/>
              <w:right w:val="single" w:sz="8" w:space="0" w:color="FFFFFF"/>
            </w:tcBorders>
            <w:shd w:val="clear" w:color="auto" w:fill="auto"/>
            <w:noWrap/>
            <w:vAlign w:val="center"/>
            <w:hideMark/>
          </w:tcPr>
          <w:p w14:paraId="3422A784"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(27.357)</w:t>
            </w:r>
          </w:p>
        </w:tc>
        <w:tc>
          <w:tcPr>
            <w:tcW w:w="1316" w:type="pct"/>
            <w:tcBorders>
              <w:top w:val="nil"/>
              <w:left w:val="nil"/>
              <w:bottom w:val="single" w:sz="8" w:space="0" w:color="FFFFFF"/>
              <w:right w:val="single" w:sz="8" w:space="0" w:color="FFFFFF"/>
            </w:tcBorders>
            <w:shd w:val="clear" w:color="auto" w:fill="auto"/>
            <w:noWrap/>
            <w:vAlign w:val="center"/>
            <w:hideMark/>
          </w:tcPr>
          <w:p w14:paraId="30813F88"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097FA8" w:rsidRPr="00782451" w14:paraId="67BADE7F"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64D1809C" w14:textId="77777777"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Impressão</w:t>
            </w:r>
          </w:p>
        </w:tc>
        <w:tc>
          <w:tcPr>
            <w:tcW w:w="1272" w:type="pct"/>
            <w:tcBorders>
              <w:top w:val="nil"/>
              <w:left w:val="nil"/>
              <w:bottom w:val="single" w:sz="8" w:space="0" w:color="FFFFFF"/>
              <w:right w:val="single" w:sz="8" w:space="0" w:color="FFFFFF"/>
            </w:tcBorders>
            <w:shd w:val="clear" w:color="auto" w:fill="auto"/>
            <w:noWrap/>
            <w:vAlign w:val="center"/>
            <w:hideMark/>
          </w:tcPr>
          <w:p w14:paraId="543FDFAD"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1316" w:type="pct"/>
            <w:tcBorders>
              <w:top w:val="nil"/>
              <w:left w:val="nil"/>
              <w:bottom w:val="single" w:sz="8" w:space="0" w:color="FFFFFF"/>
              <w:right w:val="single" w:sz="8" w:space="0" w:color="FFFFFF"/>
            </w:tcBorders>
            <w:shd w:val="clear" w:color="auto" w:fill="auto"/>
            <w:noWrap/>
            <w:vAlign w:val="center"/>
            <w:hideMark/>
          </w:tcPr>
          <w:p w14:paraId="3174C51E"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91 </w:t>
            </w:r>
          </w:p>
        </w:tc>
      </w:tr>
      <w:tr w:rsidR="00097FA8" w:rsidRPr="00782451" w14:paraId="6FD9FBA6"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06F69CBC" w14:textId="1D4BE2E4"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 para Obsolescência</w:t>
            </w:r>
          </w:p>
        </w:tc>
        <w:tc>
          <w:tcPr>
            <w:tcW w:w="1272" w:type="pct"/>
            <w:tcBorders>
              <w:top w:val="nil"/>
              <w:left w:val="nil"/>
              <w:bottom w:val="single" w:sz="8" w:space="0" w:color="FFFFFF"/>
              <w:right w:val="single" w:sz="8" w:space="0" w:color="FFFFFF"/>
            </w:tcBorders>
            <w:shd w:val="clear" w:color="auto" w:fill="auto"/>
            <w:noWrap/>
            <w:vAlign w:val="center"/>
            <w:hideMark/>
          </w:tcPr>
          <w:p w14:paraId="3DE78FAB"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(173)</w:t>
            </w:r>
          </w:p>
        </w:tc>
        <w:tc>
          <w:tcPr>
            <w:tcW w:w="1316" w:type="pct"/>
            <w:tcBorders>
              <w:top w:val="nil"/>
              <w:left w:val="nil"/>
              <w:bottom w:val="single" w:sz="8" w:space="0" w:color="FFFFFF"/>
              <w:right w:val="single" w:sz="8" w:space="0" w:color="FFFFFF"/>
            </w:tcBorders>
            <w:shd w:val="clear" w:color="auto" w:fill="auto"/>
            <w:noWrap/>
            <w:vAlign w:val="center"/>
            <w:hideMark/>
          </w:tcPr>
          <w:p w14:paraId="777F75E0"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(4.106)</w:t>
            </w:r>
          </w:p>
        </w:tc>
      </w:tr>
      <w:tr w:rsidR="00097FA8" w:rsidRPr="00782451" w14:paraId="30A850B5" w14:textId="77777777" w:rsidTr="00097FA8">
        <w:trPr>
          <w:trHeight w:hRule="exact" w:val="227"/>
        </w:trPr>
        <w:tc>
          <w:tcPr>
            <w:tcW w:w="2412" w:type="pct"/>
            <w:tcBorders>
              <w:top w:val="nil"/>
              <w:left w:val="single" w:sz="8" w:space="0" w:color="FFFFFF"/>
              <w:bottom w:val="single" w:sz="8" w:space="0" w:color="FFFFFF"/>
              <w:right w:val="single" w:sz="8" w:space="0" w:color="FFFFFF"/>
            </w:tcBorders>
            <w:shd w:val="clear" w:color="auto" w:fill="auto"/>
            <w:noWrap/>
            <w:vAlign w:val="center"/>
            <w:hideMark/>
          </w:tcPr>
          <w:p w14:paraId="1897F117" w14:textId="77777777" w:rsidR="00097FA8" w:rsidRPr="00782451" w:rsidRDefault="00097FA8" w:rsidP="00097FA8">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 de Perdas de Inventário</w:t>
            </w:r>
          </w:p>
        </w:tc>
        <w:tc>
          <w:tcPr>
            <w:tcW w:w="1272" w:type="pct"/>
            <w:tcBorders>
              <w:top w:val="nil"/>
              <w:left w:val="nil"/>
              <w:bottom w:val="single" w:sz="8" w:space="0" w:color="FFFFFF"/>
              <w:right w:val="single" w:sz="8" w:space="0" w:color="FFFFFF"/>
            </w:tcBorders>
            <w:shd w:val="clear" w:color="auto" w:fill="auto"/>
            <w:noWrap/>
            <w:vAlign w:val="center"/>
            <w:hideMark/>
          </w:tcPr>
          <w:p w14:paraId="1808B47B"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(108)</w:t>
            </w:r>
          </w:p>
        </w:tc>
        <w:tc>
          <w:tcPr>
            <w:tcW w:w="1316" w:type="pct"/>
            <w:tcBorders>
              <w:top w:val="nil"/>
              <w:left w:val="nil"/>
              <w:bottom w:val="single" w:sz="8" w:space="0" w:color="FFFFFF"/>
              <w:right w:val="single" w:sz="8" w:space="0" w:color="FFFFFF"/>
            </w:tcBorders>
            <w:shd w:val="clear" w:color="auto" w:fill="auto"/>
            <w:noWrap/>
            <w:vAlign w:val="center"/>
            <w:hideMark/>
          </w:tcPr>
          <w:p w14:paraId="2100A435" w14:textId="77777777" w:rsidR="00097FA8" w:rsidRPr="00782451" w:rsidRDefault="00097FA8" w:rsidP="00097FA8">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097FA8" w:rsidRPr="00782451" w14:paraId="4E6B1272" w14:textId="77777777" w:rsidTr="00097FA8">
        <w:trPr>
          <w:trHeight w:hRule="exact" w:val="227"/>
        </w:trPr>
        <w:tc>
          <w:tcPr>
            <w:tcW w:w="241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42D0639" w14:textId="77777777" w:rsidR="00097FA8" w:rsidRPr="00782451" w:rsidRDefault="00097FA8" w:rsidP="00097FA8">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272" w:type="pct"/>
            <w:tcBorders>
              <w:top w:val="nil"/>
              <w:left w:val="single" w:sz="12" w:space="0" w:color="FFFFFF"/>
              <w:bottom w:val="single" w:sz="4" w:space="0" w:color="auto"/>
              <w:right w:val="single" w:sz="4" w:space="0" w:color="FFFFFF"/>
            </w:tcBorders>
            <w:shd w:val="clear" w:color="auto" w:fill="auto"/>
            <w:noWrap/>
            <w:vAlign w:val="center"/>
            <w:hideMark/>
          </w:tcPr>
          <w:p w14:paraId="0E5483B7" w14:textId="77777777" w:rsidR="00097FA8" w:rsidRPr="00782451" w:rsidRDefault="00097FA8" w:rsidP="00097FA8">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35.930 </w:t>
            </w:r>
          </w:p>
        </w:tc>
        <w:tc>
          <w:tcPr>
            <w:tcW w:w="1316" w:type="pct"/>
            <w:tcBorders>
              <w:top w:val="nil"/>
              <w:left w:val="single" w:sz="12" w:space="0" w:color="FFFFFF"/>
              <w:bottom w:val="single" w:sz="4" w:space="0" w:color="auto"/>
              <w:right w:val="single" w:sz="4" w:space="0" w:color="FFFFFF"/>
            </w:tcBorders>
            <w:shd w:val="clear" w:color="auto" w:fill="auto"/>
            <w:noWrap/>
            <w:vAlign w:val="center"/>
            <w:hideMark/>
          </w:tcPr>
          <w:p w14:paraId="5B4DB023" w14:textId="77777777" w:rsidR="00097FA8" w:rsidRPr="00782451" w:rsidRDefault="00097FA8" w:rsidP="00097FA8">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48.011 </w:t>
            </w:r>
          </w:p>
        </w:tc>
      </w:tr>
    </w:tbl>
    <w:p w14:paraId="3E4AAFFA" w14:textId="31F644D2" w:rsidR="00576B06" w:rsidRDefault="004B51CF" w:rsidP="00291B8E">
      <w:pPr>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3308DD">
        <w:rPr>
          <w:rFonts w:ascii="BancoDoBrasil Textos" w:eastAsia="Batang" w:hAnsi="BancoDoBrasil Textos" w:cs="Arial"/>
          <w:sz w:val="18"/>
          <w:szCs w:val="18"/>
          <w:vertAlign w:val="superscript"/>
          <w:lang w:eastAsia="ar-SA"/>
        </w:rPr>
        <w:t xml:space="preserve"> </w:t>
      </w:r>
      <w:r w:rsidR="00576B06" w:rsidRPr="003308DD">
        <w:rPr>
          <w:rFonts w:ascii="BancoDoBrasil Textos" w:eastAsia="Batang" w:hAnsi="BancoDoBrasil Textos" w:cs="Arial"/>
          <w:sz w:val="18"/>
          <w:szCs w:val="18"/>
          <w:vertAlign w:val="superscript"/>
          <w:lang w:eastAsia="ar-SA"/>
        </w:rPr>
        <w:t>[1]</w:t>
      </w:r>
      <w:r w:rsidR="00576B06" w:rsidRPr="003308DD">
        <w:rPr>
          <w:rFonts w:ascii="BancoDoBrasil Textos" w:eastAsia="Batang" w:hAnsi="BancoDoBrasil Textos" w:cs="Arial"/>
          <w:sz w:val="18"/>
          <w:szCs w:val="18"/>
          <w:lang w:eastAsia="ar-SA"/>
        </w:rPr>
        <w:t xml:space="preserve"> </w:t>
      </w:r>
      <w:r w:rsidR="00471E95" w:rsidRPr="003308DD">
        <w:rPr>
          <w:rFonts w:ascii="BancoDoBrasil Textos" w:eastAsia="Batang" w:hAnsi="BancoDoBrasil Textos" w:cs="Arial"/>
          <w:sz w:val="14"/>
          <w:szCs w:val="14"/>
          <w:lang w:eastAsia="ar-SA"/>
        </w:rPr>
        <w:t>Esse</w:t>
      </w:r>
      <w:r w:rsidR="00916A1A" w:rsidRPr="003308DD">
        <w:rPr>
          <w:rFonts w:ascii="BancoDoBrasil Textos" w:eastAsia="Batang" w:hAnsi="BancoDoBrasil Textos" w:cs="Arial"/>
          <w:sz w:val="14"/>
          <w:szCs w:val="14"/>
          <w:lang w:eastAsia="ar-SA"/>
        </w:rPr>
        <w:t xml:space="preserve"> valor refere-se </w:t>
      </w:r>
      <w:r w:rsidR="00576B06" w:rsidRPr="003308DD">
        <w:rPr>
          <w:rFonts w:ascii="BancoDoBrasil Textos" w:eastAsia="Batang" w:hAnsi="BancoDoBrasil Textos" w:cs="Arial"/>
          <w:sz w:val="14"/>
          <w:szCs w:val="14"/>
          <w:lang w:eastAsia="ar-SA"/>
        </w:rPr>
        <w:t>ao reconhecimento de peças defeituosas</w:t>
      </w:r>
      <w:r w:rsidR="00916A1A" w:rsidRPr="003308DD">
        <w:rPr>
          <w:rFonts w:ascii="BancoDoBrasil Textos" w:eastAsia="Batang" w:hAnsi="BancoDoBrasil Textos" w:cs="Arial"/>
          <w:sz w:val="14"/>
          <w:szCs w:val="14"/>
          <w:lang w:eastAsia="ar-SA"/>
        </w:rPr>
        <w:t>, que estão em reparo</w:t>
      </w:r>
      <w:r w:rsidR="00D12337" w:rsidRPr="003308DD">
        <w:rPr>
          <w:rFonts w:ascii="BancoDoBrasil Textos" w:eastAsia="Batang" w:hAnsi="BancoDoBrasil Textos" w:cs="Arial"/>
          <w:sz w:val="14"/>
          <w:szCs w:val="14"/>
          <w:lang w:eastAsia="ar-SA"/>
        </w:rPr>
        <w:t xml:space="preserve"> e</w:t>
      </w:r>
      <w:r w:rsidR="00576B06" w:rsidRPr="003308DD">
        <w:rPr>
          <w:rFonts w:ascii="BancoDoBrasil Textos" w:eastAsia="Batang" w:hAnsi="BancoDoBrasil Textos" w:cs="Arial"/>
          <w:sz w:val="14"/>
          <w:szCs w:val="14"/>
          <w:lang w:eastAsia="ar-SA"/>
        </w:rPr>
        <w:t xml:space="preserve"> que compõem o estoque, conforme nova metodologia de mensuração do estoque, aprovado pela diretoria executiva</w:t>
      </w:r>
      <w:r w:rsidR="00FA0472" w:rsidRPr="003308DD">
        <w:rPr>
          <w:rFonts w:ascii="BancoDoBrasil Textos" w:eastAsia="Batang" w:hAnsi="BancoDoBrasil Textos" w:cs="Arial"/>
          <w:sz w:val="14"/>
          <w:szCs w:val="14"/>
          <w:lang w:eastAsia="ar-SA"/>
        </w:rPr>
        <w:t>.</w:t>
      </w:r>
    </w:p>
    <w:tbl>
      <w:tblPr>
        <w:tblW w:w="5000" w:type="pct"/>
        <w:tblCellMar>
          <w:left w:w="70" w:type="dxa"/>
          <w:right w:w="70" w:type="dxa"/>
        </w:tblCellMar>
        <w:tblLook w:val="04A0" w:firstRow="1" w:lastRow="0" w:firstColumn="1" w:lastColumn="0" w:noHBand="0" w:noVBand="1"/>
      </w:tblPr>
      <w:tblGrid>
        <w:gridCol w:w="3473"/>
        <w:gridCol w:w="1545"/>
        <w:gridCol w:w="1533"/>
        <w:gridCol w:w="1522"/>
        <w:gridCol w:w="1545"/>
      </w:tblGrid>
      <w:tr w:rsidR="00D5430C" w:rsidRPr="00782451" w14:paraId="0708C299" w14:textId="77777777" w:rsidTr="00905B05">
        <w:trPr>
          <w:trHeight w:hRule="exact" w:val="227"/>
        </w:trPr>
        <w:tc>
          <w:tcPr>
            <w:tcW w:w="180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3D14212" w14:textId="77777777" w:rsidR="00D5430C" w:rsidRPr="00782451" w:rsidRDefault="00D5430C" w:rsidP="00D5430C">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803" w:type="pct"/>
            <w:tcBorders>
              <w:top w:val="single" w:sz="4" w:space="0" w:color="auto"/>
              <w:left w:val="nil"/>
              <w:bottom w:val="single" w:sz="4" w:space="0" w:color="auto"/>
              <w:right w:val="single" w:sz="8" w:space="0" w:color="FFFFFF"/>
            </w:tcBorders>
            <w:shd w:val="clear" w:color="auto" w:fill="auto"/>
            <w:noWrap/>
            <w:vAlign w:val="center"/>
            <w:hideMark/>
          </w:tcPr>
          <w:p w14:paraId="1DE09691" w14:textId="77777777" w:rsidR="00D5430C" w:rsidRPr="00782451" w:rsidRDefault="00D5430C" w:rsidP="00D5430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c>
          <w:tcPr>
            <w:tcW w:w="797" w:type="pct"/>
            <w:tcBorders>
              <w:top w:val="single" w:sz="4" w:space="0" w:color="auto"/>
              <w:left w:val="nil"/>
              <w:bottom w:val="single" w:sz="4" w:space="0" w:color="auto"/>
              <w:right w:val="single" w:sz="8" w:space="0" w:color="FFFFFF"/>
            </w:tcBorders>
            <w:shd w:val="clear" w:color="auto" w:fill="auto"/>
            <w:noWrap/>
            <w:vAlign w:val="center"/>
            <w:hideMark/>
          </w:tcPr>
          <w:p w14:paraId="4BFCECFA" w14:textId="77777777" w:rsidR="00D5430C" w:rsidRPr="00782451" w:rsidRDefault="00D5430C" w:rsidP="00D5430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Provisão</w:t>
            </w:r>
          </w:p>
        </w:tc>
        <w:tc>
          <w:tcPr>
            <w:tcW w:w="791" w:type="pct"/>
            <w:tcBorders>
              <w:top w:val="single" w:sz="4" w:space="0" w:color="auto"/>
              <w:left w:val="nil"/>
              <w:bottom w:val="single" w:sz="4" w:space="0" w:color="auto"/>
              <w:right w:val="single" w:sz="8" w:space="0" w:color="FFFFFF"/>
            </w:tcBorders>
            <w:shd w:val="clear" w:color="auto" w:fill="auto"/>
            <w:noWrap/>
            <w:vAlign w:val="center"/>
            <w:hideMark/>
          </w:tcPr>
          <w:p w14:paraId="411C046B" w14:textId="77777777" w:rsidR="00D5430C" w:rsidRPr="00782451" w:rsidRDefault="00D5430C" w:rsidP="00D5430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Reversão</w:t>
            </w:r>
          </w:p>
        </w:tc>
        <w:tc>
          <w:tcPr>
            <w:tcW w:w="804" w:type="pct"/>
            <w:tcBorders>
              <w:top w:val="single" w:sz="4" w:space="0" w:color="auto"/>
              <w:left w:val="nil"/>
              <w:bottom w:val="single" w:sz="4" w:space="0" w:color="auto"/>
              <w:right w:val="single" w:sz="8" w:space="0" w:color="FFFFFF"/>
            </w:tcBorders>
            <w:shd w:val="clear" w:color="auto" w:fill="auto"/>
            <w:noWrap/>
            <w:vAlign w:val="center"/>
            <w:hideMark/>
          </w:tcPr>
          <w:p w14:paraId="6AE24F4A" w14:textId="77777777" w:rsidR="00D5430C" w:rsidRPr="00782451" w:rsidRDefault="00D5430C" w:rsidP="00D5430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r>
      <w:tr w:rsidR="00D5430C" w:rsidRPr="00782451" w14:paraId="2E78E227" w14:textId="77777777" w:rsidTr="00905B05">
        <w:trPr>
          <w:trHeight w:hRule="exact" w:val="227"/>
        </w:trPr>
        <w:tc>
          <w:tcPr>
            <w:tcW w:w="180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61E0CAB" w14:textId="77777777" w:rsidR="00D5430C" w:rsidRPr="00782451" w:rsidRDefault="00D5430C" w:rsidP="00D5430C">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 para Obsolescência</w:t>
            </w:r>
          </w:p>
        </w:tc>
        <w:tc>
          <w:tcPr>
            <w:tcW w:w="803" w:type="pct"/>
            <w:tcBorders>
              <w:top w:val="single" w:sz="4" w:space="0" w:color="auto"/>
              <w:left w:val="nil"/>
              <w:bottom w:val="single" w:sz="4" w:space="0" w:color="auto"/>
              <w:right w:val="single" w:sz="8" w:space="0" w:color="FFFFFF"/>
            </w:tcBorders>
            <w:shd w:val="clear" w:color="auto" w:fill="auto"/>
            <w:noWrap/>
            <w:vAlign w:val="center"/>
            <w:hideMark/>
          </w:tcPr>
          <w:p w14:paraId="79D8F8F3" w14:textId="77777777" w:rsidR="00D5430C" w:rsidRPr="00782451" w:rsidRDefault="00D5430C" w:rsidP="00D5430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(4.106)</w:t>
            </w:r>
          </w:p>
        </w:tc>
        <w:tc>
          <w:tcPr>
            <w:tcW w:w="797" w:type="pct"/>
            <w:tcBorders>
              <w:top w:val="single" w:sz="4" w:space="0" w:color="auto"/>
              <w:left w:val="nil"/>
              <w:bottom w:val="single" w:sz="4" w:space="0" w:color="auto"/>
              <w:right w:val="single" w:sz="8" w:space="0" w:color="FFFFFF"/>
            </w:tcBorders>
            <w:shd w:val="clear" w:color="auto" w:fill="auto"/>
            <w:noWrap/>
            <w:vAlign w:val="center"/>
            <w:hideMark/>
          </w:tcPr>
          <w:p w14:paraId="13D373CC" w14:textId="77777777" w:rsidR="00D5430C" w:rsidRPr="00782451" w:rsidRDefault="00D5430C" w:rsidP="00D5430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(22.125)</w:t>
            </w:r>
          </w:p>
        </w:tc>
        <w:tc>
          <w:tcPr>
            <w:tcW w:w="791" w:type="pct"/>
            <w:tcBorders>
              <w:top w:val="single" w:sz="4" w:space="0" w:color="auto"/>
              <w:left w:val="nil"/>
              <w:bottom w:val="single" w:sz="4" w:space="0" w:color="auto"/>
              <w:right w:val="single" w:sz="8" w:space="0" w:color="FFFFFF"/>
            </w:tcBorders>
            <w:shd w:val="clear" w:color="auto" w:fill="auto"/>
            <w:noWrap/>
            <w:vAlign w:val="center"/>
            <w:hideMark/>
          </w:tcPr>
          <w:p w14:paraId="320E13C8" w14:textId="77777777" w:rsidR="00D5430C" w:rsidRPr="00782451" w:rsidRDefault="00D5430C" w:rsidP="00D5430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26.058 </w:t>
            </w:r>
          </w:p>
        </w:tc>
        <w:tc>
          <w:tcPr>
            <w:tcW w:w="804" w:type="pct"/>
            <w:tcBorders>
              <w:top w:val="single" w:sz="4" w:space="0" w:color="auto"/>
              <w:left w:val="nil"/>
              <w:bottom w:val="single" w:sz="4" w:space="0" w:color="auto"/>
              <w:right w:val="single" w:sz="8" w:space="0" w:color="FFFFFF"/>
            </w:tcBorders>
            <w:shd w:val="clear" w:color="auto" w:fill="auto"/>
            <w:noWrap/>
            <w:vAlign w:val="center"/>
            <w:hideMark/>
          </w:tcPr>
          <w:p w14:paraId="61199BBF" w14:textId="77777777" w:rsidR="00D5430C" w:rsidRPr="00782451" w:rsidRDefault="00D5430C" w:rsidP="00D5430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(173)</w:t>
            </w:r>
          </w:p>
        </w:tc>
      </w:tr>
    </w:tbl>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147D4C8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7ED2D37F" w:rsidR="009C6C9A" w:rsidRPr="0067773B" w:rsidRDefault="009C6C9A" w:rsidP="00CF4002">
      <w:pPr>
        <w:pStyle w:val="Subttulo"/>
        <w:numPr>
          <w:ilvl w:val="0"/>
          <w:numId w:val="0"/>
        </w:numPr>
        <w:ind w:right="-1"/>
        <w:rPr>
          <w:b/>
          <w:caps w:val="0"/>
          <w:color w:val="auto"/>
          <w:spacing w:val="0"/>
          <w:szCs w:val="20"/>
        </w:rPr>
      </w:pPr>
      <w:bookmarkStart w:id="35" w:name="_Toc129358987"/>
      <w:bookmarkStart w:id="36" w:name="OLE_LINK12"/>
      <w:bookmarkStart w:id="37" w:name="_Toc154674064"/>
      <w:r w:rsidRPr="0067773B">
        <w:rPr>
          <w:b/>
          <w:caps w:val="0"/>
          <w:color w:val="auto"/>
          <w:spacing w:val="0"/>
          <w:szCs w:val="20"/>
        </w:rPr>
        <w:t xml:space="preserve">NOTA 8 </w:t>
      </w:r>
      <w:r w:rsidR="003B2F45" w:rsidRPr="0067773B">
        <w:rPr>
          <w:b/>
          <w:caps w:val="0"/>
          <w:color w:val="auto"/>
          <w:spacing w:val="0"/>
          <w:szCs w:val="20"/>
        </w:rPr>
        <w:t>–</w:t>
      </w:r>
      <w:r w:rsidRPr="0067773B">
        <w:rPr>
          <w:b/>
          <w:caps w:val="0"/>
          <w:color w:val="auto"/>
          <w:spacing w:val="0"/>
          <w:szCs w:val="20"/>
        </w:rPr>
        <w:t xml:space="preserve"> IMPOSTOS E TAXAS A RECUPERAR</w:t>
      </w:r>
      <w:bookmarkEnd w:id="35"/>
      <w:bookmarkEnd w:id="37"/>
    </w:p>
    <w:tbl>
      <w:tblPr>
        <w:tblW w:w="5000" w:type="pct"/>
        <w:tblCellMar>
          <w:left w:w="70" w:type="dxa"/>
          <w:right w:w="70" w:type="dxa"/>
        </w:tblCellMar>
        <w:tblLook w:val="04A0" w:firstRow="1" w:lastRow="0" w:firstColumn="1" w:lastColumn="0" w:noHBand="0" w:noVBand="1"/>
      </w:tblPr>
      <w:tblGrid>
        <w:gridCol w:w="2535"/>
        <w:gridCol w:w="1763"/>
        <w:gridCol w:w="1789"/>
        <w:gridCol w:w="1762"/>
        <w:gridCol w:w="1779"/>
      </w:tblGrid>
      <w:tr w:rsidR="008A2EDD" w:rsidRPr="00782451" w14:paraId="6E12449D" w14:textId="77777777" w:rsidTr="008A2EDD">
        <w:trPr>
          <w:trHeight w:hRule="exact" w:val="227"/>
        </w:trPr>
        <w:tc>
          <w:tcPr>
            <w:tcW w:w="131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6"/>
          <w:p w14:paraId="208EB1EF" w14:textId="77777777" w:rsidR="008A2EDD" w:rsidRPr="00782451" w:rsidRDefault="008A2EDD" w:rsidP="008A2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8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D4CD8A5" w14:textId="77777777" w:rsidR="008A2EDD" w:rsidRPr="00782451" w:rsidRDefault="008A2EDD" w:rsidP="008A2EDD">
            <w:pPr>
              <w:spacing w:after="0" w:line="240" w:lineRule="auto"/>
              <w:jc w:val="center"/>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839"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81FFBF9" w14:textId="77777777" w:rsidR="008A2EDD" w:rsidRPr="00782451" w:rsidRDefault="008A2EDD" w:rsidP="008A2EDD">
            <w:pPr>
              <w:spacing w:after="0" w:line="240" w:lineRule="auto"/>
              <w:jc w:val="center"/>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8A2EDD" w:rsidRPr="00782451" w14:paraId="238CE4A6" w14:textId="77777777" w:rsidTr="008A2EDD">
        <w:trPr>
          <w:trHeight w:hRule="exact" w:val="227"/>
        </w:trPr>
        <w:tc>
          <w:tcPr>
            <w:tcW w:w="1316" w:type="pct"/>
            <w:vMerge/>
            <w:tcBorders>
              <w:top w:val="single" w:sz="4" w:space="0" w:color="auto"/>
              <w:left w:val="single" w:sz="4" w:space="0" w:color="FFFFFF"/>
              <w:bottom w:val="single" w:sz="4" w:space="0" w:color="000000"/>
              <w:right w:val="single" w:sz="12" w:space="0" w:color="FFFFFF"/>
            </w:tcBorders>
            <w:vAlign w:val="center"/>
            <w:hideMark/>
          </w:tcPr>
          <w:p w14:paraId="4DDF2DFA"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p>
        </w:tc>
        <w:tc>
          <w:tcPr>
            <w:tcW w:w="915" w:type="pct"/>
            <w:tcBorders>
              <w:top w:val="nil"/>
              <w:left w:val="nil"/>
              <w:bottom w:val="single" w:sz="4" w:space="0" w:color="auto"/>
              <w:right w:val="single" w:sz="4" w:space="0" w:color="FFFFFF"/>
            </w:tcBorders>
            <w:shd w:val="clear" w:color="auto" w:fill="auto"/>
            <w:noWrap/>
            <w:vAlign w:val="center"/>
            <w:hideMark/>
          </w:tcPr>
          <w:p w14:paraId="05F39BE0"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929" w:type="pct"/>
            <w:tcBorders>
              <w:top w:val="nil"/>
              <w:left w:val="nil"/>
              <w:bottom w:val="single" w:sz="4" w:space="0" w:color="auto"/>
              <w:right w:val="nil"/>
            </w:tcBorders>
            <w:shd w:val="clear" w:color="auto" w:fill="auto"/>
            <w:noWrap/>
            <w:vAlign w:val="center"/>
            <w:hideMark/>
          </w:tcPr>
          <w:p w14:paraId="6DAFA1DC"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c>
          <w:tcPr>
            <w:tcW w:w="915" w:type="pct"/>
            <w:tcBorders>
              <w:top w:val="nil"/>
              <w:left w:val="single" w:sz="12" w:space="0" w:color="FFFFFF"/>
              <w:bottom w:val="single" w:sz="4" w:space="0" w:color="auto"/>
              <w:right w:val="single" w:sz="4" w:space="0" w:color="FFFFFF"/>
            </w:tcBorders>
            <w:shd w:val="clear" w:color="auto" w:fill="auto"/>
            <w:noWrap/>
            <w:vAlign w:val="center"/>
            <w:hideMark/>
          </w:tcPr>
          <w:p w14:paraId="05E16BB0"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924" w:type="pct"/>
            <w:tcBorders>
              <w:top w:val="nil"/>
              <w:left w:val="nil"/>
              <w:bottom w:val="single" w:sz="4" w:space="0" w:color="auto"/>
              <w:right w:val="nil"/>
            </w:tcBorders>
            <w:shd w:val="clear" w:color="auto" w:fill="auto"/>
            <w:noWrap/>
            <w:vAlign w:val="center"/>
            <w:hideMark/>
          </w:tcPr>
          <w:p w14:paraId="33ECEEAB"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r>
      <w:tr w:rsidR="008A2EDD" w:rsidRPr="00782451" w14:paraId="47B7ABF7" w14:textId="77777777" w:rsidTr="008A2EDD">
        <w:trPr>
          <w:trHeight w:hRule="exact" w:val="227"/>
        </w:trPr>
        <w:tc>
          <w:tcPr>
            <w:tcW w:w="131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F2C7591" w14:textId="77777777" w:rsidR="008A2EDD" w:rsidRPr="00782451" w:rsidRDefault="008A2EDD" w:rsidP="008A2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IRPJ</w:t>
            </w:r>
          </w:p>
        </w:tc>
        <w:tc>
          <w:tcPr>
            <w:tcW w:w="915" w:type="pct"/>
            <w:tcBorders>
              <w:top w:val="single" w:sz="4" w:space="0" w:color="FFFFFF"/>
              <w:left w:val="nil"/>
              <w:bottom w:val="single" w:sz="4" w:space="0" w:color="FFFFFF"/>
              <w:right w:val="single" w:sz="4" w:space="0" w:color="FFFFFF"/>
            </w:tcBorders>
            <w:shd w:val="clear" w:color="auto" w:fill="auto"/>
            <w:noWrap/>
            <w:vAlign w:val="center"/>
            <w:hideMark/>
          </w:tcPr>
          <w:p w14:paraId="17A71D89"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32.097 </w:t>
            </w:r>
          </w:p>
        </w:tc>
        <w:tc>
          <w:tcPr>
            <w:tcW w:w="929" w:type="pct"/>
            <w:tcBorders>
              <w:top w:val="single" w:sz="4" w:space="0" w:color="FFFFFF"/>
              <w:left w:val="nil"/>
              <w:bottom w:val="single" w:sz="4" w:space="0" w:color="FFFFFF"/>
              <w:right w:val="single" w:sz="4" w:space="0" w:color="FFFFFF"/>
            </w:tcBorders>
            <w:shd w:val="clear" w:color="auto" w:fill="auto"/>
            <w:noWrap/>
            <w:vAlign w:val="center"/>
            <w:hideMark/>
          </w:tcPr>
          <w:p w14:paraId="0124CCF1"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13.054 </w:t>
            </w:r>
          </w:p>
        </w:tc>
        <w:tc>
          <w:tcPr>
            <w:tcW w:w="915" w:type="pct"/>
            <w:tcBorders>
              <w:top w:val="single" w:sz="4" w:space="0" w:color="FFFFFF"/>
              <w:left w:val="nil"/>
              <w:bottom w:val="single" w:sz="4" w:space="0" w:color="FFFFFF"/>
              <w:right w:val="single" w:sz="4" w:space="0" w:color="FFFFFF"/>
            </w:tcBorders>
            <w:shd w:val="clear" w:color="auto" w:fill="auto"/>
            <w:noWrap/>
            <w:vAlign w:val="center"/>
            <w:hideMark/>
          </w:tcPr>
          <w:p w14:paraId="7BD6E78E"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2.918 </w:t>
            </w:r>
          </w:p>
        </w:tc>
        <w:tc>
          <w:tcPr>
            <w:tcW w:w="924" w:type="pct"/>
            <w:tcBorders>
              <w:top w:val="single" w:sz="4" w:space="0" w:color="FFFFFF"/>
              <w:left w:val="nil"/>
              <w:bottom w:val="single" w:sz="4" w:space="0" w:color="FFFFFF"/>
              <w:right w:val="single" w:sz="4" w:space="0" w:color="FFFFFF"/>
            </w:tcBorders>
            <w:shd w:val="clear" w:color="auto" w:fill="auto"/>
            <w:noWrap/>
            <w:vAlign w:val="center"/>
            <w:hideMark/>
          </w:tcPr>
          <w:p w14:paraId="7E7E20A7"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29.833 </w:t>
            </w:r>
          </w:p>
        </w:tc>
      </w:tr>
      <w:tr w:rsidR="008A2EDD" w:rsidRPr="00782451" w14:paraId="4AB471D6"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6C4D01F6"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IRPJ a restituir/compensar </w:t>
            </w:r>
          </w:p>
        </w:tc>
        <w:tc>
          <w:tcPr>
            <w:tcW w:w="915" w:type="pct"/>
            <w:tcBorders>
              <w:top w:val="nil"/>
              <w:left w:val="nil"/>
              <w:bottom w:val="single" w:sz="4" w:space="0" w:color="FFFFFF"/>
              <w:right w:val="single" w:sz="4" w:space="0" w:color="FFFFFF"/>
            </w:tcBorders>
            <w:shd w:val="clear" w:color="auto" w:fill="auto"/>
            <w:noWrap/>
            <w:vAlign w:val="center"/>
            <w:hideMark/>
          </w:tcPr>
          <w:p w14:paraId="61513566"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32.097 </w:t>
            </w:r>
          </w:p>
        </w:tc>
        <w:tc>
          <w:tcPr>
            <w:tcW w:w="929" w:type="pct"/>
            <w:tcBorders>
              <w:top w:val="nil"/>
              <w:left w:val="nil"/>
              <w:bottom w:val="single" w:sz="4" w:space="0" w:color="FFFFFF"/>
              <w:right w:val="single" w:sz="4" w:space="0" w:color="FFFFFF"/>
            </w:tcBorders>
            <w:shd w:val="clear" w:color="auto" w:fill="auto"/>
            <w:noWrap/>
            <w:vAlign w:val="center"/>
            <w:hideMark/>
          </w:tcPr>
          <w:p w14:paraId="037A6DCA"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16.094 </w:t>
            </w:r>
          </w:p>
        </w:tc>
        <w:tc>
          <w:tcPr>
            <w:tcW w:w="915" w:type="pct"/>
            <w:tcBorders>
              <w:top w:val="nil"/>
              <w:left w:val="nil"/>
              <w:bottom w:val="single" w:sz="4" w:space="0" w:color="FFFFFF"/>
              <w:right w:val="single" w:sz="4" w:space="0" w:color="FFFFFF"/>
            </w:tcBorders>
            <w:shd w:val="clear" w:color="auto" w:fill="auto"/>
            <w:noWrap/>
            <w:vAlign w:val="center"/>
            <w:hideMark/>
          </w:tcPr>
          <w:p w14:paraId="0AD288CC"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2.918 </w:t>
            </w:r>
          </w:p>
        </w:tc>
        <w:tc>
          <w:tcPr>
            <w:tcW w:w="924" w:type="pct"/>
            <w:tcBorders>
              <w:top w:val="nil"/>
              <w:left w:val="nil"/>
              <w:bottom w:val="single" w:sz="4" w:space="0" w:color="FFFFFF"/>
              <w:right w:val="single" w:sz="4" w:space="0" w:color="FFFFFF"/>
            </w:tcBorders>
            <w:shd w:val="clear" w:color="auto" w:fill="auto"/>
            <w:noWrap/>
            <w:vAlign w:val="center"/>
            <w:hideMark/>
          </w:tcPr>
          <w:p w14:paraId="49D6A63E"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32.741 </w:t>
            </w:r>
          </w:p>
        </w:tc>
      </w:tr>
      <w:tr w:rsidR="008A2EDD" w:rsidRPr="00782451" w14:paraId="3D1D823F"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07800C5E"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Prov. p/ Perdas IRPJ </w:t>
            </w:r>
          </w:p>
        </w:tc>
        <w:tc>
          <w:tcPr>
            <w:tcW w:w="915" w:type="pct"/>
            <w:tcBorders>
              <w:top w:val="nil"/>
              <w:left w:val="nil"/>
              <w:bottom w:val="single" w:sz="4" w:space="0" w:color="FFFFFF"/>
              <w:right w:val="single" w:sz="4" w:space="0" w:color="FFFFFF"/>
            </w:tcBorders>
            <w:shd w:val="clear" w:color="auto" w:fill="auto"/>
            <w:noWrap/>
            <w:vAlign w:val="center"/>
            <w:hideMark/>
          </w:tcPr>
          <w:p w14:paraId="56671BA8"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9" w:type="pct"/>
            <w:tcBorders>
              <w:top w:val="nil"/>
              <w:left w:val="nil"/>
              <w:bottom w:val="single" w:sz="4" w:space="0" w:color="FFFFFF"/>
              <w:right w:val="single" w:sz="4" w:space="0" w:color="FFFFFF"/>
            </w:tcBorders>
            <w:shd w:val="clear" w:color="auto" w:fill="auto"/>
            <w:noWrap/>
            <w:vAlign w:val="center"/>
            <w:hideMark/>
          </w:tcPr>
          <w:p w14:paraId="4C9CEDF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(3.040)</w:t>
            </w:r>
          </w:p>
        </w:tc>
        <w:tc>
          <w:tcPr>
            <w:tcW w:w="915" w:type="pct"/>
            <w:tcBorders>
              <w:top w:val="nil"/>
              <w:left w:val="nil"/>
              <w:bottom w:val="single" w:sz="4" w:space="0" w:color="FFFFFF"/>
              <w:right w:val="single" w:sz="4" w:space="0" w:color="FFFFFF"/>
            </w:tcBorders>
            <w:shd w:val="clear" w:color="auto" w:fill="auto"/>
            <w:noWrap/>
            <w:vAlign w:val="center"/>
            <w:hideMark/>
          </w:tcPr>
          <w:p w14:paraId="3B63340B"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67D04CC1"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(2.908)</w:t>
            </w:r>
          </w:p>
        </w:tc>
      </w:tr>
      <w:tr w:rsidR="008A2EDD" w:rsidRPr="00782451" w14:paraId="0EFB5BA6"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301A8793" w14:textId="77777777" w:rsidR="008A2EDD" w:rsidRPr="00782451" w:rsidRDefault="008A2EDD" w:rsidP="008A2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ISS</w:t>
            </w:r>
          </w:p>
        </w:tc>
        <w:tc>
          <w:tcPr>
            <w:tcW w:w="915" w:type="pct"/>
            <w:tcBorders>
              <w:top w:val="nil"/>
              <w:left w:val="nil"/>
              <w:bottom w:val="single" w:sz="4" w:space="0" w:color="FFFFFF"/>
              <w:right w:val="single" w:sz="4" w:space="0" w:color="FFFFFF"/>
            </w:tcBorders>
            <w:shd w:val="clear" w:color="auto" w:fill="auto"/>
            <w:noWrap/>
            <w:vAlign w:val="center"/>
            <w:hideMark/>
          </w:tcPr>
          <w:p w14:paraId="04CFE055"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1.065 </w:t>
            </w:r>
          </w:p>
        </w:tc>
        <w:tc>
          <w:tcPr>
            <w:tcW w:w="929" w:type="pct"/>
            <w:tcBorders>
              <w:top w:val="nil"/>
              <w:left w:val="nil"/>
              <w:bottom w:val="single" w:sz="4" w:space="0" w:color="FFFFFF"/>
              <w:right w:val="single" w:sz="4" w:space="0" w:color="FFFFFF"/>
            </w:tcBorders>
            <w:shd w:val="clear" w:color="auto" w:fill="auto"/>
            <w:noWrap/>
            <w:vAlign w:val="center"/>
            <w:hideMark/>
          </w:tcPr>
          <w:p w14:paraId="35DDCCC2"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 </w:t>
            </w:r>
          </w:p>
        </w:tc>
        <w:tc>
          <w:tcPr>
            <w:tcW w:w="915" w:type="pct"/>
            <w:tcBorders>
              <w:top w:val="nil"/>
              <w:left w:val="nil"/>
              <w:bottom w:val="single" w:sz="4" w:space="0" w:color="FFFFFF"/>
              <w:right w:val="single" w:sz="4" w:space="0" w:color="FFFFFF"/>
            </w:tcBorders>
            <w:shd w:val="clear" w:color="auto" w:fill="auto"/>
            <w:noWrap/>
            <w:vAlign w:val="center"/>
            <w:hideMark/>
          </w:tcPr>
          <w:p w14:paraId="19050AF1"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1.380 </w:t>
            </w:r>
          </w:p>
        </w:tc>
        <w:tc>
          <w:tcPr>
            <w:tcW w:w="924" w:type="pct"/>
            <w:tcBorders>
              <w:top w:val="nil"/>
              <w:left w:val="nil"/>
              <w:bottom w:val="single" w:sz="4" w:space="0" w:color="FFFFFF"/>
              <w:right w:val="single" w:sz="4" w:space="0" w:color="FFFFFF"/>
            </w:tcBorders>
            <w:shd w:val="clear" w:color="auto" w:fill="auto"/>
            <w:noWrap/>
            <w:vAlign w:val="center"/>
            <w:hideMark/>
          </w:tcPr>
          <w:p w14:paraId="71817892"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 </w:t>
            </w:r>
          </w:p>
        </w:tc>
      </w:tr>
      <w:tr w:rsidR="008A2EDD" w:rsidRPr="00782451" w14:paraId="7115C249"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5BF7A447"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ISS Compensar </w:t>
            </w:r>
          </w:p>
        </w:tc>
        <w:tc>
          <w:tcPr>
            <w:tcW w:w="915" w:type="pct"/>
            <w:tcBorders>
              <w:top w:val="nil"/>
              <w:left w:val="nil"/>
              <w:bottom w:val="single" w:sz="4" w:space="0" w:color="FFFFFF"/>
              <w:right w:val="single" w:sz="4" w:space="0" w:color="FFFFFF"/>
            </w:tcBorders>
            <w:shd w:val="clear" w:color="auto" w:fill="auto"/>
            <w:noWrap/>
            <w:vAlign w:val="center"/>
            <w:hideMark/>
          </w:tcPr>
          <w:p w14:paraId="466621BE"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1.065 </w:t>
            </w:r>
          </w:p>
        </w:tc>
        <w:tc>
          <w:tcPr>
            <w:tcW w:w="929" w:type="pct"/>
            <w:tcBorders>
              <w:top w:val="nil"/>
              <w:left w:val="nil"/>
              <w:bottom w:val="single" w:sz="4" w:space="0" w:color="FFFFFF"/>
              <w:right w:val="single" w:sz="4" w:space="0" w:color="FFFFFF"/>
            </w:tcBorders>
            <w:shd w:val="clear" w:color="auto" w:fill="auto"/>
            <w:noWrap/>
            <w:vAlign w:val="center"/>
            <w:hideMark/>
          </w:tcPr>
          <w:p w14:paraId="572949B8"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1.032 </w:t>
            </w:r>
          </w:p>
        </w:tc>
        <w:tc>
          <w:tcPr>
            <w:tcW w:w="915" w:type="pct"/>
            <w:tcBorders>
              <w:top w:val="nil"/>
              <w:left w:val="nil"/>
              <w:bottom w:val="single" w:sz="4" w:space="0" w:color="FFFFFF"/>
              <w:right w:val="single" w:sz="4" w:space="0" w:color="FFFFFF"/>
            </w:tcBorders>
            <w:shd w:val="clear" w:color="auto" w:fill="auto"/>
            <w:noWrap/>
            <w:vAlign w:val="center"/>
            <w:hideMark/>
          </w:tcPr>
          <w:p w14:paraId="65FDED8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1.380 </w:t>
            </w:r>
          </w:p>
        </w:tc>
        <w:tc>
          <w:tcPr>
            <w:tcW w:w="924" w:type="pct"/>
            <w:tcBorders>
              <w:top w:val="nil"/>
              <w:left w:val="nil"/>
              <w:bottom w:val="single" w:sz="4" w:space="0" w:color="FFFFFF"/>
              <w:right w:val="single" w:sz="4" w:space="0" w:color="FFFFFF"/>
            </w:tcBorders>
            <w:shd w:val="clear" w:color="auto" w:fill="auto"/>
            <w:noWrap/>
            <w:vAlign w:val="center"/>
            <w:hideMark/>
          </w:tcPr>
          <w:p w14:paraId="598F7F5C"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731 </w:t>
            </w:r>
          </w:p>
        </w:tc>
      </w:tr>
      <w:tr w:rsidR="008A2EDD" w:rsidRPr="00782451" w14:paraId="5B7A343F"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6ACB70DD"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Prov. p/ Perdas ISS </w:t>
            </w:r>
          </w:p>
        </w:tc>
        <w:tc>
          <w:tcPr>
            <w:tcW w:w="915" w:type="pct"/>
            <w:tcBorders>
              <w:top w:val="nil"/>
              <w:left w:val="nil"/>
              <w:bottom w:val="single" w:sz="4" w:space="0" w:color="FFFFFF"/>
              <w:right w:val="single" w:sz="4" w:space="0" w:color="FFFFFF"/>
            </w:tcBorders>
            <w:shd w:val="clear" w:color="auto" w:fill="auto"/>
            <w:noWrap/>
            <w:vAlign w:val="center"/>
            <w:hideMark/>
          </w:tcPr>
          <w:p w14:paraId="19B5C25A"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9" w:type="pct"/>
            <w:tcBorders>
              <w:top w:val="nil"/>
              <w:left w:val="nil"/>
              <w:bottom w:val="single" w:sz="4" w:space="0" w:color="FFFFFF"/>
              <w:right w:val="single" w:sz="4" w:space="0" w:color="FFFFFF"/>
            </w:tcBorders>
            <w:shd w:val="clear" w:color="auto" w:fill="auto"/>
            <w:noWrap/>
            <w:vAlign w:val="center"/>
            <w:hideMark/>
          </w:tcPr>
          <w:p w14:paraId="6CEDB81B"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(1.032)</w:t>
            </w:r>
          </w:p>
        </w:tc>
        <w:tc>
          <w:tcPr>
            <w:tcW w:w="915" w:type="pct"/>
            <w:tcBorders>
              <w:top w:val="nil"/>
              <w:left w:val="nil"/>
              <w:bottom w:val="single" w:sz="4" w:space="0" w:color="FFFFFF"/>
              <w:right w:val="single" w:sz="4" w:space="0" w:color="FFFFFF"/>
            </w:tcBorders>
            <w:shd w:val="clear" w:color="auto" w:fill="auto"/>
            <w:noWrap/>
            <w:vAlign w:val="center"/>
            <w:hideMark/>
          </w:tcPr>
          <w:p w14:paraId="76BCD399"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450E9516"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(731)</w:t>
            </w:r>
          </w:p>
        </w:tc>
      </w:tr>
      <w:tr w:rsidR="008A2EDD" w:rsidRPr="00782451" w14:paraId="442C2CF2"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7A334B1F" w14:textId="77777777" w:rsidR="008A2EDD" w:rsidRPr="00782451" w:rsidRDefault="008A2EDD" w:rsidP="008A2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CSLL</w:t>
            </w:r>
          </w:p>
        </w:tc>
        <w:tc>
          <w:tcPr>
            <w:tcW w:w="915" w:type="pct"/>
            <w:tcBorders>
              <w:top w:val="nil"/>
              <w:left w:val="nil"/>
              <w:bottom w:val="single" w:sz="4" w:space="0" w:color="FFFFFF"/>
              <w:right w:val="single" w:sz="4" w:space="0" w:color="FFFFFF"/>
            </w:tcBorders>
            <w:shd w:val="clear" w:color="auto" w:fill="auto"/>
            <w:noWrap/>
            <w:vAlign w:val="center"/>
            <w:hideMark/>
          </w:tcPr>
          <w:p w14:paraId="1CD5D63B"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5.814 </w:t>
            </w:r>
          </w:p>
        </w:tc>
        <w:tc>
          <w:tcPr>
            <w:tcW w:w="929" w:type="pct"/>
            <w:tcBorders>
              <w:top w:val="nil"/>
              <w:left w:val="nil"/>
              <w:bottom w:val="single" w:sz="4" w:space="0" w:color="FFFFFF"/>
              <w:right w:val="single" w:sz="4" w:space="0" w:color="FFFFFF"/>
            </w:tcBorders>
            <w:shd w:val="clear" w:color="auto" w:fill="auto"/>
            <w:noWrap/>
            <w:vAlign w:val="center"/>
            <w:hideMark/>
          </w:tcPr>
          <w:p w14:paraId="5288538C"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11.436 </w:t>
            </w:r>
          </w:p>
        </w:tc>
        <w:tc>
          <w:tcPr>
            <w:tcW w:w="915" w:type="pct"/>
            <w:tcBorders>
              <w:top w:val="nil"/>
              <w:left w:val="nil"/>
              <w:bottom w:val="single" w:sz="4" w:space="0" w:color="FFFFFF"/>
              <w:right w:val="single" w:sz="4" w:space="0" w:color="FFFFFF"/>
            </w:tcBorders>
            <w:shd w:val="clear" w:color="auto" w:fill="auto"/>
            <w:noWrap/>
            <w:vAlign w:val="center"/>
            <w:hideMark/>
          </w:tcPr>
          <w:p w14:paraId="52FA11F4"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5E8F8D4A"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13.915 </w:t>
            </w:r>
          </w:p>
        </w:tc>
      </w:tr>
      <w:tr w:rsidR="008A2EDD" w:rsidRPr="00782451" w14:paraId="7BA2B1F3"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6DC50A51"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CSLL a restituir/compensar </w:t>
            </w:r>
          </w:p>
        </w:tc>
        <w:tc>
          <w:tcPr>
            <w:tcW w:w="915" w:type="pct"/>
            <w:tcBorders>
              <w:top w:val="nil"/>
              <w:left w:val="nil"/>
              <w:bottom w:val="single" w:sz="4" w:space="0" w:color="FFFFFF"/>
              <w:right w:val="single" w:sz="4" w:space="0" w:color="FFFFFF"/>
            </w:tcBorders>
            <w:shd w:val="clear" w:color="auto" w:fill="auto"/>
            <w:noWrap/>
            <w:vAlign w:val="center"/>
            <w:hideMark/>
          </w:tcPr>
          <w:p w14:paraId="3B29AD6D"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5.814 </w:t>
            </w:r>
          </w:p>
        </w:tc>
        <w:tc>
          <w:tcPr>
            <w:tcW w:w="929" w:type="pct"/>
            <w:tcBorders>
              <w:top w:val="nil"/>
              <w:left w:val="nil"/>
              <w:bottom w:val="single" w:sz="4" w:space="0" w:color="FFFFFF"/>
              <w:right w:val="single" w:sz="4" w:space="0" w:color="FFFFFF"/>
            </w:tcBorders>
            <w:shd w:val="clear" w:color="auto" w:fill="auto"/>
            <w:noWrap/>
            <w:vAlign w:val="center"/>
            <w:hideMark/>
          </w:tcPr>
          <w:p w14:paraId="48EF0CE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12.014 </w:t>
            </w:r>
          </w:p>
        </w:tc>
        <w:tc>
          <w:tcPr>
            <w:tcW w:w="915" w:type="pct"/>
            <w:tcBorders>
              <w:top w:val="nil"/>
              <w:left w:val="nil"/>
              <w:bottom w:val="single" w:sz="4" w:space="0" w:color="FFFFFF"/>
              <w:right w:val="single" w:sz="4" w:space="0" w:color="FFFFFF"/>
            </w:tcBorders>
            <w:shd w:val="clear" w:color="auto" w:fill="auto"/>
            <w:noWrap/>
            <w:vAlign w:val="center"/>
            <w:hideMark/>
          </w:tcPr>
          <w:p w14:paraId="15CFFA9A"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66CDAE40"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14.471 </w:t>
            </w:r>
          </w:p>
        </w:tc>
      </w:tr>
      <w:tr w:rsidR="008A2EDD" w:rsidRPr="00782451" w14:paraId="46CF9721"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2B91BC47" w14:textId="77777777" w:rsidR="008A2EDD" w:rsidRPr="00782451" w:rsidRDefault="008A2EDD" w:rsidP="008A2EDD">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Prov. p/ Perdas CSLL </w:t>
            </w:r>
          </w:p>
        </w:tc>
        <w:tc>
          <w:tcPr>
            <w:tcW w:w="915" w:type="pct"/>
            <w:tcBorders>
              <w:top w:val="nil"/>
              <w:left w:val="nil"/>
              <w:bottom w:val="single" w:sz="4" w:space="0" w:color="FFFFFF"/>
              <w:right w:val="single" w:sz="4" w:space="0" w:color="FFFFFF"/>
            </w:tcBorders>
            <w:shd w:val="clear" w:color="auto" w:fill="auto"/>
            <w:noWrap/>
            <w:vAlign w:val="center"/>
            <w:hideMark/>
          </w:tcPr>
          <w:p w14:paraId="10F0B328"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9" w:type="pct"/>
            <w:tcBorders>
              <w:top w:val="nil"/>
              <w:left w:val="nil"/>
              <w:bottom w:val="single" w:sz="4" w:space="0" w:color="FFFFFF"/>
              <w:right w:val="single" w:sz="4" w:space="0" w:color="FFFFFF"/>
            </w:tcBorders>
            <w:shd w:val="clear" w:color="auto" w:fill="auto"/>
            <w:noWrap/>
            <w:vAlign w:val="center"/>
            <w:hideMark/>
          </w:tcPr>
          <w:p w14:paraId="7D15C451"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(578)</w:t>
            </w:r>
          </w:p>
        </w:tc>
        <w:tc>
          <w:tcPr>
            <w:tcW w:w="915" w:type="pct"/>
            <w:tcBorders>
              <w:top w:val="nil"/>
              <w:left w:val="nil"/>
              <w:bottom w:val="single" w:sz="4" w:space="0" w:color="FFFFFF"/>
              <w:right w:val="single" w:sz="4" w:space="0" w:color="FFFFFF"/>
            </w:tcBorders>
            <w:shd w:val="clear" w:color="auto" w:fill="auto"/>
            <w:noWrap/>
            <w:vAlign w:val="center"/>
            <w:hideMark/>
          </w:tcPr>
          <w:p w14:paraId="47195FD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337FBF03"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(556)</w:t>
            </w:r>
          </w:p>
        </w:tc>
      </w:tr>
      <w:tr w:rsidR="008A2EDD" w:rsidRPr="00782451" w14:paraId="3FDE235D"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24E599F1" w14:textId="77777777" w:rsidR="008A2EDD" w:rsidRPr="00782451" w:rsidRDefault="008A2EDD" w:rsidP="008A2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INSS</w:t>
            </w:r>
          </w:p>
        </w:tc>
        <w:tc>
          <w:tcPr>
            <w:tcW w:w="915" w:type="pct"/>
            <w:tcBorders>
              <w:top w:val="nil"/>
              <w:left w:val="nil"/>
              <w:bottom w:val="single" w:sz="4" w:space="0" w:color="FFFFFF"/>
              <w:right w:val="single" w:sz="4" w:space="0" w:color="FFFFFF"/>
            </w:tcBorders>
            <w:shd w:val="clear" w:color="auto" w:fill="auto"/>
            <w:noWrap/>
            <w:vAlign w:val="center"/>
            <w:hideMark/>
          </w:tcPr>
          <w:p w14:paraId="174F7AE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2.039 </w:t>
            </w:r>
          </w:p>
        </w:tc>
        <w:tc>
          <w:tcPr>
            <w:tcW w:w="929" w:type="pct"/>
            <w:tcBorders>
              <w:top w:val="nil"/>
              <w:left w:val="nil"/>
              <w:bottom w:val="single" w:sz="4" w:space="0" w:color="FFFFFF"/>
              <w:right w:val="single" w:sz="4" w:space="0" w:color="FFFFFF"/>
            </w:tcBorders>
            <w:shd w:val="clear" w:color="auto" w:fill="auto"/>
            <w:noWrap/>
            <w:vAlign w:val="center"/>
            <w:hideMark/>
          </w:tcPr>
          <w:p w14:paraId="5F2BE822"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15" w:type="pct"/>
            <w:tcBorders>
              <w:top w:val="nil"/>
              <w:left w:val="nil"/>
              <w:bottom w:val="single" w:sz="4" w:space="0" w:color="FFFFFF"/>
              <w:right w:val="single" w:sz="4" w:space="0" w:color="FFFFFF"/>
            </w:tcBorders>
            <w:shd w:val="clear" w:color="auto" w:fill="auto"/>
            <w:noWrap/>
            <w:vAlign w:val="center"/>
            <w:hideMark/>
          </w:tcPr>
          <w:p w14:paraId="32753ADE"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2.061 </w:t>
            </w:r>
          </w:p>
        </w:tc>
        <w:tc>
          <w:tcPr>
            <w:tcW w:w="924" w:type="pct"/>
            <w:tcBorders>
              <w:top w:val="nil"/>
              <w:left w:val="nil"/>
              <w:bottom w:val="single" w:sz="4" w:space="0" w:color="FFFFFF"/>
              <w:right w:val="single" w:sz="4" w:space="0" w:color="FFFFFF"/>
            </w:tcBorders>
            <w:shd w:val="clear" w:color="auto" w:fill="auto"/>
            <w:noWrap/>
            <w:vAlign w:val="center"/>
            <w:hideMark/>
          </w:tcPr>
          <w:p w14:paraId="56601A4F"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8A2EDD" w:rsidRPr="00782451" w14:paraId="290D799A"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3C80E6C0" w14:textId="77777777" w:rsidR="008A2EDD" w:rsidRPr="00782451" w:rsidRDefault="008A2EDD" w:rsidP="008A2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PASEP</w:t>
            </w:r>
          </w:p>
        </w:tc>
        <w:tc>
          <w:tcPr>
            <w:tcW w:w="915" w:type="pct"/>
            <w:tcBorders>
              <w:top w:val="nil"/>
              <w:left w:val="nil"/>
              <w:bottom w:val="single" w:sz="4" w:space="0" w:color="FFFFFF"/>
              <w:right w:val="single" w:sz="4" w:space="0" w:color="FFFFFF"/>
            </w:tcBorders>
            <w:shd w:val="clear" w:color="auto" w:fill="auto"/>
            <w:noWrap/>
            <w:vAlign w:val="center"/>
            <w:hideMark/>
          </w:tcPr>
          <w:p w14:paraId="382136E2"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9" w:type="pct"/>
            <w:tcBorders>
              <w:top w:val="nil"/>
              <w:left w:val="nil"/>
              <w:bottom w:val="single" w:sz="4" w:space="0" w:color="FFFFFF"/>
              <w:right w:val="single" w:sz="4" w:space="0" w:color="FFFFFF"/>
            </w:tcBorders>
            <w:shd w:val="clear" w:color="auto" w:fill="auto"/>
            <w:noWrap/>
            <w:vAlign w:val="center"/>
            <w:hideMark/>
          </w:tcPr>
          <w:p w14:paraId="6D433B7D"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2.639 </w:t>
            </w:r>
          </w:p>
        </w:tc>
        <w:tc>
          <w:tcPr>
            <w:tcW w:w="915" w:type="pct"/>
            <w:tcBorders>
              <w:top w:val="nil"/>
              <w:left w:val="nil"/>
              <w:bottom w:val="single" w:sz="4" w:space="0" w:color="FFFFFF"/>
              <w:right w:val="single" w:sz="4" w:space="0" w:color="FFFFFF"/>
            </w:tcBorders>
            <w:shd w:val="clear" w:color="auto" w:fill="auto"/>
            <w:noWrap/>
            <w:vAlign w:val="center"/>
            <w:hideMark/>
          </w:tcPr>
          <w:p w14:paraId="474E1DE0"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1ADCF0C5"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1.730 </w:t>
            </w:r>
          </w:p>
        </w:tc>
      </w:tr>
      <w:tr w:rsidR="008A2EDD" w:rsidRPr="00782451" w14:paraId="2B1C1C88" w14:textId="77777777" w:rsidTr="008A2EDD">
        <w:trPr>
          <w:trHeight w:hRule="exact" w:val="227"/>
        </w:trPr>
        <w:tc>
          <w:tcPr>
            <w:tcW w:w="1316" w:type="pct"/>
            <w:tcBorders>
              <w:top w:val="nil"/>
              <w:left w:val="single" w:sz="4" w:space="0" w:color="FFFFFF"/>
              <w:bottom w:val="single" w:sz="4" w:space="0" w:color="FFFFFF"/>
              <w:right w:val="single" w:sz="4" w:space="0" w:color="FFFFFF"/>
            </w:tcBorders>
            <w:shd w:val="clear" w:color="auto" w:fill="auto"/>
            <w:noWrap/>
            <w:vAlign w:val="center"/>
            <w:hideMark/>
          </w:tcPr>
          <w:p w14:paraId="04FEE017" w14:textId="77777777" w:rsidR="008A2EDD" w:rsidRPr="00782451" w:rsidRDefault="008A2EDD" w:rsidP="008A2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COFINS</w:t>
            </w:r>
          </w:p>
        </w:tc>
        <w:tc>
          <w:tcPr>
            <w:tcW w:w="915" w:type="pct"/>
            <w:tcBorders>
              <w:top w:val="nil"/>
              <w:left w:val="nil"/>
              <w:bottom w:val="single" w:sz="4" w:space="0" w:color="FFFFFF"/>
              <w:right w:val="single" w:sz="4" w:space="0" w:color="FFFFFF"/>
            </w:tcBorders>
            <w:shd w:val="clear" w:color="auto" w:fill="auto"/>
            <w:noWrap/>
            <w:vAlign w:val="center"/>
            <w:hideMark/>
          </w:tcPr>
          <w:p w14:paraId="40E78F59"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9" w:type="pct"/>
            <w:tcBorders>
              <w:top w:val="nil"/>
              <w:left w:val="nil"/>
              <w:bottom w:val="single" w:sz="4" w:space="0" w:color="FFFFFF"/>
              <w:right w:val="single" w:sz="4" w:space="0" w:color="FFFFFF"/>
            </w:tcBorders>
            <w:shd w:val="clear" w:color="auto" w:fill="auto"/>
            <w:noWrap/>
            <w:vAlign w:val="center"/>
            <w:hideMark/>
          </w:tcPr>
          <w:p w14:paraId="0E731DA1"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12.157 </w:t>
            </w:r>
          </w:p>
        </w:tc>
        <w:tc>
          <w:tcPr>
            <w:tcW w:w="915" w:type="pct"/>
            <w:tcBorders>
              <w:top w:val="nil"/>
              <w:left w:val="nil"/>
              <w:bottom w:val="single" w:sz="4" w:space="0" w:color="FFFFFF"/>
              <w:right w:val="single" w:sz="4" w:space="0" w:color="FFFFFF"/>
            </w:tcBorders>
            <w:shd w:val="clear" w:color="auto" w:fill="auto"/>
            <w:noWrap/>
            <w:vAlign w:val="center"/>
            <w:hideMark/>
          </w:tcPr>
          <w:p w14:paraId="71446A39"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924" w:type="pct"/>
            <w:tcBorders>
              <w:top w:val="nil"/>
              <w:left w:val="nil"/>
              <w:bottom w:val="single" w:sz="4" w:space="0" w:color="FFFFFF"/>
              <w:right w:val="single" w:sz="4" w:space="0" w:color="FFFFFF"/>
            </w:tcBorders>
            <w:shd w:val="clear" w:color="auto" w:fill="auto"/>
            <w:noWrap/>
            <w:vAlign w:val="center"/>
            <w:hideMark/>
          </w:tcPr>
          <w:p w14:paraId="68AC0A82" w14:textId="77777777" w:rsidR="008A2EDD" w:rsidRPr="00782451" w:rsidRDefault="008A2EDD" w:rsidP="008A2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7.978 </w:t>
            </w:r>
          </w:p>
        </w:tc>
      </w:tr>
      <w:tr w:rsidR="008A2EDD" w:rsidRPr="00782451" w14:paraId="4C139A0D" w14:textId="77777777" w:rsidTr="008A2EDD">
        <w:trPr>
          <w:trHeight w:hRule="exact" w:val="227"/>
        </w:trPr>
        <w:tc>
          <w:tcPr>
            <w:tcW w:w="1316" w:type="pct"/>
            <w:tcBorders>
              <w:top w:val="nil"/>
              <w:left w:val="single" w:sz="4" w:space="0" w:color="FFFFFF"/>
              <w:bottom w:val="single" w:sz="4" w:space="0" w:color="auto"/>
              <w:right w:val="single" w:sz="4" w:space="0" w:color="FFFFFF"/>
            </w:tcBorders>
            <w:shd w:val="clear" w:color="auto" w:fill="auto"/>
            <w:noWrap/>
            <w:vAlign w:val="center"/>
            <w:hideMark/>
          </w:tcPr>
          <w:p w14:paraId="673845B8" w14:textId="77777777" w:rsidR="008A2EDD" w:rsidRPr="00782451" w:rsidRDefault="008A2EDD" w:rsidP="008A2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915" w:type="pct"/>
            <w:tcBorders>
              <w:top w:val="nil"/>
              <w:left w:val="single" w:sz="12" w:space="0" w:color="FFFFFF"/>
              <w:bottom w:val="single" w:sz="4" w:space="0" w:color="auto"/>
              <w:right w:val="single" w:sz="4" w:space="0" w:color="FFFFFF"/>
            </w:tcBorders>
            <w:shd w:val="clear" w:color="auto" w:fill="auto"/>
            <w:noWrap/>
            <w:vAlign w:val="center"/>
            <w:hideMark/>
          </w:tcPr>
          <w:p w14:paraId="74D793EF"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41.015 </w:t>
            </w:r>
          </w:p>
        </w:tc>
        <w:tc>
          <w:tcPr>
            <w:tcW w:w="929" w:type="pct"/>
            <w:tcBorders>
              <w:top w:val="nil"/>
              <w:left w:val="single" w:sz="12" w:space="0" w:color="FFFFFF"/>
              <w:bottom w:val="single" w:sz="4" w:space="0" w:color="auto"/>
              <w:right w:val="single" w:sz="4" w:space="0" w:color="FFFFFF"/>
            </w:tcBorders>
            <w:shd w:val="clear" w:color="auto" w:fill="auto"/>
            <w:noWrap/>
            <w:vAlign w:val="center"/>
            <w:hideMark/>
          </w:tcPr>
          <w:p w14:paraId="0D532DD7"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39.286 </w:t>
            </w:r>
          </w:p>
        </w:tc>
        <w:tc>
          <w:tcPr>
            <w:tcW w:w="915" w:type="pct"/>
            <w:tcBorders>
              <w:top w:val="nil"/>
              <w:left w:val="single" w:sz="12" w:space="0" w:color="FFFFFF"/>
              <w:bottom w:val="single" w:sz="4" w:space="0" w:color="auto"/>
              <w:right w:val="single" w:sz="4" w:space="0" w:color="FFFFFF"/>
            </w:tcBorders>
            <w:shd w:val="clear" w:color="auto" w:fill="auto"/>
            <w:noWrap/>
            <w:vAlign w:val="center"/>
            <w:hideMark/>
          </w:tcPr>
          <w:p w14:paraId="4B1247E1"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6.359 </w:t>
            </w:r>
          </w:p>
        </w:tc>
        <w:tc>
          <w:tcPr>
            <w:tcW w:w="924" w:type="pct"/>
            <w:tcBorders>
              <w:top w:val="nil"/>
              <w:left w:val="single" w:sz="12" w:space="0" w:color="FFFFFF"/>
              <w:bottom w:val="single" w:sz="4" w:space="0" w:color="auto"/>
              <w:right w:val="single" w:sz="4" w:space="0" w:color="FFFFFF"/>
            </w:tcBorders>
            <w:shd w:val="clear" w:color="auto" w:fill="auto"/>
            <w:noWrap/>
            <w:vAlign w:val="center"/>
            <w:hideMark/>
          </w:tcPr>
          <w:p w14:paraId="175C541D" w14:textId="77777777" w:rsidR="008A2EDD" w:rsidRPr="00782451" w:rsidRDefault="008A2EDD" w:rsidP="008A2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53.456 </w:t>
            </w:r>
          </w:p>
        </w:tc>
      </w:tr>
    </w:tbl>
    <w:p w14:paraId="1AA90D3B" w14:textId="4546F76C" w:rsidR="009C6C9A" w:rsidRPr="00BB5902" w:rsidRDefault="009C6C9A" w:rsidP="00BB5902">
      <w:pPr>
        <w:spacing w:before="120" w:after="120"/>
        <w:ind w:right="-1"/>
        <w:rPr>
          <w:rFonts w:ascii="BancoDoBrasil Textos" w:eastAsia="Batang" w:hAnsi="BancoDoBrasil Textos" w:cs="Arial"/>
          <w:sz w:val="18"/>
          <w:szCs w:val="18"/>
          <w:lang w:eastAsia="ar-SA"/>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BBTS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w:t>
      </w:r>
      <w:r w:rsidRPr="00BB5902">
        <w:rPr>
          <w:rFonts w:ascii="BancoDoBrasil Textos" w:eastAsia="Batang" w:hAnsi="BancoDoBrasil Textos" w:cs="Arial"/>
          <w:sz w:val="18"/>
          <w:szCs w:val="18"/>
          <w:lang w:eastAsia="ar-SA"/>
        </w:rPr>
        <w:lastRenderedPageBreak/>
        <w:t>impostos depende de ações da Companhia junto à Receita Federal do Brasil (RFB) e aprovação do órgão quanto à compensação a ser realizada, porém não existe histórico de reprovação quando o pedido é realizado.</w:t>
      </w:r>
    </w:p>
    <w:p w14:paraId="626D60C1" w14:textId="77777777"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BBTS utiliza impostos a recuperar para compensar tributos devidos, conseguindo, com isso, gerar melhor eficiência na gestão de seu fluxo de caixa.</w:t>
      </w:r>
    </w:p>
    <w:p w14:paraId="1925C18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7D17C26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R$ 3,</w:t>
      </w:r>
      <w:r w:rsidR="00E034BC">
        <w:rPr>
          <w:rFonts w:ascii="BancoDoBrasil Textos" w:eastAsia="Batang" w:hAnsi="BancoDoBrasil Textos" w:cs="Arial"/>
          <w:sz w:val="18"/>
          <w:szCs w:val="18"/>
          <w:lang w:eastAsia="ar-SA"/>
        </w:rPr>
        <w:t>6</w:t>
      </w:r>
      <w:r w:rsidRPr="0067773B">
        <w:rPr>
          <w:rFonts w:ascii="BancoDoBrasil Textos" w:eastAsia="Batang" w:hAnsi="BancoDoBrasil Textos" w:cs="Arial"/>
          <w:sz w:val="18"/>
          <w:szCs w:val="18"/>
          <w:lang w:eastAsia="ar-SA"/>
        </w:rPr>
        <w:t xml:space="preserve"> milhões (não circulante).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2C271E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781146">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que possuem circulação de peças.</w:t>
      </w:r>
    </w:p>
    <w:p w14:paraId="1DEDF57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4CEEB610" w14:textId="35C83EA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w:t>
      </w:r>
      <w:r w:rsidRPr="00BB664E">
        <w:rPr>
          <w:rFonts w:ascii="BancoDoBrasil Textos" w:eastAsia="Batang" w:hAnsi="BancoDoBrasil Textos" w:cs="Arial"/>
          <w:sz w:val="18"/>
          <w:szCs w:val="18"/>
          <w:lang w:eastAsia="ar-SA"/>
        </w:rPr>
        <w:t xml:space="preserve">o em R$ 900 mil, em 2020. </w:t>
      </w:r>
      <w:r w:rsidR="0015566E" w:rsidRPr="00BB664E">
        <w:rPr>
          <w:rFonts w:ascii="BancoDoBrasil Textos" w:eastAsia="Batang" w:hAnsi="BancoDoBrasil Textos" w:cs="Arial"/>
          <w:sz w:val="18"/>
          <w:szCs w:val="18"/>
          <w:lang w:eastAsia="ar-SA"/>
        </w:rPr>
        <w:t xml:space="preserve">No </w:t>
      </w:r>
      <w:r w:rsidR="005E64B8" w:rsidRPr="00BB664E">
        <w:rPr>
          <w:rFonts w:ascii="BancoDoBrasil Textos" w:eastAsia="Batang" w:hAnsi="BancoDoBrasil Textos" w:cs="Arial"/>
          <w:sz w:val="18"/>
          <w:szCs w:val="18"/>
          <w:lang w:eastAsia="ar-SA"/>
        </w:rPr>
        <w:t>3</w:t>
      </w:r>
      <w:r w:rsidR="0015566E" w:rsidRPr="00BB664E">
        <w:rPr>
          <w:rFonts w:ascii="BancoDoBrasil Textos" w:eastAsia="Batang" w:hAnsi="BancoDoBrasil Textos" w:cs="Arial"/>
          <w:sz w:val="18"/>
          <w:szCs w:val="18"/>
          <w:lang w:eastAsia="ar-SA"/>
        </w:rPr>
        <w:t>º</w:t>
      </w:r>
      <w:r w:rsidR="00BB7002" w:rsidRPr="00BB664E">
        <w:rPr>
          <w:rFonts w:ascii="BancoDoBrasil Textos" w:eastAsia="Batang" w:hAnsi="BancoDoBrasil Textos" w:cs="Arial"/>
          <w:sz w:val="18"/>
          <w:szCs w:val="18"/>
          <w:lang w:eastAsia="ar-SA"/>
        </w:rPr>
        <w:t xml:space="preserve"> trimestre/2023</w:t>
      </w:r>
      <w:r w:rsidRPr="00BB664E">
        <w:rPr>
          <w:rFonts w:ascii="BancoDoBrasil Textos" w:eastAsia="Batang" w:hAnsi="BancoDoBrasil Textos" w:cs="Arial"/>
          <w:sz w:val="18"/>
          <w:szCs w:val="18"/>
          <w:lang w:eastAsia="ar-SA"/>
        </w:rPr>
        <w:t xml:space="preserve"> esse valor foi corrigido pela taxa Selic mensal</w:t>
      </w:r>
      <w:r w:rsidR="0012073A" w:rsidRPr="00BB664E">
        <w:rPr>
          <w:rFonts w:ascii="BancoDoBrasil Textos" w:eastAsia="Batang" w:hAnsi="BancoDoBrasil Textos" w:cs="Arial"/>
          <w:sz w:val="18"/>
          <w:szCs w:val="18"/>
          <w:lang w:eastAsia="ar-SA"/>
        </w:rPr>
        <w:t xml:space="preserve"> </w:t>
      </w:r>
      <w:r w:rsidR="00570077" w:rsidRPr="00BB664E">
        <w:rPr>
          <w:rFonts w:ascii="BancoDoBrasil Textos" w:eastAsia="Batang" w:hAnsi="BancoDoBrasil Textos" w:cs="Arial"/>
          <w:sz w:val="18"/>
          <w:szCs w:val="18"/>
          <w:lang w:eastAsia="ar-SA"/>
        </w:rPr>
        <w:t xml:space="preserve">e </w:t>
      </w:r>
      <w:r w:rsidR="00947699" w:rsidRPr="00BB664E">
        <w:rPr>
          <w:rFonts w:ascii="BancoDoBrasil Textos" w:eastAsia="Batang" w:hAnsi="BancoDoBrasil Textos" w:cs="Arial"/>
          <w:sz w:val="18"/>
          <w:szCs w:val="18"/>
          <w:lang w:eastAsia="ar-SA"/>
        </w:rPr>
        <w:t>acrescido da diferença</w:t>
      </w:r>
      <w:r w:rsidR="0012073A" w:rsidRPr="00BB664E">
        <w:rPr>
          <w:rFonts w:ascii="BancoDoBrasil Textos" w:eastAsia="Batang" w:hAnsi="BancoDoBrasil Textos" w:cs="Arial"/>
          <w:sz w:val="18"/>
          <w:szCs w:val="18"/>
          <w:lang w:eastAsia="ar-SA"/>
        </w:rPr>
        <w:t xml:space="preserve"> </w:t>
      </w:r>
      <w:r w:rsidR="00570077" w:rsidRPr="00BB664E">
        <w:rPr>
          <w:rFonts w:ascii="BancoDoBrasil Textos" w:eastAsia="Batang" w:hAnsi="BancoDoBrasil Textos" w:cs="Arial"/>
          <w:sz w:val="18"/>
          <w:szCs w:val="18"/>
          <w:lang w:eastAsia="ar-SA"/>
        </w:rPr>
        <w:t>da retificação da obrigação acessória (EFD Contribuições)</w:t>
      </w:r>
      <w:r w:rsidR="00E00F9A" w:rsidRPr="00BB664E">
        <w:rPr>
          <w:rFonts w:ascii="BancoDoBrasil Textos" w:eastAsia="Batang" w:hAnsi="BancoDoBrasil Textos" w:cs="Arial"/>
          <w:sz w:val="18"/>
          <w:szCs w:val="18"/>
          <w:lang w:eastAsia="ar-SA"/>
        </w:rPr>
        <w:t>,</w:t>
      </w:r>
      <w:r w:rsidRPr="00BB664E">
        <w:rPr>
          <w:rFonts w:ascii="BancoDoBrasil Textos" w:eastAsia="Batang" w:hAnsi="BancoDoBrasil Textos" w:cs="Arial"/>
          <w:sz w:val="18"/>
          <w:szCs w:val="18"/>
          <w:lang w:eastAsia="ar-SA"/>
        </w:rPr>
        <w:t xml:space="preserve"> totalizando R$ </w:t>
      </w:r>
      <w:r w:rsidR="00756BCA" w:rsidRPr="00BB664E">
        <w:rPr>
          <w:rFonts w:ascii="BancoDoBrasil Textos" w:eastAsia="Batang" w:hAnsi="BancoDoBrasil Textos" w:cs="Arial"/>
          <w:sz w:val="18"/>
          <w:szCs w:val="18"/>
          <w:lang w:eastAsia="ar-SA"/>
        </w:rPr>
        <w:t>14,7</w:t>
      </w:r>
      <w:r w:rsidRPr="00BB664E">
        <w:rPr>
          <w:rFonts w:ascii="BancoDoBrasil Textos" w:eastAsia="Batang" w:hAnsi="BancoDoBrasil Textos" w:cs="Arial"/>
          <w:sz w:val="18"/>
          <w:szCs w:val="18"/>
          <w:lang w:eastAsia="ar-SA"/>
        </w:rPr>
        <w:t xml:space="preserve"> milhões (não circulante).</w:t>
      </w:r>
    </w:p>
    <w:p w14:paraId="10B83643" w14:textId="2B103201" w:rsidR="009C6C9A" w:rsidRPr="0067773B" w:rsidRDefault="009C6C9A" w:rsidP="00CF4002">
      <w:pPr>
        <w:pStyle w:val="Subttulo"/>
        <w:numPr>
          <w:ilvl w:val="0"/>
          <w:numId w:val="0"/>
        </w:numPr>
        <w:ind w:right="-1"/>
        <w:jc w:val="left"/>
        <w:rPr>
          <w:color w:val="auto"/>
          <w:szCs w:val="20"/>
        </w:rPr>
      </w:pPr>
      <w:bookmarkStart w:id="38" w:name="_Toc129358989"/>
      <w:bookmarkStart w:id="39" w:name="OLE_LINK14"/>
      <w:bookmarkStart w:id="40" w:name="_Toc154674065"/>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8"/>
      <w:bookmarkEnd w:id="40"/>
    </w:p>
    <w:tbl>
      <w:tblPr>
        <w:tblW w:w="5000" w:type="pct"/>
        <w:tblCellMar>
          <w:left w:w="70" w:type="dxa"/>
          <w:right w:w="70" w:type="dxa"/>
        </w:tblCellMar>
        <w:tblLook w:val="04A0" w:firstRow="1" w:lastRow="0" w:firstColumn="1" w:lastColumn="0" w:noHBand="0" w:noVBand="1"/>
      </w:tblPr>
      <w:tblGrid>
        <w:gridCol w:w="3763"/>
        <w:gridCol w:w="964"/>
        <w:gridCol w:w="1644"/>
        <w:gridCol w:w="1649"/>
        <w:gridCol w:w="1603"/>
      </w:tblGrid>
      <w:tr w:rsidR="00A63696" w:rsidRPr="00782451" w14:paraId="4E857AF3" w14:textId="77777777" w:rsidTr="00A63696">
        <w:trPr>
          <w:trHeight w:hRule="exact" w:val="227"/>
        </w:trPr>
        <w:tc>
          <w:tcPr>
            <w:tcW w:w="1955"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05A956F2" w14:textId="77777777" w:rsidR="00A63696" w:rsidRPr="00782451" w:rsidRDefault="00A63696" w:rsidP="00A63696">
            <w:pPr>
              <w:spacing w:after="0" w:line="240" w:lineRule="auto"/>
              <w:jc w:val="left"/>
              <w:rPr>
                <w:rFonts w:ascii="BancoDoBrasil Textos" w:eastAsia="Times New Roman" w:hAnsi="BancoDoBrasil Textos" w:cs="Calibri"/>
                <w:b/>
                <w:bCs/>
                <w:sz w:val="14"/>
                <w:szCs w:val="14"/>
                <w:lang w:eastAsia="pt-BR"/>
              </w:rPr>
            </w:pPr>
            <w:bookmarkStart w:id="41" w:name="_Toc129358990"/>
            <w:bookmarkStart w:id="42" w:name="OLE_LINK15"/>
            <w:bookmarkEnd w:id="39"/>
            <w:r w:rsidRPr="00782451">
              <w:rPr>
                <w:rFonts w:ascii="BancoDoBrasil Textos" w:eastAsia="Times New Roman" w:hAnsi="BancoDoBrasil Textos" w:cs="Calibri"/>
                <w:b/>
                <w:bCs/>
                <w:sz w:val="14"/>
                <w:szCs w:val="14"/>
                <w:lang w:eastAsia="pt-BR"/>
              </w:rPr>
              <w:t>Descrição</w:t>
            </w:r>
          </w:p>
        </w:tc>
        <w:tc>
          <w:tcPr>
            <w:tcW w:w="135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C7930E5" w14:textId="77777777" w:rsidR="00A63696" w:rsidRPr="00782451" w:rsidRDefault="00A63696" w:rsidP="00A63696">
            <w:pPr>
              <w:spacing w:after="0" w:line="240" w:lineRule="auto"/>
              <w:jc w:val="center"/>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690"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05596C2" w14:textId="77777777" w:rsidR="00A63696" w:rsidRPr="00782451" w:rsidRDefault="00A63696" w:rsidP="00A63696">
            <w:pPr>
              <w:spacing w:after="0" w:line="240" w:lineRule="auto"/>
              <w:jc w:val="center"/>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A63696" w:rsidRPr="00782451" w14:paraId="449C2CA6" w14:textId="77777777" w:rsidTr="00A63696">
        <w:trPr>
          <w:trHeight w:hRule="exact" w:val="227"/>
        </w:trPr>
        <w:tc>
          <w:tcPr>
            <w:tcW w:w="1955" w:type="pct"/>
            <w:vMerge/>
            <w:tcBorders>
              <w:top w:val="single" w:sz="4" w:space="0" w:color="auto"/>
              <w:left w:val="single" w:sz="8" w:space="0" w:color="FFFFFF"/>
              <w:bottom w:val="single" w:sz="4" w:space="0" w:color="000000"/>
              <w:right w:val="single" w:sz="12" w:space="0" w:color="FFFFFF"/>
            </w:tcBorders>
            <w:vAlign w:val="center"/>
            <w:hideMark/>
          </w:tcPr>
          <w:p w14:paraId="71CA9A62" w14:textId="77777777" w:rsidR="00A63696" w:rsidRPr="00782451" w:rsidRDefault="00A63696" w:rsidP="00A63696">
            <w:pPr>
              <w:spacing w:after="0" w:line="240" w:lineRule="auto"/>
              <w:jc w:val="left"/>
              <w:rPr>
                <w:rFonts w:ascii="BancoDoBrasil Textos" w:eastAsia="Times New Roman" w:hAnsi="BancoDoBrasil Textos" w:cs="Calibri"/>
                <w:b/>
                <w:bCs/>
                <w:sz w:val="14"/>
                <w:szCs w:val="14"/>
                <w:lang w:eastAsia="pt-BR"/>
              </w:rPr>
            </w:pPr>
          </w:p>
        </w:tc>
        <w:tc>
          <w:tcPr>
            <w:tcW w:w="501" w:type="pct"/>
            <w:tcBorders>
              <w:top w:val="nil"/>
              <w:left w:val="nil"/>
              <w:bottom w:val="single" w:sz="4" w:space="0" w:color="auto"/>
              <w:right w:val="single" w:sz="4" w:space="0" w:color="FFFFFF"/>
            </w:tcBorders>
            <w:shd w:val="clear" w:color="auto" w:fill="auto"/>
            <w:noWrap/>
            <w:vAlign w:val="center"/>
            <w:hideMark/>
          </w:tcPr>
          <w:p w14:paraId="0491A734"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853" w:type="pct"/>
            <w:tcBorders>
              <w:top w:val="nil"/>
              <w:left w:val="nil"/>
              <w:bottom w:val="single" w:sz="4" w:space="0" w:color="auto"/>
              <w:right w:val="nil"/>
            </w:tcBorders>
            <w:shd w:val="clear" w:color="auto" w:fill="auto"/>
            <w:noWrap/>
            <w:vAlign w:val="center"/>
            <w:hideMark/>
          </w:tcPr>
          <w:p w14:paraId="62C82445"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c>
          <w:tcPr>
            <w:tcW w:w="857" w:type="pct"/>
            <w:tcBorders>
              <w:top w:val="nil"/>
              <w:left w:val="single" w:sz="12" w:space="0" w:color="FFFFFF"/>
              <w:bottom w:val="single" w:sz="4" w:space="0" w:color="auto"/>
              <w:right w:val="single" w:sz="4" w:space="0" w:color="FFFFFF"/>
            </w:tcBorders>
            <w:shd w:val="clear" w:color="auto" w:fill="auto"/>
            <w:noWrap/>
            <w:vAlign w:val="center"/>
            <w:hideMark/>
          </w:tcPr>
          <w:p w14:paraId="3324559E"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833" w:type="pct"/>
            <w:tcBorders>
              <w:top w:val="nil"/>
              <w:left w:val="nil"/>
              <w:bottom w:val="single" w:sz="4" w:space="0" w:color="auto"/>
              <w:right w:val="nil"/>
            </w:tcBorders>
            <w:shd w:val="clear" w:color="auto" w:fill="auto"/>
            <w:noWrap/>
            <w:vAlign w:val="center"/>
            <w:hideMark/>
          </w:tcPr>
          <w:p w14:paraId="13F54D1E"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r>
      <w:tr w:rsidR="00A63696" w:rsidRPr="00782451" w14:paraId="7792073E" w14:textId="77777777" w:rsidTr="00A63696">
        <w:trPr>
          <w:trHeight w:hRule="exact" w:val="227"/>
        </w:trPr>
        <w:tc>
          <w:tcPr>
            <w:tcW w:w="1955" w:type="pct"/>
            <w:tcBorders>
              <w:top w:val="nil"/>
              <w:left w:val="single" w:sz="8" w:space="0" w:color="FFFFFF"/>
              <w:bottom w:val="single" w:sz="8" w:space="0" w:color="FFFFFF"/>
              <w:right w:val="single" w:sz="8" w:space="0" w:color="FFFFFF"/>
            </w:tcBorders>
            <w:shd w:val="clear" w:color="auto" w:fill="auto"/>
            <w:noWrap/>
            <w:vAlign w:val="center"/>
            <w:hideMark/>
          </w:tcPr>
          <w:p w14:paraId="3669B159" w14:textId="77777777" w:rsidR="00A63696" w:rsidRPr="00782451" w:rsidRDefault="00A63696" w:rsidP="00A6369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Licenciamento Software</w:t>
            </w:r>
          </w:p>
        </w:tc>
        <w:tc>
          <w:tcPr>
            <w:tcW w:w="501" w:type="pct"/>
            <w:tcBorders>
              <w:top w:val="nil"/>
              <w:left w:val="nil"/>
              <w:bottom w:val="single" w:sz="8" w:space="0" w:color="FFFFFF"/>
              <w:right w:val="single" w:sz="8" w:space="0" w:color="FFFFFF"/>
            </w:tcBorders>
            <w:shd w:val="clear" w:color="auto" w:fill="auto"/>
            <w:noWrap/>
            <w:vAlign w:val="center"/>
            <w:hideMark/>
          </w:tcPr>
          <w:p w14:paraId="0FC58365"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923 </w:t>
            </w:r>
          </w:p>
        </w:tc>
        <w:tc>
          <w:tcPr>
            <w:tcW w:w="853" w:type="pct"/>
            <w:tcBorders>
              <w:top w:val="nil"/>
              <w:left w:val="nil"/>
              <w:bottom w:val="single" w:sz="8" w:space="0" w:color="FFFFFF"/>
              <w:right w:val="single" w:sz="8" w:space="0" w:color="FFFFFF"/>
            </w:tcBorders>
            <w:shd w:val="clear" w:color="auto" w:fill="auto"/>
            <w:noWrap/>
            <w:vAlign w:val="center"/>
            <w:hideMark/>
          </w:tcPr>
          <w:p w14:paraId="274E67ED"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305 </w:t>
            </w:r>
          </w:p>
        </w:tc>
        <w:tc>
          <w:tcPr>
            <w:tcW w:w="857" w:type="pct"/>
            <w:tcBorders>
              <w:top w:val="nil"/>
              <w:left w:val="nil"/>
              <w:bottom w:val="single" w:sz="8" w:space="0" w:color="FFFFFF"/>
              <w:right w:val="single" w:sz="8" w:space="0" w:color="FFFFFF"/>
            </w:tcBorders>
            <w:shd w:val="clear" w:color="auto" w:fill="auto"/>
            <w:noWrap/>
            <w:vAlign w:val="center"/>
            <w:hideMark/>
          </w:tcPr>
          <w:p w14:paraId="05F5A55A"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10.888 </w:t>
            </w:r>
          </w:p>
        </w:tc>
        <w:tc>
          <w:tcPr>
            <w:tcW w:w="833" w:type="pct"/>
            <w:tcBorders>
              <w:top w:val="nil"/>
              <w:left w:val="nil"/>
              <w:bottom w:val="single" w:sz="8" w:space="0" w:color="FFFFFF"/>
              <w:right w:val="single" w:sz="8" w:space="0" w:color="FFFFFF"/>
            </w:tcBorders>
            <w:shd w:val="clear" w:color="auto" w:fill="auto"/>
            <w:noWrap/>
            <w:vAlign w:val="center"/>
            <w:hideMark/>
          </w:tcPr>
          <w:p w14:paraId="3BD50E4A"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A63696" w:rsidRPr="00782451" w14:paraId="4CDB18C3" w14:textId="77777777" w:rsidTr="00A63696">
        <w:trPr>
          <w:trHeight w:hRule="exact" w:val="227"/>
        </w:trPr>
        <w:tc>
          <w:tcPr>
            <w:tcW w:w="1955" w:type="pct"/>
            <w:tcBorders>
              <w:top w:val="nil"/>
              <w:left w:val="single" w:sz="8" w:space="0" w:color="FFFFFF"/>
              <w:bottom w:val="single" w:sz="8" w:space="0" w:color="FFFFFF"/>
              <w:right w:val="single" w:sz="8" w:space="0" w:color="FFFFFF"/>
            </w:tcBorders>
            <w:shd w:val="clear" w:color="auto" w:fill="auto"/>
            <w:noWrap/>
            <w:vAlign w:val="center"/>
            <w:hideMark/>
          </w:tcPr>
          <w:p w14:paraId="382CD7F9" w14:textId="77777777" w:rsidR="00A63696" w:rsidRPr="00782451" w:rsidRDefault="00A63696" w:rsidP="00A6369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Prêmios de Seguros</w:t>
            </w:r>
          </w:p>
        </w:tc>
        <w:tc>
          <w:tcPr>
            <w:tcW w:w="501" w:type="pct"/>
            <w:tcBorders>
              <w:top w:val="nil"/>
              <w:left w:val="nil"/>
              <w:bottom w:val="single" w:sz="8" w:space="0" w:color="FFFFFF"/>
              <w:right w:val="single" w:sz="8" w:space="0" w:color="FFFFFF"/>
            </w:tcBorders>
            <w:shd w:val="clear" w:color="auto" w:fill="auto"/>
            <w:noWrap/>
            <w:vAlign w:val="center"/>
            <w:hideMark/>
          </w:tcPr>
          <w:p w14:paraId="2B664E70"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114 </w:t>
            </w:r>
          </w:p>
        </w:tc>
        <w:tc>
          <w:tcPr>
            <w:tcW w:w="853" w:type="pct"/>
            <w:tcBorders>
              <w:top w:val="nil"/>
              <w:left w:val="nil"/>
              <w:bottom w:val="single" w:sz="8" w:space="0" w:color="FFFFFF"/>
              <w:right w:val="single" w:sz="8" w:space="0" w:color="FFFFFF"/>
            </w:tcBorders>
            <w:shd w:val="clear" w:color="auto" w:fill="auto"/>
            <w:noWrap/>
            <w:vAlign w:val="center"/>
            <w:hideMark/>
          </w:tcPr>
          <w:p w14:paraId="0EDBF682"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57" w:type="pct"/>
            <w:tcBorders>
              <w:top w:val="nil"/>
              <w:left w:val="nil"/>
              <w:bottom w:val="single" w:sz="8" w:space="0" w:color="FFFFFF"/>
              <w:right w:val="single" w:sz="8" w:space="0" w:color="FFFFFF"/>
            </w:tcBorders>
            <w:shd w:val="clear" w:color="auto" w:fill="auto"/>
            <w:noWrap/>
            <w:vAlign w:val="center"/>
            <w:hideMark/>
          </w:tcPr>
          <w:p w14:paraId="278C8835"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238 </w:t>
            </w:r>
          </w:p>
        </w:tc>
        <w:tc>
          <w:tcPr>
            <w:tcW w:w="833" w:type="pct"/>
            <w:tcBorders>
              <w:top w:val="nil"/>
              <w:left w:val="nil"/>
              <w:bottom w:val="single" w:sz="8" w:space="0" w:color="FFFFFF"/>
              <w:right w:val="single" w:sz="8" w:space="0" w:color="FFFFFF"/>
            </w:tcBorders>
            <w:shd w:val="clear" w:color="auto" w:fill="auto"/>
            <w:noWrap/>
            <w:vAlign w:val="center"/>
            <w:hideMark/>
          </w:tcPr>
          <w:p w14:paraId="55522ED2"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A63696" w:rsidRPr="00782451" w14:paraId="64F545C1" w14:textId="77777777" w:rsidTr="00A63696">
        <w:trPr>
          <w:trHeight w:hRule="exact" w:val="227"/>
        </w:trPr>
        <w:tc>
          <w:tcPr>
            <w:tcW w:w="1955" w:type="pct"/>
            <w:tcBorders>
              <w:top w:val="nil"/>
              <w:left w:val="single" w:sz="8" w:space="0" w:color="FFFFFF"/>
              <w:bottom w:val="single" w:sz="8" w:space="0" w:color="FFFFFF"/>
              <w:right w:val="single" w:sz="8" w:space="0" w:color="FFFFFF"/>
            </w:tcBorders>
            <w:shd w:val="clear" w:color="auto" w:fill="auto"/>
            <w:noWrap/>
            <w:vAlign w:val="center"/>
            <w:hideMark/>
          </w:tcPr>
          <w:p w14:paraId="0C51CEF4" w14:textId="77777777" w:rsidR="00A63696" w:rsidRPr="00782451" w:rsidRDefault="00A63696" w:rsidP="00A6369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Demais Despesas Administrativas (IPTU)</w:t>
            </w:r>
          </w:p>
        </w:tc>
        <w:tc>
          <w:tcPr>
            <w:tcW w:w="501" w:type="pct"/>
            <w:tcBorders>
              <w:top w:val="nil"/>
              <w:left w:val="nil"/>
              <w:bottom w:val="single" w:sz="8" w:space="0" w:color="FFFFFF"/>
              <w:right w:val="single" w:sz="8" w:space="0" w:color="FFFFFF"/>
            </w:tcBorders>
            <w:shd w:val="clear" w:color="auto" w:fill="auto"/>
            <w:noWrap/>
            <w:vAlign w:val="center"/>
            <w:hideMark/>
          </w:tcPr>
          <w:p w14:paraId="397D1F83"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56 </w:t>
            </w:r>
          </w:p>
        </w:tc>
        <w:tc>
          <w:tcPr>
            <w:tcW w:w="853" w:type="pct"/>
            <w:tcBorders>
              <w:top w:val="nil"/>
              <w:left w:val="nil"/>
              <w:bottom w:val="single" w:sz="8" w:space="0" w:color="FFFFFF"/>
              <w:right w:val="single" w:sz="8" w:space="0" w:color="FFFFFF"/>
            </w:tcBorders>
            <w:shd w:val="clear" w:color="auto" w:fill="auto"/>
            <w:noWrap/>
            <w:vAlign w:val="center"/>
            <w:hideMark/>
          </w:tcPr>
          <w:p w14:paraId="102EB943"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57" w:type="pct"/>
            <w:tcBorders>
              <w:top w:val="nil"/>
              <w:left w:val="nil"/>
              <w:bottom w:val="single" w:sz="8" w:space="0" w:color="FFFFFF"/>
              <w:right w:val="single" w:sz="8" w:space="0" w:color="FFFFFF"/>
            </w:tcBorders>
            <w:shd w:val="clear" w:color="auto" w:fill="auto"/>
            <w:noWrap/>
            <w:vAlign w:val="center"/>
            <w:hideMark/>
          </w:tcPr>
          <w:p w14:paraId="6B85FC8E"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 </w:t>
            </w:r>
          </w:p>
        </w:tc>
        <w:tc>
          <w:tcPr>
            <w:tcW w:w="833" w:type="pct"/>
            <w:tcBorders>
              <w:top w:val="nil"/>
              <w:left w:val="nil"/>
              <w:bottom w:val="nil"/>
              <w:right w:val="nil"/>
            </w:tcBorders>
            <w:shd w:val="clear" w:color="auto" w:fill="auto"/>
            <w:noWrap/>
            <w:vAlign w:val="center"/>
            <w:hideMark/>
          </w:tcPr>
          <w:p w14:paraId="0E36BCCA" w14:textId="77777777" w:rsidR="00A63696" w:rsidRPr="00782451" w:rsidRDefault="00A63696" w:rsidP="00A6369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A63696" w:rsidRPr="00782451" w14:paraId="2AFE8396" w14:textId="77777777" w:rsidTr="00A63696">
        <w:trPr>
          <w:trHeight w:hRule="exact" w:val="227"/>
        </w:trPr>
        <w:tc>
          <w:tcPr>
            <w:tcW w:w="195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081FC0B" w14:textId="77777777" w:rsidR="00A63696" w:rsidRPr="00782451" w:rsidRDefault="00A63696" w:rsidP="00A63696">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501" w:type="pct"/>
            <w:tcBorders>
              <w:top w:val="nil"/>
              <w:left w:val="single" w:sz="12" w:space="0" w:color="FFFFFF"/>
              <w:bottom w:val="single" w:sz="4" w:space="0" w:color="auto"/>
              <w:right w:val="single" w:sz="4" w:space="0" w:color="FFFFFF"/>
            </w:tcBorders>
            <w:shd w:val="clear" w:color="auto" w:fill="auto"/>
            <w:noWrap/>
            <w:vAlign w:val="center"/>
            <w:hideMark/>
          </w:tcPr>
          <w:p w14:paraId="05AF004D"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1.093 </w:t>
            </w:r>
          </w:p>
        </w:tc>
        <w:tc>
          <w:tcPr>
            <w:tcW w:w="853" w:type="pct"/>
            <w:tcBorders>
              <w:top w:val="nil"/>
              <w:left w:val="single" w:sz="12" w:space="0" w:color="FFFFFF"/>
              <w:bottom w:val="single" w:sz="4" w:space="0" w:color="auto"/>
              <w:right w:val="single" w:sz="4" w:space="0" w:color="FFFFFF"/>
            </w:tcBorders>
            <w:shd w:val="clear" w:color="auto" w:fill="auto"/>
            <w:noWrap/>
            <w:vAlign w:val="center"/>
            <w:hideMark/>
          </w:tcPr>
          <w:p w14:paraId="25AB3655"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305 </w:t>
            </w:r>
          </w:p>
        </w:tc>
        <w:tc>
          <w:tcPr>
            <w:tcW w:w="857" w:type="pct"/>
            <w:tcBorders>
              <w:top w:val="nil"/>
              <w:left w:val="single" w:sz="12" w:space="0" w:color="FFFFFF"/>
              <w:bottom w:val="single" w:sz="4" w:space="0" w:color="auto"/>
              <w:right w:val="single" w:sz="4" w:space="0" w:color="FFFFFF"/>
            </w:tcBorders>
            <w:shd w:val="clear" w:color="auto" w:fill="auto"/>
            <w:noWrap/>
            <w:vAlign w:val="center"/>
            <w:hideMark/>
          </w:tcPr>
          <w:p w14:paraId="345022BC"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11.135 </w:t>
            </w:r>
          </w:p>
        </w:tc>
        <w:tc>
          <w:tcPr>
            <w:tcW w:w="833" w:type="pct"/>
            <w:tcBorders>
              <w:top w:val="nil"/>
              <w:left w:val="single" w:sz="12" w:space="0" w:color="FFFFFF"/>
              <w:bottom w:val="single" w:sz="4" w:space="0" w:color="auto"/>
              <w:right w:val="single" w:sz="4" w:space="0" w:color="FFFFFF"/>
            </w:tcBorders>
            <w:shd w:val="clear" w:color="auto" w:fill="auto"/>
            <w:noWrap/>
            <w:vAlign w:val="center"/>
            <w:hideMark/>
          </w:tcPr>
          <w:p w14:paraId="0151678F" w14:textId="77777777" w:rsidR="00A63696" w:rsidRPr="00782451" w:rsidRDefault="00A63696" w:rsidP="00A6369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 </w:t>
            </w:r>
          </w:p>
        </w:tc>
      </w:tr>
    </w:tbl>
    <w:p w14:paraId="2703B50B" w14:textId="3791BB70" w:rsidR="009C6C9A" w:rsidRPr="0067773B" w:rsidRDefault="009C6C9A" w:rsidP="00CF4002">
      <w:pPr>
        <w:pStyle w:val="Subttulo"/>
        <w:numPr>
          <w:ilvl w:val="0"/>
          <w:numId w:val="0"/>
        </w:numPr>
        <w:spacing w:before="120" w:after="120"/>
        <w:ind w:right="-1"/>
        <w:rPr>
          <w:b/>
          <w:caps w:val="0"/>
          <w:color w:val="auto"/>
          <w:spacing w:val="0"/>
          <w:szCs w:val="20"/>
        </w:rPr>
      </w:pPr>
      <w:bookmarkStart w:id="43" w:name="_Toc154674066"/>
      <w:r w:rsidRPr="0067773B">
        <w:rPr>
          <w:b/>
          <w:caps w:val="0"/>
          <w:color w:val="auto"/>
          <w:spacing w:val="0"/>
          <w:szCs w:val="20"/>
        </w:rPr>
        <w:t>NOTA 1</w:t>
      </w:r>
      <w:r w:rsidR="00704836" w:rsidRPr="0067773B">
        <w:rPr>
          <w:b/>
          <w:caps w:val="0"/>
          <w:color w:val="auto"/>
          <w:spacing w:val="0"/>
          <w:szCs w:val="20"/>
        </w:rPr>
        <w:t>0</w:t>
      </w:r>
      <w:r w:rsidRPr="0067773B">
        <w:rPr>
          <w:b/>
          <w:caps w:val="0"/>
          <w:color w:val="auto"/>
          <w:spacing w:val="0"/>
          <w:szCs w:val="20"/>
        </w:rPr>
        <w:t xml:space="preserve"> – OUTROS ATIVOS CIRCULANTES</w:t>
      </w:r>
      <w:bookmarkEnd w:id="41"/>
      <w:bookmarkEnd w:id="43"/>
    </w:p>
    <w:tbl>
      <w:tblPr>
        <w:tblW w:w="5000" w:type="pct"/>
        <w:tblCellMar>
          <w:left w:w="70" w:type="dxa"/>
          <w:right w:w="70" w:type="dxa"/>
        </w:tblCellMar>
        <w:tblLook w:val="04A0" w:firstRow="1" w:lastRow="0" w:firstColumn="1" w:lastColumn="0" w:noHBand="0" w:noVBand="1"/>
      </w:tblPr>
      <w:tblGrid>
        <w:gridCol w:w="6237"/>
        <w:gridCol w:w="1681"/>
        <w:gridCol w:w="1700"/>
      </w:tblGrid>
      <w:tr w:rsidR="00547E97" w:rsidRPr="00782451" w14:paraId="1A6DB55A" w14:textId="77777777" w:rsidTr="00547E97">
        <w:trPr>
          <w:trHeight w:hRule="exact" w:val="227"/>
        </w:trPr>
        <w:tc>
          <w:tcPr>
            <w:tcW w:w="32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B6382AC" w14:textId="77777777" w:rsidR="00547E97" w:rsidRPr="00782451" w:rsidRDefault="00547E97" w:rsidP="00547E97">
            <w:pPr>
              <w:spacing w:after="0" w:line="240" w:lineRule="auto"/>
              <w:jc w:val="left"/>
              <w:rPr>
                <w:rFonts w:ascii="BancoDoBrasil Textos" w:eastAsia="Times New Roman" w:hAnsi="BancoDoBrasil Textos" w:cs="Calibri"/>
                <w:b/>
                <w:bCs/>
                <w:sz w:val="14"/>
                <w:szCs w:val="14"/>
                <w:lang w:eastAsia="pt-BR"/>
              </w:rPr>
            </w:pPr>
            <w:bookmarkStart w:id="44" w:name="_950682175"/>
            <w:bookmarkStart w:id="45" w:name="_Toc129358988"/>
            <w:bookmarkStart w:id="46" w:name="OLE_LINK13"/>
            <w:bookmarkStart w:id="47" w:name="_Toc129358991"/>
            <w:bookmarkStart w:id="48" w:name="OLE_LINK16"/>
            <w:bookmarkEnd w:id="42"/>
            <w:bookmarkEnd w:id="44"/>
            <w:r w:rsidRPr="00782451">
              <w:rPr>
                <w:rFonts w:ascii="BancoDoBrasil Textos" w:eastAsia="Times New Roman" w:hAnsi="BancoDoBrasil Textos" w:cs="Calibri"/>
                <w:b/>
                <w:bCs/>
                <w:sz w:val="14"/>
                <w:szCs w:val="14"/>
                <w:lang w:eastAsia="pt-BR"/>
              </w:rPr>
              <w:t>Descrição</w:t>
            </w:r>
          </w:p>
        </w:tc>
        <w:tc>
          <w:tcPr>
            <w:tcW w:w="874" w:type="pct"/>
            <w:tcBorders>
              <w:top w:val="single" w:sz="4" w:space="0" w:color="auto"/>
              <w:left w:val="nil"/>
              <w:bottom w:val="single" w:sz="4" w:space="0" w:color="auto"/>
              <w:right w:val="single" w:sz="8" w:space="0" w:color="FFFFFF"/>
            </w:tcBorders>
            <w:shd w:val="clear" w:color="auto" w:fill="auto"/>
            <w:noWrap/>
            <w:vAlign w:val="center"/>
            <w:hideMark/>
          </w:tcPr>
          <w:p w14:paraId="33990050" w14:textId="77777777" w:rsidR="00547E97" w:rsidRPr="00782451" w:rsidRDefault="00547E97" w:rsidP="00547E9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884" w:type="pct"/>
            <w:tcBorders>
              <w:top w:val="single" w:sz="4" w:space="0" w:color="auto"/>
              <w:left w:val="nil"/>
              <w:bottom w:val="single" w:sz="4" w:space="0" w:color="auto"/>
              <w:right w:val="single" w:sz="8" w:space="0" w:color="FFFFFF"/>
            </w:tcBorders>
            <w:shd w:val="clear" w:color="auto" w:fill="auto"/>
            <w:noWrap/>
            <w:vAlign w:val="center"/>
            <w:hideMark/>
          </w:tcPr>
          <w:p w14:paraId="0FADD269" w14:textId="77777777" w:rsidR="00547E97" w:rsidRPr="00782451" w:rsidRDefault="00547E97" w:rsidP="00547E9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547E97" w:rsidRPr="00782451" w14:paraId="4B27DE79" w14:textId="77777777" w:rsidTr="00547E97">
        <w:trPr>
          <w:trHeight w:hRule="exact" w:val="227"/>
        </w:trPr>
        <w:tc>
          <w:tcPr>
            <w:tcW w:w="3242" w:type="pct"/>
            <w:tcBorders>
              <w:top w:val="nil"/>
              <w:left w:val="single" w:sz="8" w:space="0" w:color="FFFFFF"/>
              <w:bottom w:val="nil"/>
              <w:right w:val="single" w:sz="8" w:space="0" w:color="FFFFFF"/>
            </w:tcBorders>
            <w:shd w:val="clear" w:color="auto" w:fill="auto"/>
            <w:noWrap/>
            <w:vAlign w:val="center"/>
            <w:hideMark/>
          </w:tcPr>
          <w:p w14:paraId="7DD301CD"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s/13 Salário</w:t>
            </w:r>
          </w:p>
        </w:tc>
        <w:tc>
          <w:tcPr>
            <w:tcW w:w="874" w:type="pct"/>
            <w:tcBorders>
              <w:top w:val="nil"/>
              <w:left w:val="nil"/>
              <w:bottom w:val="nil"/>
              <w:right w:val="single" w:sz="8" w:space="0" w:color="FFFFFF"/>
            </w:tcBorders>
            <w:shd w:val="clear" w:color="auto" w:fill="auto"/>
            <w:noWrap/>
            <w:vAlign w:val="center"/>
            <w:hideMark/>
          </w:tcPr>
          <w:p w14:paraId="22F919F3"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6.628 </w:t>
            </w:r>
          </w:p>
        </w:tc>
        <w:tc>
          <w:tcPr>
            <w:tcW w:w="884" w:type="pct"/>
            <w:tcBorders>
              <w:top w:val="nil"/>
              <w:left w:val="nil"/>
              <w:bottom w:val="nil"/>
              <w:right w:val="single" w:sz="8" w:space="0" w:color="FFFFFF"/>
            </w:tcBorders>
            <w:shd w:val="clear" w:color="auto" w:fill="auto"/>
            <w:noWrap/>
            <w:vAlign w:val="center"/>
            <w:hideMark/>
          </w:tcPr>
          <w:p w14:paraId="49653826"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18 </w:t>
            </w:r>
          </w:p>
        </w:tc>
      </w:tr>
      <w:tr w:rsidR="00547E97" w:rsidRPr="00782451" w14:paraId="7E427EF1"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538EAB89"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a Fornecedores</w:t>
            </w:r>
          </w:p>
        </w:tc>
        <w:tc>
          <w:tcPr>
            <w:tcW w:w="874" w:type="pct"/>
            <w:tcBorders>
              <w:top w:val="nil"/>
              <w:left w:val="nil"/>
              <w:bottom w:val="nil"/>
              <w:right w:val="single" w:sz="8" w:space="0" w:color="FFFFFF"/>
            </w:tcBorders>
            <w:shd w:val="clear" w:color="auto" w:fill="auto"/>
            <w:noWrap/>
            <w:vAlign w:val="center"/>
            <w:hideMark/>
          </w:tcPr>
          <w:p w14:paraId="23578FF9"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4.586 </w:t>
            </w:r>
          </w:p>
        </w:tc>
        <w:tc>
          <w:tcPr>
            <w:tcW w:w="884" w:type="pct"/>
            <w:tcBorders>
              <w:top w:val="nil"/>
              <w:left w:val="nil"/>
              <w:bottom w:val="nil"/>
              <w:right w:val="single" w:sz="8" w:space="0" w:color="FFFFFF"/>
            </w:tcBorders>
            <w:shd w:val="clear" w:color="auto" w:fill="auto"/>
            <w:noWrap/>
            <w:vAlign w:val="center"/>
            <w:hideMark/>
          </w:tcPr>
          <w:p w14:paraId="713AF7D4"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4.829 </w:t>
            </w:r>
          </w:p>
        </w:tc>
      </w:tr>
      <w:tr w:rsidR="00547E97" w:rsidRPr="00782451" w14:paraId="5D664197"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580CD85D"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s/ Salários</w:t>
            </w:r>
          </w:p>
        </w:tc>
        <w:tc>
          <w:tcPr>
            <w:tcW w:w="874" w:type="pct"/>
            <w:tcBorders>
              <w:top w:val="nil"/>
              <w:left w:val="nil"/>
              <w:bottom w:val="nil"/>
              <w:right w:val="single" w:sz="8" w:space="0" w:color="FFFFFF"/>
            </w:tcBorders>
            <w:shd w:val="clear" w:color="auto" w:fill="auto"/>
            <w:noWrap/>
            <w:vAlign w:val="center"/>
            <w:hideMark/>
          </w:tcPr>
          <w:p w14:paraId="7FD54884"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1.531 </w:t>
            </w:r>
          </w:p>
        </w:tc>
        <w:tc>
          <w:tcPr>
            <w:tcW w:w="884" w:type="pct"/>
            <w:tcBorders>
              <w:top w:val="nil"/>
              <w:left w:val="nil"/>
              <w:bottom w:val="nil"/>
              <w:right w:val="single" w:sz="8" w:space="0" w:color="FFFFFF"/>
            </w:tcBorders>
            <w:shd w:val="clear" w:color="auto" w:fill="auto"/>
            <w:noWrap/>
            <w:vAlign w:val="center"/>
            <w:hideMark/>
          </w:tcPr>
          <w:p w14:paraId="344BDCE6"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1.436 </w:t>
            </w:r>
          </w:p>
        </w:tc>
      </w:tr>
      <w:tr w:rsidR="00547E97" w:rsidRPr="00782451" w14:paraId="4DCF2DD1"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36EF161F"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s/ Férias</w:t>
            </w:r>
          </w:p>
        </w:tc>
        <w:tc>
          <w:tcPr>
            <w:tcW w:w="874" w:type="pct"/>
            <w:tcBorders>
              <w:top w:val="nil"/>
              <w:left w:val="nil"/>
              <w:bottom w:val="nil"/>
              <w:right w:val="single" w:sz="8" w:space="0" w:color="FFFFFF"/>
            </w:tcBorders>
            <w:shd w:val="clear" w:color="auto" w:fill="auto"/>
            <w:noWrap/>
            <w:vAlign w:val="center"/>
            <w:hideMark/>
          </w:tcPr>
          <w:p w14:paraId="0D307C0E"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422 </w:t>
            </w:r>
          </w:p>
        </w:tc>
        <w:tc>
          <w:tcPr>
            <w:tcW w:w="884" w:type="pct"/>
            <w:tcBorders>
              <w:top w:val="nil"/>
              <w:left w:val="nil"/>
              <w:bottom w:val="nil"/>
              <w:right w:val="single" w:sz="8" w:space="0" w:color="FFFFFF"/>
            </w:tcBorders>
            <w:shd w:val="clear" w:color="auto" w:fill="auto"/>
            <w:noWrap/>
            <w:vAlign w:val="center"/>
            <w:hideMark/>
          </w:tcPr>
          <w:p w14:paraId="1813E1EE"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1.285 </w:t>
            </w:r>
          </w:p>
        </w:tc>
      </w:tr>
      <w:tr w:rsidR="00547E97" w:rsidRPr="00782451" w14:paraId="5693DD9F"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201D9A46"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Auxílio Alimentação</w:t>
            </w:r>
          </w:p>
        </w:tc>
        <w:tc>
          <w:tcPr>
            <w:tcW w:w="874" w:type="pct"/>
            <w:tcBorders>
              <w:top w:val="nil"/>
              <w:left w:val="nil"/>
              <w:bottom w:val="nil"/>
              <w:right w:val="single" w:sz="8" w:space="0" w:color="FFFFFF"/>
            </w:tcBorders>
            <w:shd w:val="clear" w:color="auto" w:fill="auto"/>
            <w:noWrap/>
            <w:vAlign w:val="center"/>
            <w:hideMark/>
          </w:tcPr>
          <w:p w14:paraId="2AB41FC3"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3.734 </w:t>
            </w:r>
          </w:p>
        </w:tc>
        <w:tc>
          <w:tcPr>
            <w:tcW w:w="884" w:type="pct"/>
            <w:tcBorders>
              <w:top w:val="nil"/>
              <w:left w:val="nil"/>
              <w:bottom w:val="nil"/>
              <w:right w:val="single" w:sz="8" w:space="0" w:color="FFFFFF"/>
            </w:tcBorders>
            <w:shd w:val="clear" w:color="auto" w:fill="auto"/>
            <w:noWrap/>
            <w:vAlign w:val="center"/>
            <w:hideMark/>
          </w:tcPr>
          <w:p w14:paraId="5B333562"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3.602 </w:t>
            </w:r>
          </w:p>
        </w:tc>
      </w:tr>
      <w:tr w:rsidR="00547E97" w:rsidRPr="00782451" w14:paraId="04E775F5"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01AA019F"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Adiantamento Plano de Saúde</w:t>
            </w:r>
          </w:p>
        </w:tc>
        <w:tc>
          <w:tcPr>
            <w:tcW w:w="874" w:type="pct"/>
            <w:tcBorders>
              <w:top w:val="nil"/>
              <w:left w:val="nil"/>
              <w:bottom w:val="nil"/>
              <w:right w:val="single" w:sz="8" w:space="0" w:color="FFFFFF"/>
            </w:tcBorders>
            <w:shd w:val="clear" w:color="auto" w:fill="auto"/>
            <w:noWrap/>
            <w:vAlign w:val="center"/>
            <w:hideMark/>
          </w:tcPr>
          <w:p w14:paraId="720CD09B"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1.213 </w:t>
            </w:r>
          </w:p>
        </w:tc>
        <w:tc>
          <w:tcPr>
            <w:tcW w:w="884" w:type="pct"/>
            <w:tcBorders>
              <w:top w:val="nil"/>
              <w:left w:val="nil"/>
              <w:bottom w:val="nil"/>
              <w:right w:val="single" w:sz="8" w:space="0" w:color="FFFFFF"/>
            </w:tcBorders>
            <w:shd w:val="clear" w:color="auto" w:fill="auto"/>
            <w:noWrap/>
            <w:vAlign w:val="center"/>
            <w:hideMark/>
          </w:tcPr>
          <w:p w14:paraId="70ABABB7"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1.166 </w:t>
            </w:r>
          </w:p>
        </w:tc>
      </w:tr>
      <w:tr w:rsidR="00547E97" w:rsidRPr="00782451" w14:paraId="010918C4"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3EA4EFD3"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Ressarcimento Cedidos BBTS</w:t>
            </w:r>
          </w:p>
        </w:tc>
        <w:tc>
          <w:tcPr>
            <w:tcW w:w="874" w:type="pct"/>
            <w:tcBorders>
              <w:top w:val="nil"/>
              <w:left w:val="nil"/>
              <w:bottom w:val="nil"/>
              <w:right w:val="single" w:sz="8" w:space="0" w:color="FFFFFF"/>
            </w:tcBorders>
            <w:shd w:val="clear" w:color="auto" w:fill="auto"/>
            <w:noWrap/>
            <w:vAlign w:val="center"/>
            <w:hideMark/>
          </w:tcPr>
          <w:p w14:paraId="589157DA"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3.725 </w:t>
            </w:r>
          </w:p>
        </w:tc>
        <w:tc>
          <w:tcPr>
            <w:tcW w:w="884" w:type="pct"/>
            <w:tcBorders>
              <w:top w:val="nil"/>
              <w:left w:val="nil"/>
              <w:bottom w:val="nil"/>
              <w:right w:val="single" w:sz="8" w:space="0" w:color="FFFFFF"/>
            </w:tcBorders>
            <w:shd w:val="clear" w:color="auto" w:fill="auto"/>
            <w:noWrap/>
            <w:vAlign w:val="center"/>
            <w:hideMark/>
          </w:tcPr>
          <w:p w14:paraId="5AE43D1B"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3.067 </w:t>
            </w:r>
          </w:p>
        </w:tc>
      </w:tr>
      <w:tr w:rsidR="00547E97" w:rsidRPr="00782451" w14:paraId="55E76D3F" w14:textId="77777777" w:rsidTr="00547E97">
        <w:trPr>
          <w:trHeight w:hRule="exact" w:val="227"/>
        </w:trPr>
        <w:tc>
          <w:tcPr>
            <w:tcW w:w="3242" w:type="pct"/>
            <w:tcBorders>
              <w:top w:val="nil"/>
              <w:left w:val="single" w:sz="8" w:space="0" w:color="FFFFFF"/>
              <w:bottom w:val="single" w:sz="8" w:space="0" w:color="FFFFFF"/>
              <w:right w:val="single" w:sz="8" w:space="0" w:color="FFFFFF"/>
            </w:tcBorders>
            <w:shd w:val="clear" w:color="auto" w:fill="auto"/>
            <w:noWrap/>
            <w:vAlign w:val="center"/>
            <w:hideMark/>
          </w:tcPr>
          <w:p w14:paraId="5507D684" w14:textId="77777777" w:rsidR="00547E97" w:rsidRPr="00782451" w:rsidRDefault="00547E97" w:rsidP="00547E9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Outros</w:t>
            </w:r>
          </w:p>
        </w:tc>
        <w:tc>
          <w:tcPr>
            <w:tcW w:w="874" w:type="pct"/>
            <w:tcBorders>
              <w:top w:val="nil"/>
              <w:left w:val="nil"/>
              <w:bottom w:val="nil"/>
              <w:right w:val="single" w:sz="8" w:space="0" w:color="FFFFFF"/>
            </w:tcBorders>
            <w:shd w:val="clear" w:color="auto" w:fill="auto"/>
            <w:noWrap/>
            <w:vAlign w:val="center"/>
            <w:hideMark/>
          </w:tcPr>
          <w:p w14:paraId="28BD7274" w14:textId="4E683229"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18</w:t>
            </w:r>
            <w:r w:rsidR="00E36293">
              <w:rPr>
                <w:rFonts w:ascii="BancoDoBrasil Textos" w:eastAsia="Times New Roman" w:hAnsi="BancoDoBrasil Textos" w:cs="Calibri"/>
                <w:sz w:val="14"/>
                <w:szCs w:val="14"/>
                <w:lang w:eastAsia="pt-BR"/>
              </w:rPr>
              <w:t>7</w:t>
            </w:r>
            <w:r w:rsidRPr="00782451">
              <w:rPr>
                <w:rFonts w:ascii="BancoDoBrasil Textos" w:eastAsia="Times New Roman" w:hAnsi="BancoDoBrasil Textos" w:cs="Calibri"/>
                <w:sz w:val="14"/>
                <w:szCs w:val="14"/>
                <w:lang w:eastAsia="pt-BR"/>
              </w:rPr>
              <w:t xml:space="preserve"> </w:t>
            </w:r>
          </w:p>
        </w:tc>
        <w:tc>
          <w:tcPr>
            <w:tcW w:w="884" w:type="pct"/>
            <w:tcBorders>
              <w:top w:val="nil"/>
              <w:left w:val="nil"/>
              <w:bottom w:val="nil"/>
              <w:right w:val="single" w:sz="8" w:space="0" w:color="FFFFFF"/>
            </w:tcBorders>
            <w:shd w:val="clear" w:color="auto" w:fill="auto"/>
            <w:noWrap/>
            <w:vAlign w:val="center"/>
            <w:hideMark/>
          </w:tcPr>
          <w:p w14:paraId="06DC8BAF" w14:textId="77777777" w:rsidR="00547E97" w:rsidRPr="00782451" w:rsidRDefault="00547E97" w:rsidP="00547E9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142 </w:t>
            </w:r>
          </w:p>
        </w:tc>
      </w:tr>
      <w:tr w:rsidR="00547E97" w:rsidRPr="00782451" w14:paraId="08EA3638" w14:textId="77777777" w:rsidTr="00547E97">
        <w:trPr>
          <w:trHeight w:hRule="exact" w:val="227"/>
        </w:trPr>
        <w:tc>
          <w:tcPr>
            <w:tcW w:w="324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A56FE54" w14:textId="77777777" w:rsidR="00547E97" w:rsidRPr="00782451" w:rsidRDefault="00547E97" w:rsidP="00547E97">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lastRenderedPageBreak/>
              <w:t>Total</w:t>
            </w:r>
          </w:p>
        </w:tc>
        <w:tc>
          <w:tcPr>
            <w:tcW w:w="874" w:type="pct"/>
            <w:tcBorders>
              <w:top w:val="nil"/>
              <w:left w:val="single" w:sz="12" w:space="0" w:color="FFFFFF"/>
              <w:bottom w:val="single" w:sz="4" w:space="0" w:color="auto"/>
              <w:right w:val="single" w:sz="4" w:space="0" w:color="FFFFFF"/>
            </w:tcBorders>
            <w:shd w:val="clear" w:color="auto" w:fill="auto"/>
            <w:noWrap/>
            <w:vAlign w:val="center"/>
            <w:hideMark/>
          </w:tcPr>
          <w:p w14:paraId="66679A54" w14:textId="32AF7B17" w:rsidR="00547E97" w:rsidRPr="00782451" w:rsidRDefault="00547E97" w:rsidP="00547E9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22.02</w:t>
            </w:r>
            <w:r w:rsidR="00E36293">
              <w:rPr>
                <w:rFonts w:ascii="BancoDoBrasil Textos" w:eastAsia="Times New Roman" w:hAnsi="BancoDoBrasil Textos" w:cs="Calibri"/>
                <w:b/>
                <w:bCs/>
                <w:sz w:val="14"/>
                <w:szCs w:val="14"/>
                <w:lang w:eastAsia="pt-BR"/>
              </w:rPr>
              <w:t>6</w:t>
            </w:r>
            <w:r w:rsidRPr="00782451">
              <w:rPr>
                <w:rFonts w:ascii="BancoDoBrasil Textos" w:eastAsia="Times New Roman" w:hAnsi="BancoDoBrasil Textos" w:cs="Calibri"/>
                <w:b/>
                <w:bCs/>
                <w:sz w:val="14"/>
                <w:szCs w:val="14"/>
                <w:lang w:eastAsia="pt-BR"/>
              </w:rPr>
              <w:t xml:space="preserve"> </w:t>
            </w:r>
          </w:p>
        </w:tc>
        <w:tc>
          <w:tcPr>
            <w:tcW w:w="884" w:type="pct"/>
            <w:tcBorders>
              <w:top w:val="nil"/>
              <w:left w:val="single" w:sz="12" w:space="0" w:color="FFFFFF"/>
              <w:bottom w:val="single" w:sz="4" w:space="0" w:color="auto"/>
              <w:right w:val="single" w:sz="4" w:space="0" w:color="FFFFFF"/>
            </w:tcBorders>
            <w:shd w:val="clear" w:color="auto" w:fill="auto"/>
            <w:noWrap/>
            <w:vAlign w:val="center"/>
            <w:hideMark/>
          </w:tcPr>
          <w:p w14:paraId="2F98831A" w14:textId="77777777" w:rsidR="00547E97" w:rsidRPr="00782451" w:rsidRDefault="00547E97" w:rsidP="00547E9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15.545 </w:t>
            </w:r>
          </w:p>
        </w:tc>
      </w:tr>
    </w:tbl>
    <w:p w14:paraId="0D287650" w14:textId="6F635F14" w:rsidR="002F6727" w:rsidRPr="0067773B" w:rsidRDefault="002F6727" w:rsidP="002F6727">
      <w:pPr>
        <w:pStyle w:val="Subttulo"/>
        <w:numPr>
          <w:ilvl w:val="0"/>
          <w:numId w:val="0"/>
        </w:numPr>
        <w:spacing w:before="120" w:after="120" w:line="360" w:lineRule="auto"/>
        <w:rPr>
          <w:b/>
          <w:caps w:val="0"/>
          <w:color w:val="auto"/>
          <w:spacing w:val="0"/>
          <w:szCs w:val="20"/>
        </w:rPr>
      </w:pPr>
      <w:bookmarkStart w:id="49" w:name="_Toc154674067"/>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CRÉDITOS JUDICIAIS A RECEBER</w:t>
      </w:r>
      <w:bookmarkEnd w:id="45"/>
      <w:bookmarkEnd w:id="49"/>
    </w:p>
    <w:bookmarkEnd w:id="46"/>
    <w:p w14:paraId="3D24F364" w14:textId="0ABFD2BD" w:rsidR="002A6B4F"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montante registrado em créditos judiciais no ativo não circulante corresponde a créditos a receber na forma de precatórios, cujo devedor é o Governo Federal (IBGE)</w:t>
      </w:r>
      <w:r w:rsidR="0006645B" w:rsidRPr="0067773B">
        <w:rPr>
          <w:rFonts w:ascii="BancoDoBrasil Textos" w:eastAsia="Batang" w:hAnsi="BancoDoBrasil Textos" w:cs="Arial"/>
          <w:sz w:val="18"/>
          <w:szCs w:val="18"/>
          <w:lang w:eastAsia="ar-SA"/>
        </w:rPr>
        <w:t xml:space="preserve">, conforme </w:t>
      </w:r>
      <w:r w:rsidRPr="0067773B">
        <w:rPr>
          <w:rFonts w:ascii="BancoDoBrasil Textos" w:eastAsia="Batang" w:hAnsi="BancoDoBrasil Textos" w:cs="Arial"/>
          <w:sz w:val="18"/>
          <w:szCs w:val="18"/>
          <w:lang w:eastAsia="ar-SA"/>
        </w:rPr>
        <w:t>decis</w:t>
      </w:r>
      <w:r w:rsidR="00902654" w:rsidRPr="0067773B">
        <w:rPr>
          <w:rFonts w:ascii="BancoDoBrasil Textos" w:eastAsia="Batang" w:hAnsi="BancoDoBrasil Textos" w:cs="Arial"/>
          <w:sz w:val="18"/>
          <w:szCs w:val="18"/>
          <w:lang w:eastAsia="ar-SA"/>
        </w:rPr>
        <w:t>ão</w:t>
      </w:r>
      <w:r w:rsidRPr="0067773B">
        <w:rPr>
          <w:rFonts w:ascii="BancoDoBrasil Textos" w:eastAsia="Batang" w:hAnsi="BancoDoBrasil Textos" w:cs="Arial"/>
          <w:sz w:val="18"/>
          <w:szCs w:val="18"/>
          <w:lang w:eastAsia="ar-SA"/>
        </w:rPr>
        <w:t xml:space="preserve"> judicia</w:t>
      </w:r>
      <w:r w:rsidR="00902654" w:rsidRPr="0067773B">
        <w:rPr>
          <w:rFonts w:ascii="BancoDoBrasil Textos" w:eastAsia="Batang" w:hAnsi="BancoDoBrasil Textos" w:cs="Arial"/>
          <w:sz w:val="18"/>
          <w:szCs w:val="18"/>
          <w:lang w:eastAsia="ar-SA"/>
        </w:rPr>
        <w:t>l favoráve</w:t>
      </w:r>
      <w:r w:rsidR="009D134A" w:rsidRPr="0067773B">
        <w:rPr>
          <w:rFonts w:ascii="BancoDoBrasil Textos" w:eastAsia="Batang" w:hAnsi="BancoDoBrasil Textos" w:cs="Arial"/>
          <w:sz w:val="18"/>
          <w:szCs w:val="18"/>
          <w:lang w:eastAsia="ar-SA"/>
        </w:rPr>
        <w:t>l</w:t>
      </w:r>
      <w:r w:rsidR="0006645B" w:rsidRPr="0067773B">
        <w:rPr>
          <w:rFonts w:ascii="BancoDoBrasil Textos" w:eastAsia="Batang" w:hAnsi="BancoDoBrasil Textos" w:cs="Arial"/>
          <w:sz w:val="18"/>
          <w:szCs w:val="18"/>
          <w:lang w:eastAsia="ar-SA"/>
        </w:rPr>
        <w:t xml:space="preserve"> a BBTS</w:t>
      </w:r>
      <w:r w:rsidR="005101A3" w:rsidRPr="0067773B">
        <w:rPr>
          <w:rFonts w:ascii="BancoDoBrasil Textos" w:eastAsia="Batang" w:hAnsi="BancoDoBrasil Textos" w:cs="Arial"/>
          <w:sz w:val="18"/>
          <w:szCs w:val="18"/>
          <w:lang w:eastAsia="ar-SA"/>
        </w:rPr>
        <w:t>, referente a</w:t>
      </w:r>
      <w:r w:rsidR="00990562" w:rsidRPr="0067773B">
        <w:rPr>
          <w:rFonts w:ascii="BancoDoBrasil Textos" w:eastAsia="Batang" w:hAnsi="BancoDoBrasil Textos" w:cs="Arial"/>
          <w:sz w:val="18"/>
          <w:szCs w:val="18"/>
          <w:lang w:eastAsia="ar-SA"/>
        </w:rPr>
        <w:t xml:space="preserve">o processo </w:t>
      </w:r>
      <w:r w:rsidR="005101A3" w:rsidRPr="0067773B">
        <w:rPr>
          <w:rFonts w:ascii="BancoDoBrasil Textos" w:eastAsia="Batang" w:hAnsi="BancoDoBrasil Textos" w:cs="Arial"/>
          <w:sz w:val="18"/>
          <w:szCs w:val="18"/>
          <w:lang w:eastAsia="ar-SA"/>
        </w:rPr>
        <w:t xml:space="preserve">nº </w:t>
      </w:r>
      <w:r w:rsidR="00990562" w:rsidRPr="0067773B">
        <w:rPr>
          <w:rFonts w:ascii="BancoDoBrasil Textos" w:eastAsia="Batang" w:hAnsi="BancoDoBrasil Textos" w:cs="Arial"/>
          <w:sz w:val="18"/>
          <w:szCs w:val="18"/>
          <w:lang w:eastAsia="ar-SA"/>
        </w:rPr>
        <w:t>0014472-47.1994.4.02.5101.</w:t>
      </w:r>
    </w:p>
    <w:tbl>
      <w:tblPr>
        <w:tblW w:w="5000" w:type="pct"/>
        <w:tblCellMar>
          <w:left w:w="70" w:type="dxa"/>
          <w:right w:w="70" w:type="dxa"/>
        </w:tblCellMar>
        <w:tblLook w:val="04A0" w:firstRow="1" w:lastRow="0" w:firstColumn="1" w:lastColumn="0" w:noHBand="0" w:noVBand="1"/>
      </w:tblPr>
      <w:tblGrid>
        <w:gridCol w:w="4516"/>
        <w:gridCol w:w="2572"/>
        <w:gridCol w:w="2545"/>
      </w:tblGrid>
      <w:tr w:rsidR="00026716" w:rsidRPr="00782451" w14:paraId="62514169" w14:textId="77777777" w:rsidTr="00026716">
        <w:trPr>
          <w:trHeight w:hRule="exact" w:val="227"/>
        </w:trPr>
        <w:tc>
          <w:tcPr>
            <w:tcW w:w="234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B15A135" w14:textId="77777777" w:rsidR="00026716" w:rsidRPr="00782451" w:rsidRDefault="00026716" w:rsidP="00026716">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335" w:type="pct"/>
            <w:tcBorders>
              <w:top w:val="single" w:sz="4" w:space="0" w:color="auto"/>
              <w:left w:val="single" w:sz="4" w:space="0" w:color="FFFFFF"/>
              <w:bottom w:val="single" w:sz="4" w:space="0" w:color="auto"/>
              <w:right w:val="nil"/>
            </w:tcBorders>
            <w:shd w:val="clear" w:color="auto" w:fill="auto"/>
            <w:noWrap/>
            <w:vAlign w:val="center"/>
            <w:hideMark/>
          </w:tcPr>
          <w:p w14:paraId="17D65762"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321" w:type="pct"/>
            <w:tcBorders>
              <w:top w:val="single" w:sz="4" w:space="0" w:color="auto"/>
              <w:left w:val="single" w:sz="4" w:space="0" w:color="FFFFFF"/>
              <w:bottom w:val="single" w:sz="4" w:space="0" w:color="auto"/>
              <w:right w:val="nil"/>
            </w:tcBorders>
            <w:shd w:val="clear" w:color="auto" w:fill="auto"/>
            <w:noWrap/>
            <w:vAlign w:val="center"/>
            <w:hideMark/>
          </w:tcPr>
          <w:p w14:paraId="14E2F803"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026716" w:rsidRPr="00782451" w14:paraId="4354B219" w14:textId="77777777" w:rsidTr="00026716">
        <w:trPr>
          <w:trHeight w:hRule="exact" w:val="227"/>
        </w:trPr>
        <w:tc>
          <w:tcPr>
            <w:tcW w:w="2344" w:type="pct"/>
            <w:vMerge/>
            <w:tcBorders>
              <w:top w:val="single" w:sz="4" w:space="0" w:color="auto"/>
              <w:left w:val="single" w:sz="4" w:space="0" w:color="FFFFFF"/>
              <w:bottom w:val="single" w:sz="4" w:space="0" w:color="000000"/>
              <w:right w:val="single" w:sz="12" w:space="0" w:color="FFFFFF"/>
            </w:tcBorders>
            <w:vAlign w:val="center"/>
            <w:hideMark/>
          </w:tcPr>
          <w:p w14:paraId="62474D6E" w14:textId="77777777" w:rsidR="00026716" w:rsidRPr="00782451" w:rsidRDefault="00026716" w:rsidP="00026716">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nil"/>
            </w:tcBorders>
            <w:shd w:val="clear" w:color="auto" w:fill="auto"/>
            <w:noWrap/>
            <w:vAlign w:val="center"/>
            <w:hideMark/>
          </w:tcPr>
          <w:p w14:paraId="64727191"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Não Circulante </w:t>
            </w:r>
          </w:p>
        </w:tc>
        <w:tc>
          <w:tcPr>
            <w:tcW w:w="1321" w:type="pct"/>
            <w:tcBorders>
              <w:top w:val="nil"/>
              <w:left w:val="nil"/>
              <w:bottom w:val="single" w:sz="4" w:space="0" w:color="auto"/>
              <w:right w:val="nil"/>
            </w:tcBorders>
            <w:shd w:val="clear" w:color="auto" w:fill="auto"/>
            <w:noWrap/>
            <w:vAlign w:val="center"/>
            <w:hideMark/>
          </w:tcPr>
          <w:p w14:paraId="157BA424"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Não Circulante </w:t>
            </w:r>
          </w:p>
        </w:tc>
      </w:tr>
      <w:tr w:rsidR="00026716" w:rsidRPr="00782451" w14:paraId="3D2091EF" w14:textId="77777777" w:rsidTr="00026716">
        <w:trPr>
          <w:trHeight w:hRule="exact" w:val="227"/>
        </w:trPr>
        <w:tc>
          <w:tcPr>
            <w:tcW w:w="234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3414BB1" w14:textId="77777777" w:rsidR="00026716" w:rsidRPr="00782451" w:rsidRDefault="00026716" w:rsidP="0002671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Créditos Judiciais a Receber</w:t>
            </w:r>
          </w:p>
        </w:tc>
        <w:tc>
          <w:tcPr>
            <w:tcW w:w="1335" w:type="pct"/>
            <w:tcBorders>
              <w:top w:val="single" w:sz="4" w:space="0" w:color="FFFFFF"/>
              <w:left w:val="nil"/>
              <w:bottom w:val="single" w:sz="4" w:space="0" w:color="FFFFFF"/>
              <w:right w:val="single" w:sz="4" w:space="0" w:color="FFFFFF"/>
            </w:tcBorders>
            <w:shd w:val="clear" w:color="auto" w:fill="auto"/>
            <w:noWrap/>
            <w:vAlign w:val="bottom"/>
            <w:hideMark/>
          </w:tcPr>
          <w:p w14:paraId="1B017A47" w14:textId="77777777" w:rsidR="00026716" w:rsidRPr="00782451" w:rsidRDefault="00026716" w:rsidP="00026716">
            <w:pPr>
              <w:spacing w:after="0" w:line="240" w:lineRule="auto"/>
              <w:jc w:val="right"/>
              <w:rPr>
                <w:rFonts w:ascii="BancoDoBrasil Textos" w:eastAsia="Times New Roman" w:hAnsi="BancoDoBrasil Textos" w:cs="Calibri"/>
                <w:color w:val="000000"/>
                <w:sz w:val="14"/>
                <w:szCs w:val="14"/>
                <w:lang w:eastAsia="pt-BR"/>
              </w:rPr>
            </w:pPr>
            <w:r w:rsidRPr="00782451">
              <w:rPr>
                <w:rFonts w:ascii="BancoDoBrasil Textos" w:eastAsia="Times New Roman" w:hAnsi="BancoDoBrasil Textos" w:cs="Calibri"/>
                <w:color w:val="000000"/>
                <w:sz w:val="14"/>
                <w:szCs w:val="14"/>
                <w:lang w:eastAsia="pt-BR"/>
              </w:rPr>
              <w:t xml:space="preserve">                                   6.146 </w:t>
            </w:r>
          </w:p>
        </w:tc>
        <w:tc>
          <w:tcPr>
            <w:tcW w:w="1321" w:type="pct"/>
            <w:tcBorders>
              <w:top w:val="single" w:sz="4" w:space="0" w:color="FFFFFF"/>
              <w:left w:val="nil"/>
              <w:bottom w:val="single" w:sz="4" w:space="0" w:color="FFFFFF"/>
              <w:right w:val="single" w:sz="4" w:space="0" w:color="FFFFFF"/>
            </w:tcBorders>
            <w:shd w:val="clear" w:color="auto" w:fill="auto"/>
            <w:noWrap/>
            <w:vAlign w:val="bottom"/>
            <w:hideMark/>
          </w:tcPr>
          <w:p w14:paraId="22BCB961" w14:textId="77777777" w:rsidR="00026716" w:rsidRPr="00782451" w:rsidRDefault="00026716" w:rsidP="00026716">
            <w:pPr>
              <w:spacing w:after="0" w:line="240" w:lineRule="auto"/>
              <w:jc w:val="right"/>
              <w:rPr>
                <w:rFonts w:ascii="BancoDoBrasil Textos" w:eastAsia="Times New Roman" w:hAnsi="BancoDoBrasil Textos" w:cs="Calibri"/>
                <w:color w:val="000000"/>
                <w:sz w:val="14"/>
                <w:szCs w:val="14"/>
                <w:lang w:eastAsia="pt-BR"/>
              </w:rPr>
            </w:pPr>
            <w:r w:rsidRPr="00782451">
              <w:rPr>
                <w:rFonts w:ascii="BancoDoBrasil Textos" w:eastAsia="Times New Roman" w:hAnsi="BancoDoBrasil Textos" w:cs="Calibri"/>
                <w:color w:val="000000"/>
                <w:sz w:val="14"/>
                <w:szCs w:val="14"/>
                <w:lang w:eastAsia="pt-BR"/>
              </w:rPr>
              <w:t xml:space="preserve">                                   5.712 </w:t>
            </w:r>
          </w:p>
        </w:tc>
      </w:tr>
      <w:tr w:rsidR="00026716" w:rsidRPr="00782451" w14:paraId="721B86EA" w14:textId="77777777" w:rsidTr="00026716">
        <w:trPr>
          <w:trHeight w:hRule="exact" w:val="227"/>
        </w:trPr>
        <w:tc>
          <w:tcPr>
            <w:tcW w:w="2344" w:type="pct"/>
            <w:tcBorders>
              <w:top w:val="nil"/>
              <w:left w:val="single" w:sz="4" w:space="0" w:color="FFFFFF"/>
              <w:bottom w:val="single" w:sz="4" w:space="0" w:color="auto"/>
              <w:right w:val="single" w:sz="4" w:space="0" w:color="FFFFFF"/>
            </w:tcBorders>
            <w:shd w:val="clear" w:color="auto" w:fill="auto"/>
            <w:noWrap/>
            <w:vAlign w:val="center"/>
            <w:hideMark/>
          </w:tcPr>
          <w:p w14:paraId="258B538B" w14:textId="77777777" w:rsidR="00026716" w:rsidRPr="00782451" w:rsidRDefault="00026716" w:rsidP="00026716">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6D10CD8A"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6.146 </w:t>
            </w:r>
          </w:p>
        </w:tc>
        <w:tc>
          <w:tcPr>
            <w:tcW w:w="1321" w:type="pct"/>
            <w:tcBorders>
              <w:top w:val="nil"/>
              <w:left w:val="single" w:sz="12" w:space="0" w:color="FFFFFF"/>
              <w:bottom w:val="single" w:sz="4" w:space="0" w:color="auto"/>
              <w:right w:val="single" w:sz="4" w:space="0" w:color="FFFFFF"/>
            </w:tcBorders>
            <w:shd w:val="clear" w:color="auto" w:fill="auto"/>
            <w:noWrap/>
            <w:vAlign w:val="center"/>
            <w:hideMark/>
          </w:tcPr>
          <w:p w14:paraId="38AA235D" w14:textId="77777777" w:rsidR="00026716" w:rsidRPr="00782451" w:rsidRDefault="00026716" w:rsidP="0002671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5.712 </w:t>
            </w:r>
          </w:p>
        </w:tc>
      </w:tr>
    </w:tbl>
    <w:p w14:paraId="3C1E1C24" w14:textId="51AA439A" w:rsidR="002F6727" w:rsidRPr="0067773B"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é decorrente da reavaliação dos cálculos, que considerou a aplicação de juros e IPCA-E sobre o valor principal, determinado no cumprimento de sentença.</w:t>
      </w:r>
    </w:p>
    <w:p w14:paraId="46E22845" w14:textId="18849E3A" w:rsidR="009C6C9A" w:rsidRPr="0067773B" w:rsidRDefault="009C6C9A" w:rsidP="00CF4002">
      <w:pPr>
        <w:pStyle w:val="Subttulo"/>
        <w:numPr>
          <w:ilvl w:val="0"/>
          <w:numId w:val="0"/>
        </w:numPr>
        <w:spacing w:before="120" w:after="120"/>
        <w:ind w:right="-1"/>
        <w:rPr>
          <w:b/>
          <w:caps w:val="0"/>
          <w:color w:val="auto"/>
          <w:spacing w:val="0"/>
          <w:szCs w:val="20"/>
        </w:rPr>
      </w:pPr>
      <w:bookmarkStart w:id="50" w:name="_Toc154674068"/>
      <w:r w:rsidRPr="0067773B">
        <w:rPr>
          <w:b/>
          <w:caps w:val="0"/>
          <w:color w:val="auto"/>
          <w:spacing w:val="0"/>
          <w:szCs w:val="20"/>
        </w:rPr>
        <w:t>NOTA 12 – CRÉDITOS E OUTROS VALORES</w:t>
      </w:r>
      <w:bookmarkEnd w:id="47"/>
      <w:bookmarkEnd w:id="50"/>
    </w:p>
    <w:bookmarkEnd w:id="48"/>
    <w:p w14:paraId="6D2FA6F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p>
    <w:tbl>
      <w:tblPr>
        <w:tblW w:w="5000" w:type="pct"/>
        <w:tblCellMar>
          <w:left w:w="70" w:type="dxa"/>
          <w:right w:w="70" w:type="dxa"/>
        </w:tblCellMar>
        <w:tblLook w:val="04A0" w:firstRow="1" w:lastRow="0" w:firstColumn="1" w:lastColumn="0" w:noHBand="0" w:noVBand="1"/>
      </w:tblPr>
      <w:tblGrid>
        <w:gridCol w:w="4689"/>
        <w:gridCol w:w="2480"/>
        <w:gridCol w:w="2459"/>
      </w:tblGrid>
      <w:tr w:rsidR="005608BF" w:rsidRPr="005608BF" w14:paraId="25AD6148" w14:textId="77777777" w:rsidTr="005608BF">
        <w:trPr>
          <w:trHeight w:hRule="exact" w:val="227"/>
        </w:trPr>
        <w:tc>
          <w:tcPr>
            <w:tcW w:w="2435"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DD45501" w14:textId="77777777" w:rsidR="005608BF" w:rsidRPr="005608BF" w:rsidRDefault="005608BF" w:rsidP="005608BF">
            <w:pPr>
              <w:spacing w:after="0" w:line="240" w:lineRule="auto"/>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Descrição</w:t>
            </w:r>
          </w:p>
        </w:tc>
        <w:tc>
          <w:tcPr>
            <w:tcW w:w="1288" w:type="pct"/>
            <w:tcBorders>
              <w:top w:val="single" w:sz="4" w:space="0" w:color="auto"/>
              <w:left w:val="nil"/>
              <w:bottom w:val="single" w:sz="4" w:space="0" w:color="auto"/>
              <w:right w:val="single" w:sz="4" w:space="0" w:color="FFFFFF"/>
            </w:tcBorders>
            <w:shd w:val="clear" w:color="auto" w:fill="auto"/>
            <w:noWrap/>
            <w:vAlign w:val="center"/>
            <w:hideMark/>
          </w:tcPr>
          <w:p w14:paraId="05CE0878"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30.09.2023</w:t>
            </w:r>
          </w:p>
        </w:tc>
        <w:tc>
          <w:tcPr>
            <w:tcW w:w="127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C2795DF"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31.12.2022</w:t>
            </w:r>
          </w:p>
        </w:tc>
      </w:tr>
      <w:tr w:rsidR="005608BF" w:rsidRPr="005608BF" w14:paraId="2ACBDA2B" w14:textId="77777777" w:rsidTr="005608BF">
        <w:trPr>
          <w:trHeight w:hRule="exact" w:val="227"/>
        </w:trPr>
        <w:tc>
          <w:tcPr>
            <w:tcW w:w="2435" w:type="pct"/>
            <w:vMerge/>
            <w:tcBorders>
              <w:top w:val="single" w:sz="4" w:space="0" w:color="auto"/>
              <w:left w:val="single" w:sz="4" w:space="0" w:color="FFFFFF"/>
              <w:bottom w:val="single" w:sz="4" w:space="0" w:color="000000"/>
              <w:right w:val="single" w:sz="12" w:space="0" w:color="FFFFFF"/>
            </w:tcBorders>
            <w:vAlign w:val="center"/>
            <w:hideMark/>
          </w:tcPr>
          <w:p w14:paraId="0779D5C3" w14:textId="77777777" w:rsidR="005608BF" w:rsidRPr="005608BF" w:rsidRDefault="005608BF" w:rsidP="005608BF">
            <w:pPr>
              <w:spacing w:after="0" w:line="240" w:lineRule="auto"/>
              <w:jc w:val="left"/>
              <w:rPr>
                <w:rFonts w:ascii="BancoDoBrasil Textos" w:eastAsia="Times New Roman" w:hAnsi="BancoDoBrasil Textos" w:cs="Calibri"/>
                <w:b/>
                <w:bCs/>
                <w:sz w:val="14"/>
                <w:szCs w:val="14"/>
                <w:lang w:eastAsia="pt-BR"/>
              </w:rPr>
            </w:pPr>
          </w:p>
        </w:tc>
        <w:tc>
          <w:tcPr>
            <w:tcW w:w="1288" w:type="pct"/>
            <w:tcBorders>
              <w:top w:val="nil"/>
              <w:left w:val="nil"/>
              <w:bottom w:val="single" w:sz="4" w:space="0" w:color="auto"/>
              <w:right w:val="single" w:sz="4" w:space="0" w:color="FFFFFF"/>
            </w:tcBorders>
            <w:shd w:val="clear" w:color="auto" w:fill="auto"/>
            <w:noWrap/>
            <w:vAlign w:val="center"/>
            <w:hideMark/>
          </w:tcPr>
          <w:p w14:paraId="680A3BB5"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Não Circulante</w:t>
            </w:r>
          </w:p>
        </w:tc>
        <w:tc>
          <w:tcPr>
            <w:tcW w:w="1277" w:type="pct"/>
            <w:tcBorders>
              <w:top w:val="nil"/>
              <w:left w:val="single" w:sz="12" w:space="0" w:color="FFFFFF"/>
              <w:bottom w:val="single" w:sz="4" w:space="0" w:color="auto"/>
              <w:right w:val="single" w:sz="4" w:space="0" w:color="FFFFFF"/>
            </w:tcBorders>
            <w:shd w:val="clear" w:color="auto" w:fill="auto"/>
            <w:noWrap/>
            <w:vAlign w:val="center"/>
            <w:hideMark/>
          </w:tcPr>
          <w:p w14:paraId="6BA16C7D"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Não Circulante</w:t>
            </w:r>
          </w:p>
        </w:tc>
      </w:tr>
      <w:tr w:rsidR="005608BF" w:rsidRPr="005608BF" w14:paraId="7547A143" w14:textId="77777777" w:rsidTr="005608BF">
        <w:trPr>
          <w:trHeight w:hRule="exact" w:val="227"/>
        </w:trPr>
        <w:tc>
          <w:tcPr>
            <w:tcW w:w="243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7D66AE" w14:textId="77777777" w:rsidR="005608BF" w:rsidRPr="005608BF" w:rsidRDefault="005608BF" w:rsidP="005608BF">
            <w:pPr>
              <w:spacing w:after="0" w:line="240" w:lineRule="auto"/>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Cauções:</w:t>
            </w:r>
          </w:p>
        </w:tc>
        <w:tc>
          <w:tcPr>
            <w:tcW w:w="1288" w:type="pct"/>
            <w:tcBorders>
              <w:top w:val="single" w:sz="4" w:space="0" w:color="FFFFFF"/>
              <w:left w:val="nil"/>
              <w:bottom w:val="single" w:sz="4" w:space="0" w:color="FFFFFF"/>
              <w:right w:val="single" w:sz="4" w:space="0" w:color="FFFFFF"/>
            </w:tcBorders>
            <w:shd w:val="clear" w:color="auto" w:fill="auto"/>
            <w:noWrap/>
            <w:vAlign w:val="center"/>
            <w:hideMark/>
          </w:tcPr>
          <w:p w14:paraId="0AD910DC"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1.622 </w:t>
            </w:r>
          </w:p>
        </w:tc>
        <w:tc>
          <w:tcPr>
            <w:tcW w:w="1277" w:type="pct"/>
            <w:tcBorders>
              <w:top w:val="single" w:sz="4" w:space="0" w:color="FFFFFF"/>
              <w:left w:val="nil"/>
              <w:bottom w:val="single" w:sz="4" w:space="0" w:color="FFFFFF"/>
              <w:right w:val="single" w:sz="4" w:space="0" w:color="FFFFFF"/>
            </w:tcBorders>
            <w:shd w:val="clear" w:color="auto" w:fill="auto"/>
            <w:noWrap/>
            <w:vAlign w:val="center"/>
            <w:hideMark/>
          </w:tcPr>
          <w:p w14:paraId="44686DC3"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261 </w:t>
            </w:r>
          </w:p>
        </w:tc>
      </w:tr>
      <w:tr w:rsidR="005608BF" w:rsidRPr="005608BF" w14:paraId="279BF381"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580275DC" w14:textId="77777777" w:rsidR="005608BF" w:rsidRPr="005608BF" w:rsidRDefault="005608BF" w:rsidP="005608BF">
            <w:pPr>
              <w:spacing w:after="0" w:line="240" w:lineRule="auto"/>
              <w:ind w:firstLineChars="200" w:firstLine="281"/>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Clientes:</w:t>
            </w:r>
          </w:p>
        </w:tc>
        <w:tc>
          <w:tcPr>
            <w:tcW w:w="1288" w:type="pct"/>
            <w:tcBorders>
              <w:top w:val="nil"/>
              <w:left w:val="nil"/>
              <w:bottom w:val="single" w:sz="4" w:space="0" w:color="FFFFFF"/>
              <w:right w:val="single" w:sz="4" w:space="0" w:color="FFFFFF"/>
            </w:tcBorders>
            <w:shd w:val="clear" w:color="auto" w:fill="auto"/>
            <w:noWrap/>
            <w:vAlign w:val="center"/>
            <w:hideMark/>
          </w:tcPr>
          <w:p w14:paraId="71704FC3"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1.374 </w:t>
            </w:r>
          </w:p>
        </w:tc>
        <w:tc>
          <w:tcPr>
            <w:tcW w:w="1277" w:type="pct"/>
            <w:tcBorders>
              <w:top w:val="nil"/>
              <w:left w:val="nil"/>
              <w:bottom w:val="single" w:sz="4" w:space="0" w:color="FFFFFF"/>
              <w:right w:val="single" w:sz="4" w:space="0" w:color="FFFFFF"/>
            </w:tcBorders>
            <w:shd w:val="clear" w:color="auto" w:fill="auto"/>
            <w:noWrap/>
            <w:vAlign w:val="center"/>
            <w:hideMark/>
          </w:tcPr>
          <w:p w14:paraId="7CB0D9AE"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22 </w:t>
            </w:r>
          </w:p>
        </w:tc>
      </w:tr>
      <w:tr w:rsidR="005608BF" w:rsidRPr="005608BF" w14:paraId="3BA8860D"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24D9691E" w14:textId="77777777" w:rsidR="005608BF" w:rsidRPr="005608BF" w:rsidRDefault="005608BF" w:rsidP="005608BF">
            <w:pPr>
              <w:spacing w:after="0" w:line="240" w:lineRule="auto"/>
              <w:ind w:firstLineChars="300" w:firstLine="420"/>
              <w:jc w:val="left"/>
              <w:rPr>
                <w:rFonts w:ascii="BancoDoBrasil Textos" w:eastAsia="Times New Roman" w:hAnsi="BancoDoBrasil Textos" w:cs="Calibri"/>
                <w:sz w:val="14"/>
                <w:szCs w:val="14"/>
                <w:lang w:eastAsia="pt-BR"/>
              </w:rPr>
            </w:pPr>
            <w:r w:rsidRPr="005608BF">
              <w:rPr>
                <w:rFonts w:ascii="BancoDoBrasil Textos" w:eastAsia="Times New Roman" w:hAnsi="BancoDoBrasil Textos" w:cs="Calibri"/>
                <w:sz w:val="14"/>
                <w:szCs w:val="14"/>
                <w:lang w:eastAsia="pt-BR"/>
              </w:rPr>
              <w:t>Banco do Brasil</w:t>
            </w:r>
          </w:p>
        </w:tc>
        <w:tc>
          <w:tcPr>
            <w:tcW w:w="1288" w:type="pct"/>
            <w:tcBorders>
              <w:top w:val="nil"/>
              <w:left w:val="nil"/>
              <w:bottom w:val="single" w:sz="4" w:space="0" w:color="FFFFFF"/>
              <w:right w:val="single" w:sz="4" w:space="0" w:color="FFFFFF"/>
            </w:tcBorders>
            <w:shd w:val="clear" w:color="auto" w:fill="auto"/>
            <w:noWrap/>
            <w:vAlign w:val="center"/>
            <w:hideMark/>
          </w:tcPr>
          <w:p w14:paraId="43A261CA"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55 </w:t>
            </w:r>
          </w:p>
        </w:tc>
        <w:tc>
          <w:tcPr>
            <w:tcW w:w="1277" w:type="pct"/>
            <w:tcBorders>
              <w:top w:val="nil"/>
              <w:left w:val="nil"/>
              <w:bottom w:val="single" w:sz="4" w:space="0" w:color="FFFFFF"/>
              <w:right w:val="single" w:sz="4" w:space="0" w:color="FFFFFF"/>
            </w:tcBorders>
            <w:shd w:val="clear" w:color="auto" w:fill="auto"/>
            <w:noWrap/>
            <w:vAlign w:val="center"/>
            <w:hideMark/>
          </w:tcPr>
          <w:p w14:paraId="478E5D92"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22 </w:t>
            </w:r>
          </w:p>
        </w:tc>
      </w:tr>
      <w:tr w:rsidR="005608BF" w:rsidRPr="005608BF" w14:paraId="66CFE617"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4B2B7CA9" w14:textId="1318464A" w:rsidR="005608BF" w:rsidRPr="005608BF" w:rsidRDefault="005608BF" w:rsidP="005608BF">
            <w:pPr>
              <w:spacing w:after="0" w:line="240" w:lineRule="auto"/>
              <w:ind w:firstLineChars="300" w:firstLine="420"/>
              <w:jc w:val="left"/>
              <w:rPr>
                <w:rFonts w:ascii="BancoDoBrasil Textos" w:eastAsia="Times New Roman" w:hAnsi="BancoDoBrasil Textos" w:cs="Calibri"/>
                <w:sz w:val="14"/>
                <w:szCs w:val="14"/>
                <w:lang w:eastAsia="pt-BR"/>
              </w:rPr>
            </w:pPr>
            <w:r w:rsidRPr="005608BF">
              <w:rPr>
                <w:rFonts w:ascii="BancoDoBrasil Textos" w:eastAsia="Times New Roman" w:hAnsi="BancoDoBrasil Textos" w:cs="Calibri"/>
                <w:sz w:val="14"/>
                <w:szCs w:val="14"/>
                <w:lang w:eastAsia="pt-BR"/>
              </w:rPr>
              <w:t>Caixa Econômica Federal</w:t>
            </w:r>
            <w:r>
              <w:rPr>
                <w:rFonts w:ascii="BancoDoBrasil Textos" w:eastAsia="Times New Roman" w:hAnsi="BancoDoBrasil Textos" w:cs="Calibri"/>
                <w:sz w:val="14"/>
                <w:szCs w:val="14"/>
                <w:lang w:eastAsia="pt-BR"/>
              </w:rPr>
              <w:t xml:space="preserve"> </w:t>
            </w:r>
            <w:r w:rsidRPr="005608BF">
              <w:rPr>
                <w:rFonts w:ascii="BancoDoBrasil Textos" w:eastAsia="Times New Roman" w:hAnsi="BancoDoBrasil Textos" w:cs="Calibri"/>
                <w:sz w:val="18"/>
                <w:szCs w:val="14"/>
                <w:vertAlign w:val="superscript"/>
                <w:lang w:eastAsia="pt-BR"/>
              </w:rPr>
              <w:t>[1]</w:t>
            </w:r>
          </w:p>
        </w:tc>
        <w:tc>
          <w:tcPr>
            <w:tcW w:w="1288" w:type="pct"/>
            <w:tcBorders>
              <w:top w:val="nil"/>
              <w:left w:val="nil"/>
              <w:bottom w:val="single" w:sz="4" w:space="0" w:color="FFFFFF"/>
              <w:right w:val="single" w:sz="4" w:space="0" w:color="FFFFFF"/>
            </w:tcBorders>
            <w:shd w:val="clear" w:color="auto" w:fill="auto"/>
            <w:noWrap/>
            <w:vAlign w:val="center"/>
            <w:hideMark/>
          </w:tcPr>
          <w:p w14:paraId="5E5A345D"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1.319 </w:t>
            </w:r>
          </w:p>
        </w:tc>
        <w:tc>
          <w:tcPr>
            <w:tcW w:w="1277" w:type="pct"/>
            <w:tcBorders>
              <w:top w:val="nil"/>
              <w:left w:val="nil"/>
              <w:bottom w:val="single" w:sz="4" w:space="0" w:color="FFFFFF"/>
              <w:right w:val="single" w:sz="4" w:space="0" w:color="FFFFFF"/>
            </w:tcBorders>
            <w:shd w:val="clear" w:color="auto" w:fill="auto"/>
            <w:noWrap/>
            <w:vAlign w:val="center"/>
            <w:hideMark/>
          </w:tcPr>
          <w:p w14:paraId="4597ACE0"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 </w:t>
            </w:r>
          </w:p>
        </w:tc>
      </w:tr>
      <w:tr w:rsidR="005608BF" w:rsidRPr="005608BF" w14:paraId="7D0A9510"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50BADC97" w14:textId="77777777" w:rsidR="005608BF" w:rsidRPr="005608BF" w:rsidRDefault="005608BF" w:rsidP="005608BF">
            <w:pPr>
              <w:spacing w:after="0" w:line="240" w:lineRule="auto"/>
              <w:ind w:firstLineChars="200" w:firstLine="281"/>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Fornecedores:</w:t>
            </w:r>
          </w:p>
        </w:tc>
        <w:tc>
          <w:tcPr>
            <w:tcW w:w="1288" w:type="pct"/>
            <w:tcBorders>
              <w:top w:val="nil"/>
              <w:left w:val="nil"/>
              <w:bottom w:val="single" w:sz="4" w:space="0" w:color="FFFFFF"/>
              <w:right w:val="single" w:sz="4" w:space="0" w:color="FFFFFF"/>
            </w:tcBorders>
            <w:shd w:val="clear" w:color="auto" w:fill="auto"/>
            <w:noWrap/>
            <w:vAlign w:val="center"/>
            <w:hideMark/>
          </w:tcPr>
          <w:p w14:paraId="2BAD7DB3"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248 </w:t>
            </w:r>
          </w:p>
        </w:tc>
        <w:tc>
          <w:tcPr>
            <w:tcW w:w="1277" w:type="pct"/>
            <w:tcBorders>
              <w:top w:val="nil"/>
              <w:left w:val="nil"/>
              <w:bottom w:val="single" w:sz="4" w:space="0" w:color="FFFFFF"/>
              <w:right w:val="single" w:sz="4" w:space="0" w:color="FFFFFF"/>
            </w:tcBorders>
            <w:shd w:val="clear" w:color="auto" w:fill="auto"/>
            <w:noWrap/>
            <w:vAlign w:val="center"/>
            <w:hideMark/>
          </w:tcPr>
          <w:p w14:paraId="39BC04A2"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239 </w:t>
            </w:r>
          </w:p>
        </w:tc>
      </w:tr>
      <w:tr w:rsidR="005608BF" w:rsidRPr="005608BF" w14:paraId="0DD588F1"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1A057B54" w14:textId="77777777" w:rsidR="005608BF" w:rsidRPr="005608BF" w:rsidRDefault="005608BF" w:rsidP="005608BF">
            <w:pPr>
              <w:spacing w:after="0" w:line="240" w:lineRule="auto"/>
              <w:ind w:firstLineChars="300" w:firstLine="420"/>
              <w:jc w:val="left"/>
              <w:rPr>
                <w:rFonts w:ascii="BancoDoBrasil Textos" w:eastAsia="Times New Roman" w:hAnsi="BancoDoBrasil Textos" w:cs="Calibri"/>
                <w:sz w:val="14"/>
                <w:szCs w:val="14"/>
                <w:lang w:eastAsia="pt-BR"/>
              </w:rPr>
            </w:pPr>
            <w:r w:rsidRPr="005608BF">
              <w:rPr>
                <w:rFonts w:ascii="BancoDoBrasil Textos" w:eastAsia="Times New Roman" w:hAnsi="BancoDoBrasil Textos" w:cs="Calibri"/>
                <w:sz w:val="14"/>
                <w:szCs w:val="14"/>
                <w:lang w:eastAsia="pt-BR"/>
              </w:rPr>
              <w:t>Caixa Econômica Federal</w:t>
            </w:r>
          </w:p>
        </w:tc>
        <w:tc>
          <w:tcPr>
            <w:tcW w:w="1288" w:type="pct"/>
            <w:tcBorders>
              <w:top w:val="nil"/>
              <w:left w:val="nil"/>
              <w:bottom w:val="single" w:sz="4" w:space="0" w:color="FFFFFF"/>
              <w:right w:val="single" w:sz="4" w:space="0" w:color="FFFFFF"/>
            </w:tcBorders>
            <w:shd w:val="clear" w:color="auto" w:fill="auto"/>
            <w:noWrap/>
            <w:vAlign w:val="center"/>
            <w:hideMark/>
          </w:tcPr>
          <w:p w14:paraId="5F590A60"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125 </w:t>
            </w:r>
          </w:p>
        </w:tc>
        <w:tc>
          <w:tcPr>
            <w:tcW w:w="1277" w:type="pct"/>
            <w:tcBorders>
              <w:top w:val="nil"/>
              <w:left w:val="nil"/>
              <w:bottom w:val="single" w:sz="4" w:space="0" w:color="FFFFFF"/>
              <w:right w:val="single" w:sz="4" w:space="0" w:color="FFFFFF"/>
            </w:tcBorders>
            <w:shd w:val="clear" w:color="auto" w:fill="auto"/>
            <w:noWrap/>
            <w:vAlign w:val="center"/>
            <w:hideMark/>
          </w:tcPr>
          <w:p w14:paraId="75EFDBF0"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124 </w:t>
            </w:r>
          </w:p>
        </w:tc>
      </w:tr>
      <w:tr w:rsidR="005608BF" w:rsidRPr="005608BF" w14:paraId="17E22D17"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53F337AD" w14:textId="77777777" w:rsidR="005608BF" w:rsidRPr="005608BF" w:rsidRDefault="005608BF" w:rsidP="005608BF">
            <w:pPr>
              <w:spacing w:after="0" w:line="240" w:lineRule="auto"/>
              <w:ind w:firstLineChars="300" w:firstLine="420"/>
              <w:jc w:val="left"/>
              <w:rPr>
                <w:rFonts w:ascii="BancoDoBrasil Textos" w:eastAsia="Times New Roman" w:hAnsi="BancoDoBrasil Textos" w:cs="Calibri"/>
                <w:sz w:val="14"/>
                <w:szCs w:val="14"/>
                <w:lang w:eastAsia="pt-BR"/>
              </w:rPr>
            </w:pPr>
            <w:r w:rsidRPr="005608BF">
              <w:rPr>
                <w:rFonts w:ascii="BancoDoBrasil Textos" w:eastAsia="Times New Roman" w:hAnsi="BancoDoBrasil Textos" w:cs="Calibri"/>
                <w:sz w:val="14"/>
                <w:szCs w:val="14"/>
                <w:lang w:eastAsia="pt-BR"/>
              </w:rPr>
              <w:t>Bradesco</w:t>
            </w:r>
          </w:p>
        </w:tc>
        <w:tc>
          <w:tcPr>
            <w:tcW w:w="1288" w:type="pct"/>
            <w:tcBorders>
              <w:top w:val="nil"/>
              <w:left w:val="nil"/>
              <w:bottom w:val="single" w:sz="4" w:space="0" w:color="FFFFFF"/>
              <w:right w:val="single" w:sz="4" w:space="0" w:color="FFFFFF"/>
            </w:tcBorders>
            <w:shd w:val="clear" w:color="auto" w:fill="auto"/>
            <w:noWrap/>
            <w:vAlign w:val="center"/>
            <w:hideMark/>
          </w:tcPr>
          <w:p w14:paraId="34ABD58B"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123 </w:t>
            </w:r>
          </w:p>
        </w:tc>
        <w:tc>
          <w:tcPr>
            <w:tcW w:w="1277" w:type="pct"/>
            <w:tcBorders>
              <w:top w:val="nil"/>
              <w:left w:val="nil"/>
              <w:bottom w:val="single" w:sz="4" w:space="0" w:color="FFFFFF"/>
              <w:right w:val="single" w:sz="4" w:space="0" w:color="FFFFFF"/>
            </w:tcBorders>
            <w:shd w:val="clear" w:color="auto" w:fill="auto"/>
            <w:noWrap/>
            <w:vAlign w:val="center"/>
            <w:hideMark/>
          </w:tcPr>
          <w:p w14:paraId="3F2C0C57"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115 </w:t>
            </w:r>
          </w:p>
        </w:tc>
      </w:tr>
      <w:tr w:rsidR="005608BF" w:rsidRPr="005608BF" w14:paraId="26E2DB5E"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5AE889C5" w14:textId="77777777" w:rsidR="005608BF" w:rsidRPr="005608BF" w:rsidRDefault="005608BF" w:rsidP="005608BF">
            <w:pPr>
              <w:spacing w:after="0" w:line="240" w:lineRule="auto"/>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Postos de Trabalho:</w:t>
            </w:r>
          </w:p>
        </w:tc>
        <w:tc>
          <w:tcPr>
            <w:tcW w:w="1288" w:type="pct"/>
            <w:tcBorders>
              <w:top w:val="nil"/>
              <w:left w:val="nil"/>
              <w:bottom w:val="single" w:sz="4" w:space="0" w:color="FFFFFF"/>
              <w:right w:val="single" w:sz="4" w:space="0" w:color="FFFFFF"/>
            </w:tcBorders>
            <w:shd w:val="clear" w:color="auto" w:fill="auto"/>
            <w:noWrap/>
            <w:vAlign w:val="center"/>
            <w:hideMark/>
          </w:tcPr>
          <w:p w14:paraId="25FA302C"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42.213 </w:t>
            </w:r>
          </w:p>
        </w:tc>
        <w:tc>
          <w:tcPr>
            <w:tcW w:w="1277" w:type="pct"/>
            <w:tcBorders>
              <w:top w:val="nil"/>
              <w:left w:val="nil"/>
              <w:bottom w:val="single" w:sz="4" w:space="0" w:color="FFFFFF"/>
              <w:right w:val="single" w:sz="4" w:space="0" w:color="FFFFFF"/>
            </w:tcBorders>
            <w:shd w:val="clear" w:color="auto" w:fill="auto"/>
            <w:noWrap/>
            <w:vAlign w:val="center"/>
            <w:hideMark/>
          </w:tcPr>
          <w:p w14:paraId="0A16C727" w14:textId="77777777" w:rsidR="005608BF" w:rsidRPr="005608BF" w:rsidRDefault="005608BF" w:rsidP="005608BF">
            <w:pPr>
              <w:spacing w:after="0" w:line="240" w:lineRule="auto"/>
              <w:jc w:val="right"/>
              <w:rPr>
                <w:rFonts w:ascii="BancoDoBrasil Textos" w:eastAsia="Times New Roman" w:hAnsi="BancoDoBrasil Textos" w:cs="Calibri"/>
                <w:b/>
                <w:bCs/>
                <w:color w:val="000000"/>
                <w:sz w:val="14"/>
                <w:szCs w:val="14"/>
                <w:lang w:eastAsia="pt-BR"/>
              </w:rPr>
            </w:pPr>
            <w:r w:rsidRPr="005608BF">
              <w:rPr>
                <w:rFonts w:ascii="BancoDoBrasil Textos" w:eastAsia="Times New Roman" w:hAnsi="BancoDoBrasil Textos" w:cs="Calibri"/>
                <w:b/>
                <w:bCs/>
                <w:color w:val="000000"/>
                <w:sz w:val="14"/>
                <w:szCs w:val="14"/>
                <w:lang w:eastAsia="pt-BR"/>
              </w:rPr>
              <w:t xml:space="preserve">                               30.097 </w:t>
            </w:r>
          </w:p>
        </w:tc>
      </w:tr>
      <w:tr w:rsidR="005608BF" w:rsidRPr="005608BF" w14:paraId="6496EEA6" w14:textId="77777777" w:rsidTr="005608BF">
        <w:trPr>
          <w:trHeight w:hRule="exact" w:val="227"/>
        </w:trPr>
        <w:tc>
          <w:tcPr>
            <w:tcW w:w="2435" w:type="pct"/>
            <w:tcBorders>
              <w:top w:val="nil"/>
              <w:left w:val="single" w:sz="4" w:space="0" w:color="FFFFFF"/>
              <w:bottom w:val="single" w:sz="4" w:space="0" w:color="FFFFFF"/>
              <w:right w:val="single" w:sz="4" w:space="0" w:color="FFFFFF"/>
            </w:tcBorders>
            <w:shd w:val="clear" w:color="auto" w:fill="auto"/>
            <w:noWrap/>
            <w:vAlign w:val="center"/>
            <w:hideMark/>
          </w:tcPr>
          <w:p w14:paraId="68066177" w14:textId="77777777" w:rsidR="005608BF" w:rsidRPr="005608BF" w:rsidRDefault="005608BF" w:rsidP="005608BF">
            <w:pPr>
              <w:spacing w:after="0" w:line="240" w:lineRule="auto"/>
              <w:ind w:firstLineChars="300" w:firstLine="420"/>
              <w:jc w:val="left"/>
              <w:rPr>
                <w:rFonts w:ascii="BancoDoBrasil Textos" w:eastAsia="Times New Roman" w:hAnsi="BancoDoBrasil Textos" w:cs="Calibri"/>
                <w:sz w:val="14"/>
                <w:szCs w:val="14"/>
                <w:lang w:eastAsia="pt-BR"/>
              </w:rPr>
            </w:pPr>
            <w:r w:rsidRPr="005608BF">
              <w:rPr>
                <w:rFonts w:ascii="BancoDoBrasil Textos" w:eastAsia="Times New Roman" w:hAnsi="BancoDoBrasil Textos" w:cs="Calibri"/>
                <w:sz w:val="14"/>
                <w:szCs w:val="14"/>
                <w:lang w:eastAsia="pt-BR"/>
              </w:rPr>
              <w:t>Banco do Brasil</w:t>
            </w:r>
          </w:p>
        </w:tc>
        <w:tc>
          <w:tcPr>
            <w:tcW w:w="1288" w:type="pct"/>
            <w:tcBorders>
              <w:top w:val="nil"/>
              <w:left w:val="nil"/>
              <w:bottom w:val="single" w:sz="4" w:space="0" w:color="FFFFFF"/>
              <w:right w:val="single" w:sz="4" w:space="0" w:color="FFFFFF"/>
            </w:tcBorders>
            <w:shd w:val="clear" w:color="auto" w:fill="auto"/>
            <w:noWrap/>
            <w:vAlign w:val="center"/>
            <w:hideMark/>
          </w:tcPr>
          <w:p w14:paraId="57D5F489"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42.213 </w:t>
            </w:r>
          </w:p>
        </w:tc>
        <w:tc>
          <w:tcPr>
            <w:tcW w:w="1277" w:type="pct"/>
            <w:tcBorders>
              <w:top w:val="nil"/>
              <w:left w:val="nil"/>
              <w:bottom w:val="single" w:sz="4" w:space="0" w:color="FFFFFF"/>
              <w:right w:val="single" w:sz="4" w:space="0" w:color="FFFFFF"/>
            </w:tcBorders>
            <w:shd w:val="clear" w:color="auto" w:fill="auto"/>
            <w:noWrap/>
            <w:vAlign w:val="center"/>
            <w:hideMark/>
          </w:tcPr>
          <w:p w14:paraId="46131199" w14:textId="77777777" w:rsidR="005608BF" w:rsidRPr="005608BF" w:rsidRDefault="005608BF" w:rsidP="005608BF">
            <w:pPr>
              <w:spacing w:after="0" w:line="240" w:lineRule="auto"/>
              <w:jc w:val="right"/>
              <w:rPr>
                <w:rFonts w:ascii="BancoDoBrasil Textos" w:eastAsia="Times New Roman" w:hAnsi="BancoDoBrasil Textos" w:cs="Calibri"/>
                <w:color w:val="000000"/>
                <w:sz w:val="14"/>
                <w:szCs w:val="14"/>
                <w:lang w:eastAsia="pt-BR"/>
              </w:rPr>
            </w:pPr>
            <w:r w:rsidRPr="005608BF">
              <w:rPr>
                <w:rFonts w:ascii="BancoDoBrasil Textos" w:eastAsia="Times New Roman" w:hAnsi="BancoDoBrasil Textos" w:cs="Calibri"/>
                <w:color w:val="000000"/>
                <w:sz w:val="14"/>
                <w:szCs w:val="14"/>
                <w:lang w:eastAsia="pt-BR"/>
              </w:rPr>
              <w:t xml:space="preserve">                                30.097 </w:t>
            </w:r>
          </w:p>
        </w:tc>
      </w:tr>
      <w:tr w:rsidR="005608BF" w:rsidRPr="005608BF" w14:paraId="61088775" w14:textId="77777777" w:rsidTr="005608BF">
        <w:trPr>
          <w:trHeight w:hRule="exact" w:val="227"/>
        </w:trPr>
        <w:tc>
          <w:tcPr>
            <w:tcW w:w="2435" w:type="pct"/>
            <w:tcBorders>
              <w:top w:val="nil"/>
              <w:left w:val="single" w:sz="4" w:space="0" w:color="FFFFFF"/>
              <w:bottom w:val="single" w:sz="4" w:space="0" w:color="auto"/>
              <w:right w:val="single" w:sz="4" w:space="0" w:color="FFFFFF"/>
            </w:tcBorders>
            <w:shd w:val="clear" w:color="auto" w:fill="auto"/>
            <w:noWrap/>
            <w:vAlign w:val="center"/>
            <w:hideMark/>
          </w:tcPr>
          <w:p w14:paraId="0D4E4EDE" w14:textId="77777777" w:rsidR="005608BF" w:rsidRPr="005608BF" w:rsidRDefault="005608BF" w:rsidP="005608BF">
            <w:pPr>
              <w:spacing w:after="0" w:line="240" w:lineRule="auto"/>
              <w:jc w:val="lef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Total</w:t>
            </w:r>
          </w:p>
        </w:tc>
        <w:tc>
          <w:tcPr>
            <w:tcW w:w="1288" w:type="pct"/>
            <w:tcBorders>
              <w:top w:val="nil"/>
              <w:left w:val="single" w:sz="12" w:space="0" w:color="FFFFFF"/>
              <w:bottom w:val="single" w:sz="4" w:space="0" w:color="auto"/>
              <w:right w:val="single" w:sz="4" w:space="0" w:color="FFFFFF"/>
            </w:tcBorders>
            <w:shd w:val="clear" w:color="auto" w:fill="auto"/>
            <w:noWrap/>
            <w:vAlign w:val="center"/>
            <w:hideMark/>
          </w:tcPr>
          <w:p w14:paraId="10345818"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 xml:space="preserve">                               43.835 </w:t>
            </w:r>
          </w:p>
        </w:tc>
        <w:tc>
          <w:tcPr>
            <w:tcW w:w="1277" w:type="pct"/>
            <w:tcBorders>
              <w:top w:val="nil"/>
              <w:left w:val="single" w:sz="12" w:space="0" w:color="FFFFFF"/>
              <w:bottom w:val="single" w:sz="4" w:space="0" w:color="auto"/>
              <w:right w:val="single" w:sz="4" w:space="0" w:color="FFFFFF"/>
            </w:tcBorders>
            <w:shd w:val="clear" w:color="auto" w:fill="auto"/>
            <w:noWrap/>
            <w:vAlign w:val="center"/>
            <w:hideMark/>
          </w:tcPr>
          <w:p w14:paraId="43244219" w14:textId="77777777" w:rsidR="005608BF" w:rsidRPr="005608BF" w:rsidRDefault="005608BF" w:rsidP="005608BF">
            <w:pPr>
              <w:spacing w:after="0" w:line="240" w:lineRule="auto"/>
              <w:jc w:val="right"/>
              <w:rPr>
                <w:rFonts w:ascii="BancoDoBrasil Textos" w:eastAsia="Times New Roman" w:hAnsi="BancoDoBrasil Textos" w:cs="Calibri"/>
                <w:b/>
                <w:bCs/>
                <w:sz w:val="14"/>
                <w:szCs w:val="14"/>
                <w:lang w:eastAsia="pt-BR"/>
              </w:rPr>
            </w:pPr>
            <w:r w:rsidRPr="005608BF">
              <w:rPr>
                <w:rFonts w:ascii="BancoDoBrasil Textos" w:eastAsia="Times New Roman" w:hAnsi="BancoDoBrasil Textos" w:cs="Calibri"/>
                <w:b/>
                <w:bCs/>
                <w:sz w:val="14"/>
                <w:szCs w:val="14"/>
                <w:lang w:eastAsia="pt-BR"/>
              </w:rPr>
              <w:t xml:space="preserve">                               30.358 </w:t>
            </w:r>
          </w:p>
        </w:tc>
      </w:tr>
    </w:tbl>
    <w:p w14:paraId="4846BC49" w14:textId="77777777" w:rsidR="003F227B" w:rsidRDefault="00226332" w:rsidP="00464ABB">
      <w:pPr>
        <w:spacing w:after="120"/>
        <w:jc w:val="left"/>
        <w:rPr>
          <w:rFonts w:ascii="BancoDoBrasil Textos" w:eastAsia="Batang" w:hAnsi="BancoDoBrasil Textos" w:cs="Arial"/>
          <w:sz w:val="14"/>
          <w:szCs w:val="14"/>
          <w:lang w:eastAsia="ar-SA"/>
        </w:rPr>
      </w:pPr>
      <w:bookmarkStart w:id="51" w:name="_Toc129358992"/>
      <w:bookmarkStart w:id="52" w:name="OLE_LINK17"/>
      <w:r w:rsidRPr="005A4FA9">
        <w:rPr>
          <w:rFonts w:ascii="BancoDoBrasil Textos" w:eastAsia="Batang" w:hAnsi="BancoDoBrasil Textos" w:cs="Arial"/>
          <w:sz w:val="18"/>
          <w:szCs w:val="18"/>
          <w:vertAlign w:val="superscript"/>
          <w:lang w:eastAsia="ar-SA"/>
        </w:rPr>
        <w:t xml:space="preserve"> </w:t>
      </w:r>
      <w:r w:rsidR="002B6A5B" w:rsidRPr="005A4FA9">
        <w:rPr>
          <w:rFonts w:ascii="BancoDoBrasil Textos" w:eastAsia="Batang" w:hAnsi="BancoDoBrasil Textos" w:cs="Arial"/>
          <w:sz w:val="18"/>
          <w:szCs w:val="18"/>
          <w:vertAlign w:val="superscript"/>
          <w:lang w:eastAsia="ar-SA"/>
        </w:rPr>
        <w:t>[1]</w:t>
      </w:r>
      <w:r w:rsidR="002B6A5B" w:rsidRPr="005A4FA9">
        <w:rPr>
          <w:rFonts w:ascii="BancoDoBrasil Textos" w:eastAsia="Batang" w:hAnsi="BancoDoBrasil Textos" w:cs="Arial"/>
          <w:sz w:val="14"/>
          <w:szCs w:val="14"/>
          <w:lang w:eastAsia="ar-SA"/>
        </w:rPr>
        <w:t xml:space="preserve"> Trata-se d</w:t>
      </w:r>
      <w:r w:rsidR="00564D79" w:rsidRPr="005A4FA9">
        <w:rPr>
          <w:rFonts w:ascii="BancoDoBrasil Textos" w:eastAsia="Batang" w:hAnsi="BancoDoBrasil Textos" w:cs="Arial"/>
          <w:sz w:val="14"/>
          <w:szCs w:val="14"/>
          <w:lang w:eastAsia="ar-SA"/>
        </w:rPr>
        <w:t xml:space="preserve">o registro </w:t>
      </w:r>
      <w:r w:rsidR="00A12963" w:rsidRPr="005A4FA9">
        <w:rPr>
          <w:rFonts w:ascii="BancoDoBrasil Textos" w:eastAsia="Batang" w:hAnsi="BancoDoBrasil Textos" w:cs="Arial"/>
          <w:sz w:val="14"/>
          <w:szCs w:val="14"/>
          <w:lang w:eastAsia="ar-SA"/>
        </w:rPr>
        <w:t>da caução</w:t>
      </w:r>
      <w:r w:rsidR="00564D79" w:rsidRPr="005A4FA9">
        <w:rPr>
          <w:rFonts w:ascii="BancoDoBrasil Textos" w:eastAsia="Batang" w:hAnsi="BancoDoBrasil Textos" w:cs="Arial"/>
          <w:sz w:val="14"/>
          <w:szCs w:val="14"/>
          <w:lang w:eastAsia="ar-SA"/>
        </w:rPr>
        <w:t xml:space="preserve"> do novo contrato do </w:t>
      </w:r>
      <w:r w:rsidR="00464ABB" w:rsidRPr="005A4FA9">
        <w:rPr>
          <w:rFonts w:ascii="BancoDoBrasil Textos" w:eastAsia="Batang" w:hAnsi="BancoDoBrasil Textos" w:cs="Arial"/>
          <w:sz w:val="14"/>
          <w:szCs w:val="14"/>
          <w:lang w:eastAsia="ar-SA"/>
        </w:rPr>
        <w:t xml:space="preserve">produto </w:t>
      </w:r>
      <w:proofErr w:type="spellStart"/>
      <w:r w:rsidR="00464ABB" w:rsidRPr="005A4FA9">
        <w:rPr>
          <w:rFonts w:ascii="BancoDoBrasil Textos" w:eastAsia="Batang" w:hAnsi="BancoDoBrasil Textos" w:cs="Arial"/>
          <w:sz w:val="14"/>
          <w:szCs w:val="14"/>
          <w:lang w:eastAsia="ar-SA"/>
        </w:rPr>
        <w:t>Licenter</w:t>
      </w:r>
      <w:proofErr w:type="spellEnd"/>
      <w:r w:rsidR="00464ABB" w:rsidRPr="005A4FA9">
        <w:rPr>
          <w:rFonts w:ascii="BancoDoBrasil Textos" w:eastAsia="Batang" w:hAnsi="BancoDoBrasil Textos" w:cs="Arial"/>
          <w:sz w:val="14"/>
          <w:szCs w:val="14"/>
          <w:lang w:eastAsia="ar-SA"/>
        </w:rPr>
        <w:t>.</w:t>
      </w:r>
    </w:p>
    <w:p w14:paraId="36756014" w14:textId="4DB4C1B0" w:rsidR="003F227B" w:rsidRPr="0067773B" w:rsidRDefault="003F227B" w:rsidP="003F227B">
      <w:pPr>
        <w:pStyle w:val="Subttulo"/>
        <w:numPr>
          <w:ilvl w:val="0"/>
          <w:numId w:val="0"/>
        </w:numPr>
        <w:ind w:right="-1"/>
        <w:rPr>
          <w:b/>
          <w:caps w:val="0"/>
          <w:szCs w:val="20"/>
        </w:rPr>
      </w:pPr>
      <w:bookmarkStart w:id="53" w:name="_Toc154674069"/>
      <w:bookmarkEnd w:id="51"/>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53"/>
    </w:p>
    <w:bookmarkEnd w:id="52"/>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12"/>
        <w:gridCol w:w="3000"/>
        <w:gridCol w:w="2821"/>
      </w:tblGrid>
      <w:tr w:rsidR="007E33D6" w:rsidRPr="00782451" w14:paraId="086D4969" w14:textId="77777777" w:rsidTr="007E33D6">
        <w:trPr>
          <w:trHeight w:hRule="exact" w:val="227"/>
        </w:trPr>
        <w:tc>
          <w:tcPr>
            <w:tcW w:w="197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FB270EF" w14:textId="77777777" w:rsidR="007E33D6" w:rsidRPr="00782451" w:rsidRDefault="007E33D6" w:rsidP="007E33D6">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557" w:type="pct"/>
            <w:tcBorders>
              <w:top w:val="single" w:sz="4" w:space="0" w:color="auto"/>
              <w:left w:val="single" w:sz="4" w:space="0" w:color="FFFFFF"/>
              <w:bottom w:val="single" w:sz="4" w:space="0" w:color="auto"/>
              <w:right w:val="nil"/>
            </w:tcBorders>
            <w:shd w:val="clear" w:color="auto" w:fill="auto"/>
            <w:noWrap/>
            <w:vAlign w:val="center"/>
            <w:hideMark/>
          </w:tcPr>
          <w:p w14:paraId="3BA358B8"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465" w:type="pct"/>
            <w:tcBorders>
              <w:top w:val="single" w:sz="4" w:space="0" w:color="auto"/>
              <w:left w:val="single" w:sz="4" w:space="0" w:color="FFFFFF"/>
              <w:bottom w:val="single" w:sz="4" w:space="0" w:color="auto"/>
              <w:right w:val="nil"/>
            </w:tcBorders>
            <w:shd w:val="clear" w:color="auto" w:fill="auto"/>
            <w:noWrap/>
            <w:vAlign w:val="center"/>
            <w:hideMark/>
          </w:tcPr>
          <w:p w14:paraId="048F4C43"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7E33D6" w:rsidRPr="00782451" w14:paraId="0FC57B98" w14:textId="77777777" w:rsidTr="007E33D6">
        <w:trPr>
          <w:trHeight w:hRule="exact" w:val="227"/>
        </w:trPr>
        <w:tc>
          <w:tcPr>
            <w:tcW w:w="1979" w:type="pct"/>
            <w:vMerge/>
            <w:tcBorders>
              <w:top w:val="single" w:sz="4" w:space="0" w:color="auto"/>
              <w:left w:val="single" w:sz="4" w:space="0" w:color="FFFFFF"/>
              <w:bottom w:val="single" w:sz="4" w:space="0" w:color="000000"/>
              <w:right w:val="single" w:sz="12" w:space="0" w:color="FFFFFF"/>
            </w:tcBorders>
            <w:vAlign w:val="center"/>
            <w:hideMark/>
          </w:tcPr>
          <w:p w14:paraId="63A5F4EB" w14:textId="77777777" w:rsidR="007E33D6" w:rsidRPr="00782451" w:rsidRDefault="007E33D6" w:rsidP="007E33D6">
            <w:pPr>
              <w:spacing w:after="0" w:line="240" w:lineRule="auto"/>
              <w:jc w:val="left"/>
              <w:rPr>
                <w:rFonts w:ascii="BancoDoBrasil Textos" w:eastAsia="Times New Roman" w:hAnsi="BancoDoBrasil Textos" w:cs="Calibri"/>
                <w:b/>
                <w:bCs/>
                <w:sz w:val="14"/>
                <w:szCs w:val="14"/>
                <w:lang w:eastAsia="pt-BR"/>
              </w:rPr>
            </w:pPr>
          </w:p>
        </w:tc>
        <w:tc>
          <w:tcPr>
            <w:tcW w:w="1557" w:type="pct"/>
            <w:tcBorders>
              <w:top w:val="nil"/>
              <w:left w:val="nil"/>
              <w:bottom w:val="single" w:sz="4" w:space="0" w:color="auto"/>
              <w:right w:val="nil"/>
            </w:tcBorders>
            <w:shd w:val="clear" w:color="auto" w:fill="auto"/>
            <w:noWrap/>
            <w:vAlign w:val="center"/>
            <w:hideMark/>
          </w:tcPr>
          <w:p w14:paraId="70B1C8EA"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Não Circulante </w:t>
            </w:r>
          </w:p>
        </w:tc>
        <w:tc>
          <w:tcPr>
            <w:tcW w:w="1465" w:type="pct"/>
            <w:tcBorders>
              <w:top w:val="nil"/>
              <w:left w:val="nil"/>
              <w:bottom w:val="single" w:sz="4" w:space="0" w:color="auto"/>
              <w:right w:val="nil"/>
            </w:tcBorders>
            <w:shd w:val="clear" w:color="auto" w:fill="auto"/>
            <w:noWrap/>
            <w:vAlign w:val="center"/>
            <w:hideMark/>
          </w:tcPr>
          <w:p w14:paraId="6F75A846"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Não Circulante </w:t>
            </w:r>
          </w:p>
        </w:tc>
      </w:tr>
      <w:tr w:rsidR="007E33D6" w:rsidRPr="00782451" w14:paraId="39B62AB7" w14:textId="77777777" w:rsidTr="007E33D6">
        <w:trPr>
          <w:trHeight w:hRule="exact" w:val="227"/>
        </w:trPr>
        <w:tc>
          <w:tcPr>
            <w:tcW w:w="197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6233AEE" w14:textId="77777777" w:rsidR="007E33D6" w:rsidRPr="00782451" w:rsidRDefault="007E33D6" w:rsidP="007E33D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Trabalhistas</w:t>
            </w:r>
          </w:p>
        </w:tc>
        <w:tc>
          <w:tcPr>
            <w:tcW w:w="1557" w:type="pct"/>
            <w:tcBorders>
              <w:top w:val="single" w:sz="4" w:space="0" w:color="FFFFFF"/>
              <w:left w:val="nil"/>
              <w:bottom w:val="single" w:sz="4" w:space="0" w:color="FFFFFF"/>
              <w:right w:val="single" w:sz="4" w:space="0" w:color="FFFFFF"/>
            </w:tcBorders>
            <w:shd w:val="clear" w:color="auto" w:fill="auto"/>
            <w:noWrap/>
            <w:vAlign w:val="center"/>
            <w:hideMark/>
          </w:tcPr>
          <w:p w14:paraId="30988598"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25.196 </w:t>
            </w:r>
          </w:p>
        </w:tc>
        <w:tc>
          <w:tcPr>
            <w:tcW w:w="1465" w:type="pct"/>
            <w:tcBorders>
              <w:top w:val="single" w:sz="4" w:space="0" w:color="FFFFFF"/>
              <w:left w:val="nil"/>
              <w:bottom w:val="single" w:sz="4" w:space="0" w:color="FFFFFF"/>
              <w:right w:val="single" w:sz="4" w:space="0" w:color="FFFFFF"/>
            </w:tcBorders>
            <w:shd w:val="clear" w:color="auto" w:fill="auto"/>
            <w:noWrap/>
            <w:vAlign w:val="center"/>
            <w:hideMark/>
          </w:tcPr>
          <w:p w14:paraId="6649D67B"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28.731 </w:t>
            </w:r>
          </w:p>
        </w:tc>
      </w:tr>
      <w:tr w:rsidR="007E33D6" w:rsidRPr="00782451" w14:paraId="1FC5E353" w14:textId="77777777" w:rsidTr="007E33D6">
        <w:trPr>
          <w:trHeight w:hRule="exact" w:val="227"/>
        </w:trPr>
        <w:tc>
          <w:tcPr>
            <w:tcW w:w="1979" w:type="pct"/>
            <w:tcBorders>
              <w:top w:val="nil"/>
              <w:left w:val="single" w:sz="4" w:space="0" w:color="FFFFFF"/>
              <w:bottom w:val="single" w:sz="4" w:space="0" w:color="FFFFFF"/>
              <w:right w:val="single" w:sz="4" w:space="0" w:color="FFFFFF"/>
            </w:tcBorders>
            <w:shd w:val="clear" w:color="auto" w:fill="auto"/>
            <w:noWrap/>
            <w:vAlign w:val="center"/>
            <w:hideMark/>
          </w:tcPr>
          <w:p w14:paraId="1C9175E4" w14:textId="77777777" w:rsidR="007E33D6" w:rsidRPr="00782451" w:rsidRDefault="007E33D6" w:rsidP="007E33D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Cíveis</w:t>
            </w:r>
          </w:p>
        </w:tc>
        <w:tc>
          <w:tcPr>
            <w:tcW w:w="1557" w:type="pct"/>
            <w:tcBorders>
              <w:top w:val="nil"/>
              <w:left w:val="nil"/>
              <w:bottom w:val="single" w:sz="4" w:space="0" w:color="FFFFFF"/>
              <w:right w:val="single" w:sz="4" w:space="0" w:color="FFFFFF"/>
            </w:tcBorders>
            <w:shd w:val="clear" w:color="auto" w:fill="auto"/>
            <w:noWrap/>
            <w:vAlign w:val="center"/>
            <w:hideMark/>
          </w:tcPr>
          <w:p w14:paraId="13646347"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2.128 </w:t>
            </w:r>
          </w:p>
        </w:tc>
        <w:tc>
          <w:tcPr>
            <w:tcW w:w="1465" w:type="pct"/>
            <w:tcBorders>
              <w:top w:val="nil"/>
              <w:left w:val="nil"/>
              <w:bottom w:val="single" w:sz="4" w:space="0" w:color="FFFFFF"/>
              <w:right w:val="single" w:sz="4" w:space="0" w:color="FFFFFF"/>
            </w:tcBorders>
            <w:shd w:val="clear" w:color="auto" w:fill="auto"/>
            <w:noWrap/>
            <w:vAlign w:val="center"/>
            <w:hideMark/>
          </w:tcPr>
          <w:p w14:paraId="0D415E28"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3.374 </w:t>
            </w:r>
          </w:p>
        </w:tc>
      </w:tr>
      <w:tr w:rsidR="007E33D6" w:rsidRPr="00782451" w14:paraId="44E17F0D" w14:textId="77777777" w:rsidTr="007E33D6">
        <w:trPr>
          <w:trHeight w:hRule="exact" w:val="227"/>
        </w:trPr>
        <w:tc>
          <w:tcPr>
            <w:tcW w:w="1979" w:type="pct"/>
            <w:tcBorders>
              <w:top w:val="nil"/>
              <w:left w:val="single" w:sz="4" w:space="0" w:color="FFFFFF"/>
              <w:bottom w:val="single" w:sz="4" w:space="0" w:color="FFFFFF"/>
              <w:right w:val="single" w:sz="4" w:space="0" w:color="FFFFFF"/>
            </w:tcBorders>
            <w:shd w:val="clear" w:color="auto" w:fill="auto"/>
            <w:noWrap/>
            <w:vAlign w:val="center"/>
            <w:hideMark/>
          </w:tcPr>
          <w:p w14:paraId="05AEA2E0" w14:textId="77777777" w:rsidR="007E33D6" w:rsidRPr="00782451" w:rsidRDefault="007E33D6" w:rsidP="007E33D6">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Tributários</w:t>
            </w:r>
          </w:p>
        </w:tc>
        <w:tc>
          <w:tcPr>
            <w:tcW w:w="1557" w:type="pct"/>
            <w:tcBorders>
              <w:top w:val="nil"/>
              <w:left w:val="nil"/>
              <w:bottom w:val="single" w:sz="4" w:space="0" w:color="FFFFFF"/>
              <w:right w:val="single" w:sz="4" w:space="0" w:color="FFFFFF"/>
            </w:tcBorders>
            <w:shd w:val="clear" w:color="auto" w:fill="auto"/>
            <w:noWrap/>
            <w:vAlign w:val="center"/>
            <w:hideMark/>
          </w:tcPr>
          <w:p w14:paraId="17AB15F0"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299 </w:t>
            </w:r>
          </w:p>
        </w:tc>
        <w:tc>
          <w:tcPr>
            <w:tcW w:w="1465" w:type="pct"/>
            <w:tcBorders>
              <w:top w:val="nil"/>
              <w:left w:val="nil"/>
              <w:bottom w:val="single" w:sz="4" w:space="0" w:color="FFFFFF"/>
              <w:right w:val="single" w:sz="4" w:space="0" w:color="FFFFFF"/>
            </w:tcBorders>
            <w:shd w:val="clear" w:color="auto" w:fill="auto"/>
            <w:noWrap/>
            <w:vAlign w:val="center"/>
            <w:hideMark/>
          </w:tcPr>
          <w:p w14:paraId="19755242" w14:textId="77777777" w:rsidR="007E33D6" w:rsidRPr="00782451" w:rsidRDefault="007E33D6" w:rsidP="007E33D6">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226 </w:t>
            </w:r>
          </w:p>
        </w:tc>
      </w:tr>
      <w:tr w:rsidR="007E33D6" w:rsidRPr="00782451" w14:paraId="0D36D93C" w14:textId="77777777" w:rsidTr="007E33D6">
        <w:trPr>
          <w:trHeight w:hRule="exact" w:val="227"/>
        </w:trPr>
        <w:tc>
          <w:tcPr>
            <w:tcW w:w="1979" w:type="pct"/>
            <w:tcBorders>
              <w:top w:val="nil"/>
              <w:left w:val="single" w:sz="4" w:space="0" w:color="FFFFFF"/>
              <w:bottom w:val="single" w:sz="4" w:space="0" w:color="auto"/>
              <w:right w:val="single" w:sz="4" w:space="0" w:color="FFFFFF"/>
            </w:tcBorders>
            <w:shd w:val="clear" w:color="auto" w:fill="auto"/>
            <w:noWrap/>
            <w:vAlign w:val="center"/>
            <w:hideMark/>
          </w:tcPr>
          <w:p w14:paraId="19D3DDBB" w14:textId="77777777" w:rsidR="007E33D6" w:rsidRPr="00782451" w:rsidRDefault="007E33D6" w:rsidP="007E33D6">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557" w:type="pct"/>
            <w:tcBorders>
              <w:top w:val="nil"/>
              <w:left w:val="single" w:sz="12" w:space="0" w:color="FFFFFF"/>
              <w:bottom w:val="single" w:sz="4" w:space="0" w:color="auto"/>
              <w:right w:val="single" w:sz="4" w:space="0" w:color="FFFFFF"/>
            </w:tcBorders>
            <w:shd w:val="clear" w:color="auto" w:fill="auto"/>
            <w:noWrap/>
            <w:vAlign w:val="center"/>
            <w:hideMark/>
          </w:tcPr>
          <w:p w14:paraId="6FEE17C3"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27.623 </w:t>
            </w:r>
          </w:p>
        </w:tc>
        <w:tc>
          <w:tcPr>
            <w:tcW w:w="1465" w:type="pct"/>
            <w:tcBorders>
              <w:top w:val="nil"/>
              <w:left w:val="single" w:sz="12" w:space="0" w:color="FFFFFF"/>
              <w:bottom w:val="single" w:sz="4" w:space="0" w:color="auto"/>
              <w:right w:val="single" w:sz="4" w:space="0" w:color="FFFFFF"/>
            </w:tcBorders>
            <w:shd w:val="clear" w:color="auto" w:fill="auto"/>
            <w:noWrap/>
            <w:vAlign w:val="center"/>
            <w:hideMark/>
          </w:tcPr>
          <w:p w14:paraId="1C1282F6" w14:textId="77777777" w:rsidR="007E33D6" w:rsidRPr="00782451" w:rsidRDefault="007E33D6" w:rsidP="007E33D6">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32.331 </w:t>
            </w:r>
          </w:p>
        </w:tc>
      </w:tr>
    </w:tbl>
    <w:p w14:paraId="34D77CC7" w14:textId="5CA275A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trike/>
          <w:sz w:val="18"/>
          <w:szCs w:val="18"/>
          <w:lang w:eastAsia="ar-SA"/>
        </w:rPr>
      </w:pPr>
      <w:r w:rsidRPr="0067773B">
        <w:rPr>
          <w:rFonts w:ascii="BancoDoBrasil Textos" w:eastAsia="Batang" w:hAnsi="BancoDoBrasil Textos" w:cs="Arial"/>
          <w:sz w:val="18"/>
          <w:szCs w:val="18"/>
          <w:lang w:eastAsia="ar-SA"/>
        </w:rPr>
        <w:t xml:space="preserve">Os saldos são confrontados com suas posições mensais fornecidas pela Caixa Econômica Federal 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que apresentam atualização</w:t>
      </w:r>
      <w:r w:rsidR="00F1511F" w:rsidRPr="0067773B">
        <w:rPr>
          <w:rFonts w:ascii="BancoDoBrasil Textos" w:eastAsia="Batang" w:hAnsi="BancoDoBrasil Textos" w:cs="Arial"/>
          <w:sz w:val="18"/>
          <w:szCs w:val="18"/>
          <w:lang w:eastAsia="ar-SA"/>
        </w:rPr>
        <w:t xml:space="preserve"> contabilizadas conforme</w:t>
      </w:r>
      <w:r w:rsidR="009D3D02" w:rsidRPr="0067773B">
        <w:rPr>
          <w:rFonts w:ascii="BancoDoBrasil Textos" w:eastAsia="Batang" w:hAnsi="BancoDoBrasil Textos" w:cs="Arial"/>
          <w:sz w:val="18"/>
          <w:szCs w:val="18"/>
          <w:lang w:eastAsia="ar-SA"/>
        </w:rPr>
        <w:t xml:space="preserve"> </w:t>
      </w:r>
      <w:r w:rsidR="001D0C62" w:rsidRPr="0067773B">
        <w:rPr>
          <w:rFonts w:ascii="BancoDoBrasil Textos" w:eastAsia="Batang" w:hAnsi="BancoDoBrasil Textos" w:cs="Arial"/>
          <w:sz w:val="18"/>
          <w:szCs w:val="18"/>
          <w:lang w:eastAsia="ar-SA"/>
        </w:rPr>
        <w:t xml:space="preserve">posições </w:t>
      </w:r>
      <w:r w:rsidR="009D3D02" w:rsidRPr="0067773B">
        <w:rPr>
          <w:rFonts w:ascii="BancoDoBrasil Textos" w:eastAsia="Batang" w:hAnsi="BancoDoBrasil Textos" w:cs="Arial"/>
          <w:sz w:val="18"/>
          <w:szCs w:val="18"/>
          <w:lang w:eastAsia="ar-SA"/>
        </w:rPr>
        <w:t>atualizada</w:t>
      </w:r>
      <w:r w:rsidR="001D0C62" w:rsidRPr="0067773B">
        <w:rPr>
          <w:rFonts w:ascii="BancoDoBrasil Textos" w:eastAsia="Batang" w:hAnsi="BancoDoBrasil Textos" w:cs="Arial"/>
          <w:sz w:val="18"/>
          <w:szCs w:val="18"/>
          <w:lang w:eastAsia="ar-SA"/>
        </w:rPr>
        <w:t>s</w:t>
      </w:r>
      <w:r w:rsidR="009D3D02" w:rsidRPr="0067773B">
        <w:rPr>
          <w:rFonts w:ascii="BancoDoBrasil Textos" w:eastAsia="Batang" w:hAnsi="BancoDoBrasil Textos" w:cs="Arial"/>
          <w:sz w:val="18"/>
          <w:szCs w:val="18"/>
          <w:lang w:eastAsia="ar-SA"/>
        </w:rPr>
        <w:t xml:space="preserve"> pelas instituições financeiras</w:t>
      </w:r>
      <w:r w:rsidR="00F1511F" w:rsidRPr="0067773B">
        <w:rPr>
          <w:rFonts w:ascii="BancoDoBrasil Textos" w:eastAsia="Batang" w:hAnsi="BancoDoBrasil Textos" w:cs="Arial"/>
          <w:sz w:val="18"/>
          <w:szCs w:val="18"/>
          <w:lang w:eastAsia="ar-SA"/>
        </w:rPr>
        <w:t xml:space="preserve"> </w:t>
      </w:r>
      <w:r w:rsidR="001D0C62" w:rsidRPr="0067773B">
        <w:rPr>
          <w:rFonts w:ascii="BancoDoBrasil Textos" w:eastAsia="Batang" w:hAnsi="BancoDoBrasil Textos" w:cs="Arial"/>
          <w:sz w:val="18"/>
          <w:szCs w:val="18"/>
          <w:lang w:eastAsia="ar-SA"/>
        </w:rPr>
        <w:t>depositárias</w:t>
      </w:r>
      <w:r w:rsidRPr="0067773B">
        <w:rPr>
          <w:rFonts w:ascii="BancoDoBrasil Textos" w:eastAsia="Batang" w:hAnsi="BancoDoBrasil Textos" w:cs="Arial"/>
          <w:sz w:val="18"/>
          <w:szCs w:val="18"/>
          <w:lang w:eastAsia="ar-SA"/>
        </w:rPr>
        <w:t xml:space="preserve">. </w:t>
      </w:r>
      <w:bookmarkStart w:id="54" w:name="OLE_LINK18"/>
      <w:r w:rsidRPr="0067773B">
        <w:rPr>
          <w:rFonts w:ascii="BancoDoBrasil Textos" w:eastAsia="Batang" w:hAnsi="BancoDoBrasil Textos" w:cs="Arial"/>
          <w:sz w:val="18"/>
          <w:szCs w:val="18"/>
          <w:lang w:eastAsia="ar-SA"/>
        </w:rPr>
        <w:t>O montante registrado corresponde ao valor recuperável.</w:t>
      </w:r>
    </w:p>
    <w:p w14:paraId="49DA9E82" w14:textId="77777777" w:rsidR="009C6C9A" w:rsidRPr="0067773B" w:rsidRDefault="009C6C9A" w:rsidP="00CF4002">
      <w:pPr>
        <w:pStyle w:val="Subttulo"/>
        <w:numPr>
          <w:ilvl w:val="0"/>
          <w:numId w:val="0"/>
        </w:numPr>
        <w:ind w:right="-1"/>
        <w:rPr>
          <w:b/>
          <w:caps w:val="0"/>
          <w:color w:val="auto"/>
          <w:spacing w:val="0"/>
          <w:szCs w:val="20"/>
        </w:rPr>
      </w:pPr>
      <w:bookmarkStart w:id="55" w:name="_Toc129358993"/>
      <w:bookmarkStart w:id="56" w:name="_Toc154674070"/>
      <w:r w:rsidRPr="00FE5378">
        <w:rPr>
          <w:b/>
          <w:caps w:val="0"/>
          <w:color w:val="auto"/>
          <w:spacing w:val="0"/>
          <w:szCs w:val="20"/>
        </w:rPr>
        <w:t>NOTA 14 – IMOBILIZADO</w:t>
      </w:r>
      <w:bookmarkEnd w:id="55"/>
      <w:bookmarkEnd w:id="56"/>
    </w:p>
    <w:bookmarkEnd w:id="54"/>
    <w:tbl>
      <w:tblPr>
        <w:tblW w:w="5000" w:type="pct"/>
        <w:tblCellMar>
          <w:left w:w="70" w:type="dxa"/>
          <w:right w:w="70" w:type="dxa"/>
        </w:tblCellMar>
        <w:tblLook w:val="04A0" w:firstRow="1" w:lastRow="0" w:firstColumn="1" w:lastColumn="0" w:noHBand="0" w:noVBand="1"/>
      </w:tblPr>
      <w:tblGrid>
        <w:gridCol w:w="2127"/>
        <w:gridCol w:w="1230"/>
        <w:gridCol w:w="798"/>
        <w:gridCol w:w="1263"/>
        <w:gridCol w:w="1536"/>
        <w:gridCol w:w="865"/>
        <w:gridCol w:w="954"/>
        <w:gridCol w:w="865"/>
      </w:tblGrid>
      <w:tr w:rsidR="00427CE8" w:rsidRPr="00427CE8" w14:paraId="45702C9A" w14:textId="77777777" w:rsidTr="004311CB">
        <w:trPr>
          <w:trHeight w:hRule="exact" w:val="227"/>
        </w:trPr>
        <w:tc>
          <w:tcPr>
            <w:tcW w:w="1103" w:type="pct"/>
            <w:vMerge w:val="restart"/>
            <w:tcBorders>
              <w:top w:val="single" w:sz="4" w:space="0" w:color="auto"/>
              <w:left w:val="nil"/>
              <w:bottom w:val="single" w:sz="4" w:space="0" w:color="000000"/>
              <w:right w:val="nil"/>
            </w:tcBorders>
            <w:shd w:val="clear" w:color="auto" w:fill="auto"/>
            <w:noWrap/>
            <w:vAlign w:val="center"/>
            <w:hideMark/>
          </w:tcPr>
          <w:p w14:paraId="2837924C"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p>
        </w:tc>
        <w:tc>
          <w:tcPr>
            <w:tcW w:w="638"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76F42E7F"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Taxa anual de depreciação</w:t>
            </w:r>
          </w:p>
        </w:tc>
        <w:tc>
          <w:tcPr>
            <w:tcW w:w="414" w:type="pct"/>
            <w:tcBorders>
              <w:top w:val="single" w:sz="4" w:space="0" w:color="auto"/>
              <w:left w:val="nil"/>
              <w:bottom w:val="single" w:sz="4" w:space="0" w:color="auto"/>
              <w:right w:val="single" w:sz="8" w:space="0" w:color="FFFFFF"/>
            </w:tcBorders>
            <w:shd w:val="clear" w:color="auto" w:fill="auto"/>
            <w:vAlign w:val="center"/>
            <w:hideMark/>
          </w:tcPr>
          <w:p w14:paraId="10A8A385"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 xml:space="preserve">2022 </w:t>
            </w:r>
          </w:p>
        </w:tc>
        <w:tc>
          <w:tcPr>
            <w:tcW w:w="1452" w:type="pct"/>
            <w:gridSpan w:val="2"/>
            <w:tcBorders>
              <w:top w:val="single" w:sz="4" w:space="0" w:color="auto"/>
              <w:left w:val="nil"/>
              <w:bottom w:val="single" w:sz="4" w:space="0" w:color="auto"/>
              <w:right w:val="nil"/>
            </w:tcBorders>
            <w:shd w:val="clear" w:color="auto" w:fill="auto"/>
            <w:noWrap/>
            <w:vAlign w:val="center"/>
            <w:hideMark/>
          </w:tcPr>
          <w:p w14:paraId="3095CFA7" w14:textId="77777777" w:rsidR="00427CE8" w:rsidRPr="00427CE8" w:rsidRDefault="00427CE8" w:rsidP="004311CB">
            <w:pPr>
              <w:spacing w:after="0" w:line="240" w:lineRule="auto"/>
              <w:jc w:val="center"/>
              <w:rPr>
                <w:rFonts w:ascii="BancoDoBrasil Textos" w:eastAsia="Times New Roman" w:hAnsi="BancoDoBrasil Textos" w:cs="Calibri"/>
                <w:b/>
                <w:bCs/>
                <w:color w:val="000000"/>
                <w:sz w:val="13"/>
                <w:szCs w:val="13"/>
                <w:lang w:eastAsia="pt-BR"/>
              </w:rPr>
            </w:pPr>
            <w:r w:rsidRPr="00427CE8">
              <w:rPr>
                <w:rFonts w:ascii="BancoDoBrasil Textos" w:eastAsia="Times New Roman" w:hAnsi="BancoDoBrasil Textos" w:cs="Calibri"/>
                <w:b/>
                <w:bCs/>
                <w:color w:val="000000"/>
                <w:sz w:val="13"/>
                <w:szCs w:val="13"/>
                <w:lang w:eastAsia="pt-BR"/>
              </w:rPr>
              <w:t>01.01 a 30.09.2023</w:t>
            </w:r>
          </w:p>
        </w:tc>
        <w:tc>
          <w:tcPr>
            <w:tcW w:w="1392" w:type="pct"/>
            <w:gridSpan w:val="3"/>
            <w:tcBorders>
              <w:top w:val="single" w:sz="4" w:space="0" w:color="auto"/>
              <w:left w:val="nil"/>
              <w:bottom w:val="single" w:sz="4" w:space="0" w:color="auto"/>
              <w:right w:val="nil"/>
            </w:tcBorders>
            <w:shd w:val="clear" w:color="auto" w:fill="auto"/>
            <w:noWrap/>
            <w:vAlign w:val="center"/>
            <w:hideMark/>
          </w:tcPr>
          <w:p w14:paraId="7E4C0531" w14:textId="77777777" w:rsidR="00427CE8" w:rsidRPr="00427CE8" w:rsidRDefault="00427CE8" w:rsidP="004311CB">
            <w:pPr>
              <w:spacing w:after="0" w:line="240" w:lineRule="auto"/>
              <w:jc w:val="center"/>
              <w:rPr>
                <w:rFonts w:ascii="BancoDoBrasil Textos" w:eastAsia="Times New Roman" w:hAnsi="BancoDoBrasil Textos" w:cs="Calibri"/>
                <w:b/>
                <w:bCs/>
                <w:color w:val="000000"/>
                <w:sz w:val="13"/>
                <w:szCs w:val="13"/>
                <w:lang w:eastAsia="pt-BR"/>
              </w:rPr>
            </w:pPr>
            <w:r w:rsidRPr="00427CE8">
              <w:rPr>
                <w:rFonts w:ascii="BancoDoBrasil Textos" w:eastAsia="Times New Roman" w:hAnsi="BancoDoBrasil Textos" w:cs="Calibri"/>
                <w:b/>
                <w:bCs/>
                <w:color w:val="000000"/>
                <w:sz w:val="13"/>
                <w:szCs w:val="13"/>
                <w:lang w:eastAsia="pt-BR"/>
              </w:rPr>
              <w:t>30.09.2023</w:t>
            </w:r>
          </w:p>
        </w:tc>
      </w:tr>
      <w:tr w:rsidR="00427CE8" w:rsidRPr="00426138" w14:paraId="01C75239" w14:textId="77777777" w:rsidTr="00427CE8">
        <w:trPr>
          <w:trHeight w:hRule="exact" w:val="340"/>
        </w:trPr>
        <w:tc>
          <w:tcPr>
            <w:tcW w:w="1103" w:type="pct"/>
            <w:vMerge/>
            <w:tcBorders>
              <w:top w:val="single" w:sz="4" w:space="0" w:color="auto"/>
              <w:left w:val="nil"/>
              <w:bottom w:val="single" w:sz="4" w:space="0" w:color="000000"/>
              <w:right w:val="nil"/>
            </w:tcBorders>
            <w:vAlign w:val="center"/>
            <w:hideMark/>
          </w:tcPr>
          <w:p w14:paraId="7B6BD6E6" w14:textId="77777777" w:rsidR="00427CE8" w:rsidRPr="00427CE8" w:rsidRDefault="00427CE8" w:rsidP="00427CE8">
            <w:pPr>
              <w:spacing w:after="0" w:line="240" w:lineRule="auto"/>
              <w:jc w:val="left"/>
              <w:rPr>
                <w:rFonts w:ascii="BancoDoBrasil Textos" w:eastAsia="Times New Roman" w:hAnsi="BancoDoBrasil Textos" w:cs="Calibri"/>
                <w:b/>
                <w:bCs/>
                <w:sz w:val="13"/>
                <w:szCs w:val="13"/>
                <w:lang w:eastAsia="pt-BR"/>
              </w:rPr>
            </w:pPr>
          </w:p>
        </w:tc>
        <w:tc>
          <w:tcPr>
            <w:tcW w:w="638" w:type="pct"/>
            <w:vMerge/>
            <w:tcBorders>
              <w:top w:val="single" w:sz="4" w:space="0" w:color="auto"/>
              <w:left w:val="single" w:sz="8" w:space="0" w:color="FFFFFF"/>
              <w:bottom w:val="single" w:sz="4" w:space="0" w:color="000000"/>
              <w:right w:val="single" w:sz="8" w:space="0" w:color="FFFFFF"/>
            </w:tcBorders>
            <w:vAlign w:val="center"/>
            <w:hideMark/>
          </w:tcPr>
          <w:p w14:paraId="73203647" w14:textId="77777777" w:rsidR="00427CE8" w:rsidRPr="00427CE8" w:rsidRDefault="00427CE8" w:rsidP="00427CE8">
            <w:pPr>
              <w:spacing w:after="0" w:line="240" w:lineRule="auto"/>
              <w:jc w:val="left"/>
              <w:rPr>
                <w:rFonts w:ascii="BancoDoBrasil Textos" w:eastAsia="Times New Roman" w:hAnsi="BancoDoBrasil Textos" w:cs="Calibri"/>
                <w:b/>
                <w:bCs/>
                <w:sz w:val="13"/>
                <w:szCs w:val="13"/>
                <w:lang w:eastAsia="pt-BR"/>
              </w:rPr>
            </w:pPr>
          </w:p>
        </w:tc>
        <w:tc>
          <w:tcPr>
            <w:tcW w:w="414" w:type="pct"/>
            <w:tcBorders>
              <w:top w:val="nil"/>
              <w:left w:val="nil"/>
              <w:bottom w:val="single" w:sz="4" w:space="0" w:color="auto"/>
              <w:right w:val="single" w:sz="8" w:space="0" w:color="FFFFFF"/>
            </w:tcBorders>
            <w:shd w:val="clear" w:color="auto" w:fill="auto"/>
            <w:vAlign w:val="center"/>
            <w:hideMark/>
          </w:tcPr>
          <w:p w14:paraId="35CF4465"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Saldo contábil</w:t>
            </w:r>
          </w:p>
        </w:tc>
        <w:tc>
          <w:tcPr>
            <w:tcW w:w="655" w:type="pct"/>
            <w:tcBorders>
              <w:top w:val="nil"/>
              <w:left w:val="nil"/>
              <w:bottom w:val="single" w:sz="4" w:space="0" w:color="auto"/>
              <w:right w:val="nil"/>
            </w:tcBorders>
            <w:shd w:val="clear" w:color="auto" w:fill="auto"/>
            <w:vAlign w:val="center"/>
            <w:hideMark/>
          </w:tcPr>
          <w:p w14:paraId="6B7FA13E"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Movimentações</w:t>
            </w:r>
          </w:p>
        </w:tc>
        <w:tc>
          <w:tcPr>
            <w:tcW w:w="797" w:type="pct"/>
            <w:tcBorders>
              <w:top w:val="nil"/>
              <w:left w:val="nil"/>
              <w:bottom w:val="single" w:sz="4" w:space="0" w:color="auto"/>
              <w:right w:val="nil"/>
            </w:tcBorders>
            <w:shd w:val="clear" w:color="auto" w:fill="auto"/>
            <w:vAlign w:val="center"/>
            <w:hideMark/>
          </w:tcPr>
          <w:p w14:paraId="1A59BD77"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Depreciação</w:t>
            </w:r>
          </w:p>
        </w:tc>
        <w:tc>
          <w:tcPr>
            <w:tcW w:w="449" w:type="pct"/>
            <w:tcBorders>
              <w:top w:val="nil"/>
              <w:left w:val="single" w:sz="8" w:space="0" w:color="FFFFFF"/>
              <w:bottom w:val="single" w:sz="4" w:space="0" w:color="auto"/>
              <w:right w:val="nil"/>
            </w:tcBorders>
            <w:shd w:val="clear" w:color="auto" w:fill="auto"/>
            <w:vAlign w:val="center"/>
            <w:hideMark/>
          </w:tcPr>
          <w:p w14:paraId="7FC62E1B"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Valor de custo</w:t>
            </w:r>
          </w:p>
        </w:tc>
        <w:tc>
          <w:tcPr>
            <w:tcW w:w="495" w:type="pct"/>
            <w:tcBorders>
              <w:top w:val="nil"/>
              <w:left w:val="nil"/>
              <w:bottom w:val="single" w:sz="4" w:space="0" w:color="auto"/>
              <w:right w:val="nil"/>
            </w:tcBorders>
            <w:shd w:val="clear" w:color="auto" w:fill="auto"/>
            <w:vAlign w:val="center"/>
            <w:hideMark/>
          </w:tcPr>
          <w:p w14:paraId="70E3C4A1"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Depreciação acumulada</w:t>
            </w:r>
          </w:p>
        </w:tc>
        <w:tc>
          <w:tcPr>
            <w:tcW w:w="449" w:type="pct"/>
            <w:tcBorders>
              <w:top w:val="nil"/>
              <w:left w:val="single" w:sz="8" w:space="0" w:color="FFFFFF"/>
              <w:bottom w:val="single" w:sz="4" w:space="0" w:color="auto"/>
              <w:right w:val="nil"/>
            </w:tcBorders>
            <w:shd w:val="clear" w:color="auto" w:fill="auto"/>
            <w:vAlign w:val="center"/>
            <w:hideMark/>
          </w:tcPr>
          <w:p w14:paraId="6CFB5A62"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Saldo contábil</w:t>
            </w:r>
          </w:p>
        </w:tc>
      </w:tr>
      <w:tr w:rsidR="00427CE8" w:rsidRPr="00426138" w14:paraId="6A8E9897"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56AA087B"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Terrenos</w:t>
            </w:r>
          </w:p>
        </w:tc>
        <w:tc>
          <w:tcPr>
            <w:tcW w:w="638" w:type="pct"/>
            <w:tcBorders>
              <w:top w:val="nil"/>
              <w:left w:val="nil"/>
              <w:bottom w:val="single" w:sz="4" w:space="0" w:color="FFFFFF"/>
              <w:right w:val="single" w:sz="4" w:space="0" w:color="FFFFFF"/>
            </w:tcBorders>
            <w:shd w:val="clear" w:color="auto" w:fill="auto"/>
            <w:vAlign w:val="center"/>
            <w:hideMark/>
          </w:tcPr>
          <w:p w14:paraId="5414443B"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0%</w:t>
            </w:r>
          </w:p>
        </w:tc>
        <w:tc>
          <w:tcPr>
            <w:tcW w:w="414" w:type="pct"/>
            <w:tcBorders>
              <w:top w:val="nil"/>
              <w:left w:val="nil"/>
              <w:bottom w:val="single" w:sz="4" w:space="0" w:color="FFFFFF"/>
              <w:right w:val="single" w:sz="4" w:space="0" w:color="FFFFFF"/>
            </w:tcBorders>
            <w:shd w:val="clear" w:color="auto" w:fill="auto"/>
            <w:vAlign w:val="center"/>
            <w:hideMark/>
          </w:tcPr>
          <w:p w14:paraId="288A6B58" w14:textId="45BE5F7D"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1.700</w:t>
            </w:r>
          </w:p>
        </w:tc>
        <w:tc>
          <w:tcPr>
            <w:tcW w:w="655" w:type="pct"/>
            <w:tcBorders>
              <w:top w:val="nil"/>
              <w:left w:val="nil"/>
              <w:bottom w:val="single" w:sz="4" w:space="0" w:color="FFFFFF"/>
              <w:right w:val="single" w:sz="4" w:space="0" w:color="FFFFFF"/>
            </w:tcBorders>
            <w:shd w:val="clear" w:color="auto" w:fill="auto"/>
            <w:vAlign w:val="center"/>
            <w:hideMark/>
          </w:tcPr>
          <w:p w14:paraId="6144D5A0" w14:textId="5671339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797" w:type="pct"/>
            <w:tcBorders>
              <w:top w:val="nil"/>
              <w:left w:val="nil"/>
              <w:bottom w:val="single" w:sz="4" w:space="0" w:color="FFFFFF"/>
              <w:right w:val="single" w:sz="4" w:space="0" w:color="FFFFFF"/>
            </w:tcBorders>
            <w:shd w:val="clear" w:color="auto" w:fill="auto"/>
            <w:vAlign w:val="center"/>
            <w:hideMark/>
          </w:tcPr>
          <w:p w14:paraId="28C43FFB" w14:textId="4A7DF9BC"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nil"/>
              <w:bottom w:val="single" w:sz="4" w:space="0" w:color="FFFFFF"/>
              <w:right w:val="single" w:sz="4" w:space="0" w:color="FFFFFF"/>
            </w:tcBorders>
            <w:shd w:val="clear" w:color="auto" w:fill="auto"/>
            <w:vAlign w:val="center"/>
            <w:hideMark/>
          </w:tcPr>
          <w:p w14:paraId="0BD74665" w14:textId="55A0539E"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1.700</w:t>
            </w:r>
          </w:p>
        </w:tc>
        <w:tc>
          <w:tcPr>
            <w:tcW w:w="495" w:type="pct"/>
            <w:tcBorders>
              <w:top w:val="nil"/>
              <w:left w:val="nil"/>
              <w:bottom w:val="single" w:sz="4" w:space="0" w:color="FFFFFF"/>
              <w:right w:val="nil"/>
            </w:tcBorders>
            <w:shd w:val="clear" w:color="auto" w:fill="auto"/>
            <w:vAlign w:val="center"/>
            <w:hideMark/>
          </w:tcPr>
          <w:p w14:paraId="5CB44BBC" w14:textId="69C67DBC"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0BCA4A3C" w14:textId="6B9987E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1.700</w:t>
            </w:r>
          </w:p>
        </w:tc>
      </w:tr>
      <w:tr w:rsidR="00427CE8" w:rsidRPr="00426138" w14:paraId="30F1D3D0"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7B80CCEB"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Edifícios</w:t>
            </w:r>
          </w:p>
        </w:tc>
        <w:tc>
          <w:tcPr>
            <w:tcW w:w="638" w:type="pct"/>
            <w:tcBorders>
              <w:top w:val="nil"/>
              <w:left w:val="nil"/>
              <w:bottom w:val="single" w:sz="4" w:space="0" w:color="FFFFFF"/>
              <w:right w:val="single" w:sz="4" w:space="0" w:color="FFFFFF"/>
            </w:tcBorders>
            <w:shd w:val="clear" w:color="auto" w:fill="auto"/>
            <w:vAlign w:val="center"/>
            <w:hideMark/>
          </w:tcPr>
          <w:p w14:paraId="17423B13"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w:t>
            </w:r>
          </w:p>
        </w:tc>
        <w:tc>
          <w:tcPr>
            <w:tcW w:w="414" w:type="pct"/>
            <w:tcBorders>
              <w:top w:val="nil"/>
              <w:left w:val="nil"/>
              <w:bottom w:val="single" w:sz="4" w:space="0" w:color="FFFFFF"/>
              <w:right w:val="single" w:sz="4" w:space="0" w:color="FFFFFF"/>
            </w:tcBorders>
            <w:shd w:val="clear" w:color="auto" w:fill="auto"/>
            <w:vAlign w:val="center"/>
            <w:hideMark/>
          </w:tcPr>
          <w:p w14:paraId="62E10A5D" w14:textId="0B0788C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882</w:t>
            </w:r>
          </w:p>
        </w:tc>
        <w:tc>
          <w:tcPr>
            <w:tcW w:w="655" w:type="pct"/>
            <w:tcBorders>
              <w:top w:val="nil"/>
              <w:left w:val="nil"/>
              <w:bottom w:val="single" w:sz="4" w:space="0" w:color="FFFFFF"/>
              <w:right w:val="single" w:sz="4" w:space="0" w:color="FFFFFF"/>
            </w:tcBorders>
            <w:shd w:val="clear" w:color="auto" w:fill="auto"/>
            <w:vAlign w:val="center"/>
            <w:hideMark/>
          </w:tcPr>
          <w:p w14:paraId="6E57700B" w14:textId="0EDF7C13"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797" w:type="pct"/>
            <w:tcBorders>
              <w:top w:val="nil"/>
              <w:left w:val="nil"/>
              <w:bottom w:val="single" w:sz="4" w:space="0" w:color="FFFFFF"/>
              <w:right w:val="single" w:sz="4" w:space="0" w:color="FFFFFF"/>
            </w:tcBorders>
            <w:shd w:val="clear" w:color="auto" w:fill="auto"/>
            <w:vAlign w:val="center"/>
            <w:hideMark/>
          </w:tcPr>
          <w:p w14:paraId="2B72432B" w14:textId="2EA79F1F"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(81)</w:t>
            </w:r>
          </w:p>
        </w:tc>
        <w:tc>
          <w:tcPr>
            <w:tcW w:w="449" w:type="pct"/>
            <w:tcBorders>
              <w:top w:val="nil"/>
              <w:left w:val="nil"/>
              <w:bottom w:val="single" w:sz="4" w:space="0" w:color="FFFFFF"/>
              <w:right w:val="single" w:sz="4" w:space="0" w:color="FFFFFF"/>
            </w:tcBorders>
            <w:shd w:val="clear" w:color="auto" w:fill="auto"/>
            <w:vAlign w:val="center"/>
            <w:hideMark/>
          </w:tcPr>
          <w:p w14:paraId="5987951F" w14:textId="0D0B0832"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2.800</w:t>
            </w:r>
          </w:p>
        </w:tc>
        <w:tc>
          <w:tcPr>
            <w:tcW w:w="495" w:type="pct"/>
            <w:tcBorders>
              <w:top w:val="nil"/>
              <w:left w:val="nil"/>
              <w:bottom w:val="single" w:sz="4" w:space="0" w:color="FFFFFF"/>
              <w:right w:val="nil"/>
            </w:tcBorders>
            <w:shd w:val="clear" w:color="auto" w:fill="auto"/>
            <w:vAlign w:val="center"/>
            <w:hideMark/>
          </w:tcPr>
          <w:p w14:paraId="4170B18F" w14:textId="7B462FD1"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(1.999)</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1B5898FD" w14:textId="3793326D"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801</w:t>
            </w:r>
          </w:p>
        </w:tc>
      </w:tr>
      <w:tr w:rsidR="00427CE8" w:rsidRPr="00426138" w14:paraId="0E5FFF46"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4857AB5A"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Instalações</w:t>
            </w:r>
          </w:p>
        </w:tc>
        <w:tc>
          <w:tcPr>
            <w:tcW w:w="638" w:type="pct"/>
            <w:tcBorders>
              <w:top w:val="nil"/>
              <w:left w:val="nil"/>
              <w:bottom w:val="single" w:sz="4" w:space="0" w:color="FFFFFF"/>
              <w:right w:val="single" w:sz="4" w:space="0" w:color="FFFFFF"/>
            </w:tcBorders>
            <w:shd w:val="clear" w:color="auto" w:fill="auto"/>
            <w:vAlign w:val="center"/>
            <w:hideMark/>
          </w:tcPr>
          <w:p w14:paraId="66557EE6"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w:t>
            </w:r>
          </w:p>
        </w:tc>
        <w:tc>
          <w:tcPr>
            <w:tcW w:w="414" w:type="pct"/>
            <w:tcBorders>
              <w:top w:val="nil"/>
              <w:left w:val="nil"/>
              <w:bottom w:val="single" w:sz="4" w:space="0" w:color="FFFFFF"/>
              <w:right w:val="single" w:sz="4" w:space="0" w:color="FFFFFF"/>
            </w:tcBorders>
            <w:shd w:val="clear" w:color="auto" w:fill="auto"/>
            <w:vAlign w:val="center"/>
            <w:hideMark/>
          </w:tcPr>
          <w:p w14:paraId="78F22A46" w14:textId="65E61297"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4.244</w:t>
            </w:r>
          </w:p>
        </w:tc>
        <w:tc>
          <w:tcPr>
            <w:tcW w:w="655" w:type="pct"/>
            <w:tcBorders>
              <w:top w:val="nil"/>
              <w:left w:val="nil"/>
              <w:bottom w:val="single" w:sz="4" w:space="0" w:color="FFFFFF"/>
              <w:right w:val="single" w:sz="4" w:space="0" w:color="FFFFFF"/>
            </w:tcBorders>
            <w:shd w:val="clear" w:color="auto" w:fill="auto"/>
            <w:vAlign w:val="center"/>
            <w:hideMark/>
          </w:tcPr>
          <w:p w14:paraId="7D4CAEC5" w14:textId="09F4A5B9"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516</w:t>
            </w:r>
          </w:p>
        </w:tc>
        <w:tc>
          <w:tcPr>
            <w:tcW w:w="797" w:type="pct"/>
            <w:tcBorders>
              <w:top w:val="nil"/>
              <w:left w:val="nil"/>
              <w:bottom w:val="single" w:sz="4" w:space="0" w:color="FFFFFF"/>
              <w:right w:val="single" w:sz="4" w:space="0" w:color="FFFFFF"/>
            </w:tcBorders>
            <w:shd w:val="clear" w:color="auto" w:fill="auto"/>
            <w:vAlign w:val="center"/>
            <w:hideMark/>
          </w:tcPr>
          <w:p w14:paraId="01D9B8C7" w14:textId="09865AE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(453)</w:t>
            </w:r>
          </w:p>
        </w:tc>
        <w:tc>
          <w:tcPr>
            <w:tcW w:w="449" w:type="pct"/>
            <w:tcBorders>
              <w:top w:val="nil"/>
              <w:left w:val="nil"/>
              <w:bottom w:val="single" w:sz="4" w:space="0" w:color="FFFFFF"/>
              <w:right w:val="single" w:sz="4" w:space="0" w:color="FFFFFF"/>
            </w:tcBorders>
            <w:shd w:val="clear" w:color="auto" w:fill="auto"/>
            <w:vAlign w:val="center"/>
            <w:hideMark/>
          </w:tcPr>
          <w:p w14:paraId="18924B7D" w14:textId="63E20052"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5.679</w:t>
            </w:r>
          </w:p>
        </w:tc>
        <w:tc>
          <w:tcPr>
            <w:tcW w:w="495" w:type="pct"/>
            <w:tcBorders>
              <w:top w:val="nil"/>
              <w:left w:val="nil"/>
              <w:bottom w:val="single" w:sz="4" w:space="0" w:color="FFFFFF"/>
              <w:right w:val="nil"/>
            </w:tcBorders>
            <w:shd w:val="clear" w:color="auto" w:fill="auto"/>
            <w:vAlign w:val="center"/>
            <w:hideMark/>
          </w:tcPr>
          <w:p w14:paraId="3F66BFCC" w14:textId="70333084"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(1.372)</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63D8C73B" w14:textId="042A00D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4.307</w:t>
            </w:r>
          </w:p>
        </w:tc>
      </w:tr>
      <w:tr w:rsidR="00427CE8" w:rsidRPr="00426138" w14:paraId="6CA005DF"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13D0D5EE"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Móveis e Utensílios</w:t>
            </w:r>
          </w:p>
        </w:tc>
        <w:tc>
          <w:tcPr>
            <w:tcW w:w="638" w:type="pct"/>
            <w:tcBorders>
              <w:top w:val="nil"/>
              <w:left w:val="nil"/>
              <w:bottom w:val="single" w:sz="4" w:space="0" w:color="FFFFFF"/>
              <w:right w:val="single" w:sz="4" w:space="0" w:color="FFFFFF"/>
            </w:tcBorders>
            <w:shd w:val="clear" w:color="auto" w:fill="auto"/>
            <w:vAlign w:val="center"/>
            <w:hideMark/>
          </w:tcPr>
          <w:p w14:paraId="4DABD976"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w:t>
            </w:r>
          </w:p>
        </w:tc>
        <w:tc>
          <w:tcPr>
            <w:tcW w:w="414" w:type="pct"/>
            <w:tcBorders>
              <w:top w:val="nil"/>
              <w:left w:val="nil"/>
              <w:bottom w:val="single" w:sz="4" w:space="0" w:color="FFFFFF"/>
              <w:right w:val="single" w:sz="4" w:space="0" w:color="FFFFFF"/>
            </w:tcBorders>
            <w:shd w:val="clear" w:color="auto" w:fill="auto"/>
            <w:vAlign w:val="center"/>
            <w:hideMark/>
          </w:tcPr>
          <w:p w14:paraId="54C26114" w14:textId="00E8579F"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6.892</w:t>
            </w:r>
          </w:p>
        </w:tc>
        <w:tc>
          <w:tcPr>
            <w:tcW w:w="655" w:type="pct"/>
            <w:tcBorders>
              <w:top w:val="nil"/>
              <w:left w:val="nil"/>
              <w:bottom w:val="single" w:sz="4" w:space="0" w:color="FFFFFF"/>
              <w:right w:val="single" w:sz="4" w:space="0" w:color="FFFFFF"/>
            </w:tcBorders>
            <w:shd w:val="clear" w:color="auto" w:fill="auto"/>
            <w:vAlign w:val="center"/>
            <w:hideMark/>
          </w:tcPr>
          <w:p w14:paraId="4013149B" w14:textId="6C762156"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(2.397)</w:t>
            </w:r>
          </w:p>
        </w:tc>
        <w:tc>
          <w:tcPr>
            <w:tcW w:w="797" w:type="pct"/>
            <w:tcBorders>
              <w:top w:val="nil"/>
              <w:left w:val="nil"/>
              <w:bottom w:val="single" w:sz="4" w:space="0" w:color="FFFFFF"/>
              <w:right w:val="single" w:sz="4" w:space="0" w:color="FFFFFF"/>
            </w:tcBorders>
            <w:shd w:val="clear" w:color="auto" w:fill="auto"/>
            <w:vAlign w:val="center"/>
            <w:hideMark/>
          </w:tcPr>
          <w:p w14:paraId="370A5E11" w14:textId="47128C9F"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1.498</w:t>
            </w:r>
          </w:p>
        </w:tc>
        <w:tc>
          <w:tcPr>
            <w:tcW w:w="449" w:type="pct"/>
            <w:tcBorders>
              <w:top w:val="nil"/>
              <w:left w:val="nil"/>
              <w:bottom w:val="single" w:sz="4" w:space="0" w:color="FFFFFF"/>
              <w:right w:val="single" w:sz="4" w:space="0" w:color="FFFFFF"/>
            </w:tcBorders>
            <w:shd w:val="clear" w:color="auto" w:fill="auto"/>
            <w:vAlign w:val="center"/>
            <w:hideMark/>
          </w:tcPr>
          <w:p w14:paraId="23C79143" w14:textId="597E683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17.569</w:t>
            </w:r>
          </w:p>
        </w:tc>
        <w:tc>
          <w:tcPr>
            <w:tcW w:w="495" w:type="pct"/>
            <w:tcBorders>
              <w:top w:val="nil"/>
              <w:left w:val="nil"/>
              <w:bottom w:val="single" w:sz="4" w:space="0" w:color="FFFFFF"/>
              <w:right w:val="nil"/>
            </w:tcBorders>
            <w:shd w:val="clear" w:color="auto" w:fill="auto"/>
            <w:vAlign w:val="center"/>
            <w:hideMark/>
          </w:tcPr>
          <w:p w14:paraId="3A1C7E13" w14:textId="61718FD3"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(11.576)</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721D645C" w14:textId="2079F3ED"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5.993</w:t>
            </w:r>
          </w:p>
        </w:tc>
      </w:tr>
      <w:tr w:rsidR="00427CE8" w:rsidRPr="00426138" w14:paraId="729567D6" w14:textId="77777777" w:rsidTr="00426138">
        <w:trPr>
          <w:trHeight w:hRule="exact" w:val="340"/>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520E1DF1"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lastRenderedPageBreak/>
              <w:t>Equipamentos de processamento de dados</w:t>
            </w:r>
          </w:p>
        </w:tc>
        <w:tc>
          <w:tcPr>
            <w:tcW w:w="638" w:type="pct"/>
            <w:tcBorders>
              <w:top w:val="nil"/>
              <w:left w:val="nil"/>
              <w:bottom w:val="single" w:sz="4" w:space="0" w:color="FFFFFF"/>
              <w:right w:val="single" w:sz="4" w:space="0" w:color="FFFFFF"/>
            </w:tcBorders>
            <w:shd w:val="clear" w:color="auto" w:fill="auto"/>
            <w:vAlign w:val="center"/>
            <w:hideMark/>
          </w:tcPr>
          <w:p w14:paraId="029F8FFB"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20%</w:t>
            </w:r>
          </w:p>
        </w:tc>
        <w:tc>
          <w:tcPr>
            <w:tcW w:w="414" w:type="pct"/>
            <w:tcBorders>
              <w:top w:val="nil"/>
              <w:left w:val="nil"/>
              <w:bottom w:val="single" w:sz="4" w:space="0" w:color="FFFFFF"/>
              <w:right w:val="single" w:sz="4" w:space="0" w:color="FFFFFF"/>
            </w:tcBorders>
            <w:shd w:val="clear" w:color="auto" w:fill="auto"/>
            <w:vAlign w:val="center"/>
            <w:hideMark/>
          </w:tcPr>
          <w:p w14:paraId="3E63331A" w14:textId="7CA0B4E9"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42.489</w:t>
            </w:r>
          </w:p>
        </w:tc>
        <w:tc>
          <w:tcPr>
            <w:tcW w:w="655" w:type="pct"/>
            <w:tcBorders>
              <w:top w:val="nil"/>
              <w:left w:val="nil"/>
              <w:bottom w:val="single" w:sz="4" w:space="0" w:color="FFFFFF"/>
              <w:right w:val="single" w:sz="4" w:space="0" w:color="FFFFFF"/>
            </w:tcBorders>
            <w:shd w:val="clear" w:color="auto" w:fill="auto"/>
            <w:vAlign w:val="center"/>
            <w:hideMark/>
          </w:tcPr>
          <w:p w14:paraId="7EAC38A5" w14:textId="6334BA2F"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23.081</w:t>
            </w:r>
          </w:p>
        </w:tc>
        <w:tc>
          <w:tcPr>
            <w:tcW w:w="797" w:type="pct"/>
            <w:tcBorders>
              <w:top w:val="nil"/>
              <w:left w:val="nil"/>
              <w:bottom w:val="single" w:sz="4" w:space="0" w:color="FFFFFF"/>
              <w:right w:val="single" w:sz="4" w:space="0" w:color="FFFFFF"/>
            </w:tcBorders>
            <w:shd w:val="clear" w:color="auto" w:fill="auto"/>
            <w:vAlign w:val="center"/>
            <w:hideMark/>
          </w:tcPr>
          <w:p w14:paraId="30061EBC" w14:textId="78D797F4"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(11.862)</w:t>
            </w:r>
          </w:p>
        </w:tc>
        <w:tc>
          <w:tcPr>
            <w:tcW w:w="449" w:type="pct"/>
            <w:tcBorders>
              <w:top w:val="nil"/>
              <w:left w:val="nil"/>
              <w:bottom w:val="single" w:sz="4" w:space="0" w:color="FFFFFF"/>
              <w:right w:val="single" w:sz="4" w:space="0" w:color="FFFFFF"/>
            </w:tcBorders>
            <w:shd w:val="clear" w:color="auto" w:fill="auto"/>
            <w:vAlign w:val="center"/>
            <w:hideMark/>
          </w:tcPr>
          <w:p w14:paraId="75D5D175" w14:textId="0BAE1676"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131.137</w:t>
            </w:r>
          </w:p>
        </w:tc>
        <w:tc>
          <w:tcPr>
            <w:tcW w:w="495" w:type="pct"/>
            <w:tcBorders>
              <w:top w:val="nil"/>
              <w:left w:val="nil"/>
              <w:bottom w:val="single" w:sz="4" w:space="0" w:color="FFFFFF"/>
              <w:right w:val="nil"/>
            </w:tcBorders>
            <w:shd w:val="clear" w:color="auto" w:fill="auto"/>
            <w:vAlign w:val="center"/>
            <w:hideMark/>
          </w:tcPr>
          <w:p w14:paraId="26D17A6E" w14:textId="30A06777"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(77.429)</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4D528A6D" w14:textId="741C91E6"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53.708</w:t>
            </w:r>
          </w:p>
        </w:tc>
      </w:tr>
      <w:tr w:rsidR="00427CE8" w:rsidRPr="00426138" w14:paraId="5D26C295"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68BD80B0"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Máquinas e Equipamentos</w:t>
            </w:r>
          </w:p>
        </w:tc>
        <w:tc>
          <w:tcPr>
            <w:tcW w:w="638" w:type="pct"/>
            <w:tcBorders>
              <w:top w:val="nil"/>
              <w:left w:val="nil"/>
              <w:bottom w:val="single" w:sz="4" w:space="0" w:color="FFFFFF"/>
              <w:right w:val="single" w:sz="4" w:space="0" w:color="FFFFFF"/>
            </w:tcBorders>
            <w:shd w:val="clear" w:color="auto" w:fill="auto"/>
            <w:vAlign w:val="center"/>
            <w:hideMark/>
          </w:tcPr>
          <w:p w14:paraId="48FEDB32"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w:t>
            </w:r>
          </w:p>
        </w:tc>
        <w:tc>
          <w:tcPr>
            <w:tcW w:w="414" w:type="pct"/>
            <w:tcBorders>
              <w:top w:val="nil"/>
              <w:left w:val="nil"/>
              <w:bottom w:val="single" w:sz="4" w:space="0" w:color="FFFFFF"/>
              <w:right w:val="single" w:sz="4" w:space="0" w:color="FFFFFF"/>
            </w:tcBorders>
            <w:shd w:val="clear" w:color="auto" w:fill="auto"/>
            <w:vAlign w:val="center"/>
            <w:hideMark/>
          </w:tcPr>
          <w:p w14:paraId="742BDF48" w14:textId="7899BC2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101.050</w:t>
            </w:r>
          </w:p>
        </w:tc>
        <w:tc>
          <w:tcPr>
            <w:tcW w:w="655" w:type="pct"/>
            <w:tcBorders>
              <w:top w:val="nil"/>
              <w:left w:val="nil"/>
              <w:bottom w:val="single" w:sz="4" w:space="0" w:color="FFFFFF"/>
              <w:right w:val="single" w:sz="4" w:space="0" w:color="FFFFFF"/>
            </w:tcBorders>
            <w:shd w:val="clear" w:color="auto" w:fill="auto"/>
            <w:vAlign w:val="center"/>
            <w:hideMark/>
          </w:tcPr>
          <w:p w14:paraId="5221D05B" w14:textId="44026D5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24.346</w:t>
            </w:r>
          </w:p>
        </w:tc>
        <w:tc>
          <w:tcPr>
            <w:tcW w:w="797" w:type="pct"/>
            <w:tcBorders>
              <w:top w:val="nil"/>
              <w:left w:val="nil"/>
              <w:bottom w:val="single" w:sz="4" w:space="0" w:color="FFFFFF"/>
              <w:right w:val="single" w:sz="4" w:space="0" w:color="FFFFFF"/>
            </w:tcBorders>
            <w:shd w:val="clear" w:color="auto" w:fill="auto"/>
            <w:vAlign w:val="center"/>
            <w:hideMark/>
          </w:tcPr>
          <w:p w14:paraId="76430EFE" w14:textId="2C294021"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(12.867)</w:t>
            </w:r>
          </w:p>
        </w:tc>
        <w:tc>
          <w:tcPr>
            <w:tcW w:w="449" w:type="pct"/>
            <w:tcBorders>
              <w:top w:val="nil"/>
              <w:left w:val="nil"/>
              <w:bottom w:val="single" w:sz="4" w:space="0" w:color="FFFFFF"/>
              <w:right w:val="single" w:sz="4" w:space="0" w:color="FFFFFF"/>
            </w:tcBorders>
            <w:shd w:val="clear" w:color="auto" w:fill="auto"/>
            <w:vAlign w:val="center"/>
            <w:hideMark/>
          </w:tcPr>
          <w:p w14:paraId="05A3219C" w14:textId="72EA726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179.698</w:t>
            </w:r>
          </w:p>
        </w:tc>
        <w:tc>
          <w:tcPr>
            <w:tcW w:w="495" w:type="pct"/>
            <w:tcBorders>
              <w:top w:val="nil"/>
              <w:left w:val="nil"/>
              <w:bottom w:val="single" w:sz="4" w:space="0" w:color="FFFFFF"/>
              <w:right w:val="nil"/>
            </w:tcBorders>
            <w:shd w:val="clear" w:color="auto" w:fill="auto"/>
            <w:vAlign w:val="center"/>
            <w:hideMark/>
          </w:tcPr>
          <w:p w14:paraId="5E4D108C" w14:textId="2733869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(67.169)</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4D80B183" w14:textId="15165EBC"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112.529</w:t>
            </w:r>
          </w:p>
        </w:tc>
      </w:tr>
      <w:tr w:rsidR="00427CE8" w:rsidRPr="00426138" w14:paraId="31513562"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3303BFB9"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Obras de Arte</w:t>
            </w:r>
          </w:p>
        </w:tc>
        <w:tc>
          <w:tcPr>
            <w:tcW w:w="638" w:type="pct"/>
            <w:tcBorders>
              <w:top w:val="nil"/>
              <w:left w:val="nil"/>
              <w:bottom w:val="single" w:sz="4" w:space="0" w:color="FFFFFF"/>
              <w:right w:val="single" w:sz="4" w:space="0" w:color="FFFFFF"/>
            </w:tcBorders>
            <w:shd w:val="clear" w:color="auto" w:fill="auto"/>
            <w:vAlign w:val="center"/>
            <w:hideMark/>
          </w:tcPr>
          <w:p w14:paraId="31DEDDC5"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0%</w:t>
            </w:r>
          </w:p>
        </w:tc>
        <w:tc>
          <w:tcPr>
            <w:tcW w:w="414" w:type="pct"/>
            <w:tcBorders>
              <w:top w:val="nil"/>
              <w:left w:val="nil"/>
              <w:bottom w:val="single" w:sz="4" w:space="0" w:color="FFFFFF"/>
              <w:right w:val="single" w:sz="4" w:space="0" w:color="FFFFFF"/>
            </w:tcBorders>
            <w:shd w:val="clear" w:color="auto" w:fill="auto"/>
            <w:vAlign w:val="center"/>
            <w:hideMark/>
          </w:tcPr>
          <w:p w14:paraId="4DEEA5EF" w14:textId="3CC5DD9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23</w:t>
            </w:r>
          </w:p>
        </w:tc>
        <w:tc>
          <w:tcPr>
            <w:tcW w:w="655" w:type="pct"/>
            <w:tcBorders>
              <w:top w:val="nil"/>
              <w:left w:val="nil"/>
              <w:bottom w:val="single" w:sz="4" w:space="0" w:color="FFFFFF"/>
              <w:right w:val="single" w:sz="4" w:space="0" w:color="FFFFFF"/>
            </w:tcBorders>
            <w:shd w:val="clear" w:color="auto" w:fill="auto"/>
            <w:vAlign w:val="center"/>
            <w:hideMark/>
          </w:tcPr>
          <w:p w14:paraId="576093B8" w14:textId="0DD3480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(5)</w:t>
            </w:r>
          </w:p>
        </w:tc>
        <w:tc>
          <w:tcPr>
            <w:tcW w:w="797" w:type="pct"/>
            <w:tcBorders>
              <w:top w:val="nil"/>
              <w:left w:val="nil"/>
              <w:bottom w:val="single" w:sz="4" w:space="0" w:color="FFFFFF"/>
              <w:right w:val="single" w:sz="4" w:space="0" w:color="FFFFFF"/>
            </w:tcBorders>
            <w:shd w:val="clear" w:color="auto" w:fill="auto"/>
            <w:vAlign w:val="center"/>
            <w:hideMark/>
          </w:tcPr>
          <w:p w14:paraId="2F0FE824" w14:textId="0057188C"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nil"/>
              <w:bottom w:val="single" w:sz="4" w:space="0" w:color="FFFFFF"/>
              <w:right w:val="single" w:sz="4" w:space="0" w:color="FFFFFF"/>
            </w:tcBorders>
            <w:shd w:val="clear" w:color="auto" w:fill="auto"/>
            <w:vAlign w:val="center"/>
            <w:hideMark/>
          </w:tcPr>
          <w:p w14:paraId="10496EF1" w14:textId="6EF34689"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18</w:t>
            </w:r>
          </w:p>
        </w:tc>
        <w:tc>
          <w:tcPr>
            <w:tcW w:w="495" w:type="pct"/>
            <w:tcBorders>
              <w:top w:val="nil"/>
              <w:left w:val="nil"/>
              <w:bottom w:val="single" w:sz="4" w:space="0" w:color="FFFFFF"/>
              <w:right w:val="nil"/>
            </w:tcBorders>
            <w:shd w:val="clear" w:color="auto" w:fill="auto"/>
            <w:vAlign w:val="center"/>
            <w:hideMark/>
          </w:tcPr>
          <w:p w14:paraId="6C31E06D" w14:textId="5E7C8CD8"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507B9D5F" w14:textId="4C5A1A10"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18</w:t>
            </w:r>
          </w:p>
        </w:tc>
      </w:tr>
      <w:tr w:rsidR="00427CE8" w:rsidRPr="00426138" w14:paraId="0222E765" w14:textId="77777777" w:rsidTr="004311CB">
        <w:trPr>
          <w:trHeight w:hRule="exact" w:val="340"/>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1379AB59"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Benfeitorias em Imóveis Terceiros</w:t>
            </w:r>
          </w:p>
        </w:tc>
        <w:tc>
          <w:tcPr>
            <w:tcW w:w="638" w:type="pct"/>
            <w:tcBorders>
              <w:top w:val="nil"/>
              <w:left w:val="nil"/>
              <w:bottom w:val="single" w:sz="4" w:space="0" w:color="FFFFFF"/>
              <w:right w:val="single" w:sz="4" w:space="0" w:color="FFFFFF"/>
            </w:tcBorders>
            <w:shd w:val="clear" w:color="auto" w:fill="auto"/>
            <w:vAlign w:val="center"/>
            <w:hideMark/>
          </w:tcPr>
          <w:p w14:paraId="3DAF3865"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100%</w:t>
            </w:r>
          </w:p>
        </w:tc>
        <w:tc>
          <w:tcPr>
            <w:tcW w:w="414" w:type="pct"/>
            <w:tcBorders>
              <w:top w:val="nil"/>
              <w:left w:val="nil"/>
              <w:bottom w:val="single" w:sz="4" w:space="0" w:color="FFFFFF"/>
              <w:right w:val="single" w:sz="4" w:space="0" w:color="FFFFFF"/>
            </w:tcBorders>
            <w:shd w:val="clear" w:color="auto" w:fill="auto"/>
            <w:vAlign w:val="center"/>
            <w:hideMark/>
          </w:tcPr>
          <w:p w14:paraId="061343FA" w14:textId="122517E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183</w:t>
            </w:r>
          </w:p>
        </w:tc>
        <w:tc>
          <w:tcPr>
            <w:tcW w:w="655" w:type="pct"/>
            <w:tcBorders>
              <w:top w:val="nil"/>
              <w:left w:val="nil"/>
              <w:bottom w:val="single" w:sz="4" w:space="0" w:color="FFFFFF"/>
              <w:right w:val="single" w:sz="4" w:space="0" w:color="FFFFFF"/>
            </w:tcBorders>
            <w:shd w:val="clear" w:color="auto" w:fill="auto"/>
            <w:vAlign w:val="center"/>
            <w:hideMark/>
          </w:tcPr>
          <w:p w14:paraId="2C2373A9" w14:textId="3EDEC0F3"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1.071</w:t>
            </w:r>
          </w:p>
        </w:tc>
        <w:tc>
          <w:tcPr>
            <w:tcW w:w="797" w:type="pct"/>
            <w:tcBorders>
              <w:top w:val="nil"/>
              <w:left w:val="nil"/>
              <w:bottom w:val="single" w:sz="4" w:space="0" w:color="FFFFFF"/>
              <w:right w:val="single" w:sz="4" w:space="0" w:color="FFFFFF"/>
            </w:tcBorders>
            <w:shd w:val="clear" w:color="auto" w:fill="auto"/>
            <w:vAlign w:val="center"/>
            <w:hideMark/>
          </w:tcPr>
          <w:p w14:paraId="6718E9D1" w14:textId="029D076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(760)</w:t>
            </w:r>
          </w:p>
        </w:tc>
        <w:tc>
          <w:tcPr>
            <w:tcW w:w="449" w:type="pct"/>
            <w:tcBorders>
              <w:top w:val="nil"/>
              <w:left w:val="nil"/>
              <w:bottom w:val="single" w:sz="4" w:space="0" w:color="FFFFFF"/>
              <w:right w:val="single" w:sz="4" w:space="0" w:color="FFFFFF"/>
            </w:tcBorders>
            <w:shd w:val="clear" w:color="auto" w:fill="auto"/>
            <w:vAlign w:val="center"/>
            <w:hideMark/>
          </w:tcPr>
          <w:p w14:paraId="41CEE572" w14:textId="6BA3219E"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1.397</w:t>
            </w:r>
          </w:p>
        </w:tc>
        <w:tc>
          <w:tcPr>
            <w:tcW w:w="495" w:type="pct"/>
            <w:tcBorders>
              <w:top w:val="nil"/>
              <w:left w:val="nil"/>
              <w:bottom w:val="single" w:sz="4" w:space="0" w:color="FFFFFF"/>
              <w:right w:val="nil"/>
            </w:tcBorders>
            <w:shd w:val="clear" w:color="auto" w:fill="auto"/>
            <w:vAlign w:val="center"/>
            <w:hideMark/>
          </w:tcPr>
          <w:p w14:paraId="39451D2F" w14:textId="6C4DA01C"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(903)</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2B7D5497" w14:textId="322A290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494</w:t>
            </w:r>
          </w:p>
        </w:tc>
      </w:tr>
      <w:tr w:rsidR="00427CE8" w:rsidRPr="00426138" w14:paraId="2A124087" w14:textId="77777777" w:rsidTr="00427CE8">
        <w:trPr>
          <w:trHeight w:hRule="exact" w:val="227"/>
        </w:trPr>
        <w:tc>
          <w:tcPr>
            <w:tcW w:w="1103" w:type="pct"/>
            <w:tcBorders>
              <w:top w:val="nil"/>
              <w:left w:val="single" w:sz="4" w:space="0" w:color="FFFFFF"/>
              <w:bottom w:val="single" w:sz="4" w:space="0" w:color="FFFFFF"/>
              <w:right w:val="single" w:sz="4" w:space="0" w:color="FFFFFF"/>
            </w:tcBorders>
            <w:shd w:val="clear" w:color="auto" w:fill="auto"/>
            <w:vAlign w:val="center"/>
            <w:hideMark/>
          </w:tcPr>
          <w:p w14:paraId="1013CC8F"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Imobilizações em andamento</w:t>
            </w:r>
          </w:p>
        </w:tc>
        <w:tc>
          <w:tcPr>
            <w:tcW w:w="638" w:type="pct"/>
            <w:tcBorders>
              <w:top w:val="nil"/>
              <w:left w:val="nil"/>
              <w:bottom w:val="single" w:sz="4" w:space="0" w:color="FFFFFF"/>
              <w:right w:val="single" w:sz="4" w:space="0" w:color="FFFFFF"/>
            </w:tcBorders>
            <w:shd w:val="clear" w:color="auto" w:fill="auto"/>
            <w:vAlign w:val="center"/>
            <w:hideMark/>
          </w:tcPr>
          <w:p w14:paraId="629B4CA3"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0%</w:t>
            </w:r>
          </w:p>
        </w:tc>
        <w:tc>
          <w:tcPr>
            <w:tcW w:w="414" w:type="pct"/>
            <w:tcBorders>
              <w:top w:val="nil"/>
              <w:left w:val="nil"/>
              <w:bottom w:val="single" w:sz="4" w:space="0" w:color="FFFFFF"/>
              <w:right w:val="single" w:sz="4" w:space="0" w:color="FFFFFF"/>
            </w:tcBorders>
            <w:shd w:val="clear" w:color="auto" w:fill="auto"/>
            <w:vAlign w:val="center"/>
            <w:hideMark/>
          </w:tcPr>
          <w:p w14:paraId="7AD7ED04" w14:textId="2D405EB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15</w:t>
            </w:r>
          </w:p>
        </w:tc>
        <w:tc>
          <w:tcPr>
            <w:tcW w:w="655" w:type="pct"/>
            <w:tcBorders>
              <w:top w:val="nil"/>
              <w:left w:val="nil"/>
              <w:bottom w:val="single" w:sz="4" w:space="0" w:color="FFFFFF"/>
              <w:right w:val="single" w:sz="4" w:space="0" w:color="FFFFFF"/>
            </w:tcBorders>
            <w:shd w:val="clear" w:color="auto" w:fill="auto"/>
            <w:vAlign w:val="center"/>
            <w:hideMark/>
          </w:tcPr>
          <w:p w14:paraId="48ACB08F" w14:textId="197EF823"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(15)</w:t>
            </w:r>
          </w:p>
        </w:tc>
        <w:tc>
          <w:tcPr>
            <w:tcW w:w="797" w:type="pct"/>
            <w:tcBorders>
              <w:top w:val="nil"/>
              <w:left w:val="nil"/>
              <w:bottom w:val="single" w:sz="4" w:space="0" w:color="FFFFFF"/>
              <w:right w:val="single" w:sz="4" w:space="0" w:color="FFFFFF"/>
            </w:tcBorders>
            <w:shd w:val="clear" w:color="auto" w:fill="auto"/>
            <w:vAlign w:val="center"/>
            <w:hideMark/>
          </w:tcPr>
          <w:p w14:paraId="23FE2C67" w14:textId="687DFB3B"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nil"/>
              <w:bottom w:val="single" w:sz="4" w:space="0" w:color="FFFFFF"/>
              <w:right w:val="single" w:sz="4" w:space="0" w:color="FFFFFF"/>
            </w:tcBorders>
            <w:shd w:val="clear" w:color="auto" w:fill="auto"/>
            <w:vAlign w:val="center"/>
            <w:hideMark/>
          </w:tcPr>
          <w:p w14:paraId="68FA25B6" w14:textId="01C19231"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95" w:type="pct"/>
            <w:tcBorders>
              <w:top w:val="nil"/>
              <w:left w:val="nil"/>
              <w:bottom w:val="single" w:sz="4" w:space="0" w:color="FFFFFF"/>
              <w:right w:val="nil"/>
            </w:tcBorders>
            <w:shd w:val="clear" w:color="auto" w:fill="auto"/>
            <w:vAlign w:val="center"/>
            <w:hideMark/>
          </w:tcPr>
          <w:p w14:paraId="5F859D18" w14:textId="2508DC7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23E883BA" w14:textId="51098F0A"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r>
      <w:tr w:rsidR="00427CE8" w:rsidRPr="00426138" w14:paraId="14F8C2BC" w14:textId="77777777" w:rsidTr="00427CE8">
        <w:trPr>
          <w:trHeight w:hRule="exact" w:val="227"/>
        </w:trPr>
        <w:tc>
          <w:tcPr>
            <w:tcW w:w="1103" w:type="pct"/>
            <w:tcBorders>
              <w:top w:val="nil"/>
              <w:left w:val="single" w:sz="4" w:space="0" w:color="FFFFFF"/>
              <w:bottom w:val="nil"/>
              <w:right w:val="single" w:sz="4" w:space="0" w:color="FFFFFF"/>
            </w:tcBorders>
            <w:shd w:val="clear" w:color="auto" w:fill="auto"/>
            <w:vAlign w:val="center"/>
            <w:hideMark/>
          </w:tcPr>
          <w:p w14:paraId="1942393C"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Provisão para perdas</w:t>
            </w:r>
          </w:p>
        </w:tc>
        <w:tc>
          <w:tcPr>
            <w:tcW w:w="638" w:type="pct"/>
            <w:tcBorders>
              <w:top w:val="nil"/>
              <w:left w:val="nil"/>
              <w:bottom w:val="nil"/>
              <w:right w:val="single" w:sz="4" w:space="0" w:color="FFFFFF"/>
            </w:tcBorders>
            <w:shd w:val="clear" w:color="auto" w:fill="auto"/>
            <w:vAlign w:val="center"/>
            <w:hideMark/>
          </w:tcPr>
          <w:p w14:paraId="1C9A837F"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0%</w:t>
            </w:r>
          </w:p>
        </w:tc>
        <w:tc>
          <w:tcPr>
            <w:tcW w:w="414" w:type="pct"/>
            <w:tcBorders>
              <w:top w:val="nil"/>
              <w:left w:val="nil"/>
              <w:bottom w:val="nil"/>
              <w:right w:val="single" w:sz="4" w:space="0" w:color="FFFFFF"/>
            </w:tcBorders>
            <w:shd w:val="clear" w:color="auto" w:fill="auto"/>
            <w:vAlign w:val="center"/>
            <w:hideMark/>
          </w:tcPr>
          <w:p w14:paraId="6EB36AA9" w14:textId="76C15443"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(118)</w:t>
            </w:r>
          </w:p>
        </w:tc>
        <w:tc>
          <w:tcPr>
            <w:tcW w:w="655" w:type="pct"/>
            <w:tcBorders>
              <w:top w:val="nil"/>
              <w:left w:val="nil"/>
              <w:bottom w:val="nil"/>
              <w:right w:val="single" w:sz="4" w:space="0" w:color="FFFFFF"/>
            </w:tcBorders>
            <w:shd w:val="clear" w:color="auto" w:fill="auto"/>
            <w:vAlign w:val="center"/>
            <w:hideMark/>
          </w:tcPr>
          <w:p w14:paraId="740FD931" w14:textId="00F0F1A9"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77</w:t>
            </w:r>
          </w:p>
        </w:tc>
        <w:tc>
          <w:tcPr>
            <w:tcW w:w="797" w:type="pct"/>
            <w:tcBorders>
              <w:top w:val="nil"/>
              <w:left w:val="nil"/>
              <w:bottom w:val="nil"/>
              <w:right w:val="single" w:sz="4" w:space="0" w:color="FFFFFF"/>
            </w:tcBorders>
            <w:shd w:val="clear" w:color="auto" w:fill="auto"/>
            <w:vAlign w:val="center"/>
            <w:hideMark/>
          </w:tcPr>
          <w:p w14:paraId="1F0C1A20" w14:textId="0B6F9E84"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nil"/>
              <w:bottom w:val="single" w:sz="4" w:space="0" w:color="FFFFFF"/>
              <w:right w:val="single" w:sz="4" w:space="0" w:color="FFFFFF"/>
            </w:tcBorders>
            <w:shd w:val="clear" w:color="auto" w:fill="auto"/>
            <w:vAlign w:val="center"/>
            <w:hideMark/>
          </w:tcPr>
          <w:p w14:paraId="2E52F1B4" w14:textId="5420E10E"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(41)</w:t>
            </w:r>
          </w:p>
        </w:tc>
        <w:tc>
          <w:tcPr>
            <w:tcW w:w="495" w:type="pct"/>
            <w:tcBorders>
              <w:top w:val="nil"/>
              <w:left w:val="nil"/>
              <w:bottom w:val="nil"/>
              <w:right w:val="nil"/>
            </w:tcBorders>
            <w:shd w:val="clear" w:color="auto" w:fill="auto"/>
            <w:vAlign w:val="center"/>
            <w:hideMark/>
          </w:tcPr>
          <w:p w14:paraId="3F0F4315" w14:textId="59C5B0C9"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478D5B6A" w14:textId="101C01BD"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(41)</w:t>
            </w:r>
          </w:p>
        </w:tc>
      </w:tr>
      <w:tr w:rsidR="00427CE8" w:rsidRPr="00426138" w14:paraId="192C9C77" w14:textId="77777777" w:rsidTr="00427CE8">
        <w:trPr>
          <w:trHeight w:hRule="exact" w:val="227"/>
        </w:trPr>
        <w:tc>
          <w:tcPr>
            <w:tcW w:w="1103" w:type="pct"/>
            <w:tcBorders>
              <w:top w:val="single" w:sz="4" w:space="0" w:color="FFFFFF"/>
              <w:left w:val="single" w:sz="4" w:space="0" w:color="FFFFFF"/>
              <w:bottom w:val="nil"/>
              <w:right w:val="single" w:sz="4" w:space="0" w:color="FFFFFF"/>
            </w:tcBorders>
            <w:shd w:val="clear" w:color="auto" w:fill="auto"/>
            <w:vAlign w:val="center"/>
            <w:hideMark/>
          </w:tcPr>
          <w:p w14:paraId="265355E1" w14:textId="77777777" w:rsidR="00427CE8" w:rsidRPr="00427CE8" w:rsidRDefault="00427CE8" w:rsidP="00427CE8">
            <w:pPr>
              <w:spacing w:after="0" w:line="240" w:lineRule="auto"/>
              <w:jc w:val="lef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Arrendamento</w:t>
            </w:r>
          </w:p>
        </w:tc>
        <w:tc>
          <w:tcPr>
            <w:tcW w:w="638" w:type="pct"/>
            <w:tcBorders>
              <w:top w:val="single" w:sz="4" w:space="0" w:color="FFFFFF"/>
              <w:left w:val="nil"/>
              <w:bottom w:val="nil"/>
              <w:right w:val="single" w:sz="4" w:space="0" w:color="FFFFFF"/>
            </w:tcBorders>
            <w:shd w:val="clear" w:color="auto" w:fill="auto"/>
            <w:vAlign w:val="center"/>
            <w:hideMark/>
          </w:tcPr>
          <w:p w14:paraId="66125953" w14:textId="77777777" w:rsidR="00427CE8" w:rsidRPr="00427CE8" w:rsidRDefault="00427CE8" w:rsidP="00427CE8">
            <w:pPr>
              <w:spacing w:after="0" w:line="240" w:lineRule="auto"/>
              <w:jc w:val="center"/>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0%</w:t>
            </w:r>
          </w:p>
        </w:tc>
        <w:tc>
          <w:tcPr>
            <w:tcW w:w="414" w:type="pct"/>
            <w:tcBorders>
              <w:top w:val="single" w:sz="4" w:space="0" w:color="FFFFFF"/>
              <w:left w:val="nil"/>
              <w:bottom w:val="nil"/>
              <w:right w:val="single" w:sz="4" w:space="0" w:color="FFFFFF"/>
            </w:tcBorders>
            <w:shd w:val="clear" w:color="auto" w:fill="auto"/>
            <w:vAlign w:val="center"/>
            <w:hideMark/>
          </w:tcPr>
          <w:p w14:paraId="68F9B505" w14:textId="221E214F"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67.575</w:t>
            </w:r>
          </w:p>
        </w:tc>
        <w:tc>
          <w:tcPr>
            <w:tcW w:w="655" w:type="pct"/>
            <w:tcBorders>
              <w:top w:val="single" w:sz="4" w:space="0" w:color="FFFFFF"/>
              <w:left w:val="nil"/>
              <w:bottom w:val="nil"/>
              <w:right w:val="single" w:sz="4" w:space="0" w:color="FFFFFF"/>
            </w:tcBorders>
            <w:shd w:val="clear" w:color="auto" w:fill="auto"/>
            <w:vAlign w:val="center"/>
            <w:hideMark/>
          </w:tcPr>
          <w:p w14:paraId="4EA261EC" w14:textId="43E53CD0"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29.035</w:t>
            </w:r>
          </w:p>
        </w:tc>
        <w:tc>
          <w:tcPr>
            <w:tcW w:w="797" w:type="pct"/>
            <w:tcBorders>
              <w:top w:val="single" w:sz="4" w:space="0" w:color="FFFFFF"/>
              <w:left w:val="nil"/>
              <w:bottom w:val="nil"/>
              <w:right w:val="single" w:sz="4" w:space="0" w:color="FFFFFF"/>
            </w:tcBorders>
            <w:shd w:val="clear" w:color="auto" w:fill="auto"/>
            <w:vAlign w:val="center"/>
            <w:hideMark/>
          </w:tcPr>
          <w:p w14:paraId="46938429" w14:textId="4C5ADDB0"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(14.156)</w:t>
            </w:r>
          </w:p>
        </w:tc>
        <w:tc>
          <w:tcPr>
            <w:tcW w:w="449" w:type="pct"/>
            <w:tcBorders>
              <w:top w:val="nil"/>
              <w:left w:val="nil"/>
              <w:bottom w:val="single" w:sz="4" w:space="0" w:color="FFFFFF"/>
              <w:right w:val="single" w:sz="4" w:space="0" w:color="FFFFFF"/>
            </w:tcBorders>
            <w:shd w:val="clear" w:color="auto" w:fill="auto"/>
            <w:vAlign w:val="center"/>
            <w:hideMark/>
          </w:tcPr>
          <w:p w14:paraId="2441E22D" w14:textId="39B0D7D0"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96.610</w:t>
            </w:r>
          </w:p>
        </w:tc>
        <w:tc>
          <w:tcPr>
            <w:tcW w:w="495" w:type="pct"/>
            <w:tcBorders>
              <w:top w:val="single" w:sz="4" w:space="0" w:color="FFFFFF"/>
              <w:left w:val="nil"/>
              <w:bottom w:val="nil"/>
              <w:right w:val="nil"/>
            </w:tcBorders>
            <w:shd w:val="clear" w:color="auto" w:fill="auto"/>
            <w:vAlign w:val="center"/>
            <w:hideMark/>
          </w:tcPr>
          <w:p w14:paraId="0E8EA48E" w14:textId="50542BDD"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(14.156)</w:t>
            </w:r>
          </w:p>
        </w:tc>
        <w:tc>
          <w:tcPr>
            <w:tcW w:w="449" w:type="pct"/>
            <w:tcBorders>
              <w:top w:val="nil"/>
              <w:left w:val="single" w:sz="8" w:space="0" w:color="FFFFFF"/>
              <w:bottom w:val="single" w:sz="4" w:space="0" w:color="FFFFFF"/>
              <w:right w:val="single" w:sz="4" w:space="0" w:color="FFFFFF"/>
            </w:tcBorders>
            <w:shd w:val="clear" w:color="auto" w:fill="auto"/>
            <w:vAlign w:val="center"/>
            <w:hideMark/>
          </w:tcPr>
          <w:p w14:paraId="114B84A6" w14:textId="1BBC5205" w:rsidR="00427CE8" w:rsidRPr="00427CE8" w:rsidRDefault="00427CE8" w:rsidP="00427CE8">
            <w:pPr>
              <w:spacing w:after="0" w:line="240" w:lineRule="auto"/>
              <w:jc w:val="right"/>
              <w:rPr>
                <w:rFonts w:ascii="BancoDoBrasil Textos" w:eastAsia="Times New Roman" w:hAnsi="BancoDoBrasil Textos" w:cs="Calibri"/>
                <w:sz w:val="13"/>
                <w:szCs w:val="13"/>
                <w:lang w:eastAsia="pt-BR"/>
              </w:rPr>
            </w:pPr>
            <w:r w:rsidRPr="00427CE8">
              <w:rPr>
                <w:rFonts w:ascii="BancoDoBrasil Textos" w:eastAsia="Times New Roman" w:hAnsi="BancoDoBrasil Textos" w:cs="Calibri"/>
                <w:sz w:val="13"/>
                <w:szCs w:val="13"/>
                <w:lang w:eastAsia="pt-BR"/>
              </w:rPr>
              <w:t>82.454</w:t>
            </w:r>
          </w:p>
        </w:tc>
      </w:tr>
      <w:tr w:rsidR="00427CE8" w:rsidRPr="00426138" w14:paraId="293C5FA5" w14:textId="77777777" w:rsidTr="00427CE8">
        <w:trPr>
          <w:trHeight w:hRule="exact" w:val="227"/>
        </w:trPr>
        <w:tc>
          <w:tcPr>
            <w:tcW w:w="110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5F7B31A2" w14:textId="77777777" w:rsidR="00427CE8" w:rsidRPr="00427CE8" w:rsidRDefault="00427CE8" w:rsidP="00427CE8">
            <w:pPr>
              <w:spacing w:after="0" w:line="240" w:lineRule="auto"/>
              <w:jc w:val="lef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Total</w:t>
            </w:r>
          </w:p>
        </w:tc>
        <w:tc>
          <w:tcPr>
            <w:tcW w:w="638" w:type="pct"/>
            <w:tcBorders>
              <w:top w:val="single" w:sz="8" w:space="0" w:color="FFFFFF"/>
              <w:left w:val="nil"/>
              <w:bottom w:val="single" w:sz="4" w:space="0" w:color="auto"/>
              <w:right w:val="single" w:sz="8" w:space="0" w:color="FFFFFF"/>
            </w:tcBorders>
            <w:shd w:val="clear" w:color="auto" w:fill="auto"/>
            <w:vAlign w:val="center"/>
            <w:hideMark/>
          </w:tcPr>
          <w:p w14:paraId="142BFABB" w14:textId="77777777" w:rsidR="00427CE8" w:rsidRPr="00427CE8" w:rsidRDefault="00427CE8" w:rsidP="00427CE8">
            <w:pPr>
              <w:spacing w:after="0" w:line="240" w:lineRule="auto"/>
              <w:jc w:val="center"/>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w:t>
            </w:r>
          </w:p>
        </w:tc>
        <w:tc>
          <w:tcPr>
            <w:tcW w:w="414" w:type="pct"/>
            <w:tcBorders>
              <w:top w:val="single" w:sz="8" w:space="0" w:color="FFFFFF"/>
              <w:left w:val="nil"/>
              <w:bottom w:val="single" w:sz="4" w:space="0" w:color="auto"/>
              <w:right w:val="single" w:sz="8" w:space="0" w:color="FFFFFF"/>
            </w:tcBorders>
            <w:shd w:val="clear" w:color="auto" w:fill="auto"/>
            <w:vAlign w:val="center"/>
            <w:hideMark/>
          </w:tcPr>
          <w:p w14:paraId="763E9A78" w14:textId="6C8CEB3E"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224.935</w:t>
            </w:r>
          </w:p>
        </w:tc>
        <w:tc>
          <w:tcPr>
            <w:tcW w:w="655" w:type="pct"/>
            <w:tcBorders>
              <w:top w:val="single" w:sz="8" w:space="0" w:color="FFFFFF"/>
              <w:left w:val="nil"/>
              <w:bottom w:val="single" w:sz="4" w:space="0" w:color="auto"/>
              <w:right w:val="single" w:sz="8" w:space="0" w:color="FFFFFF"/>
            </w:tcBorders>
            <w:shd w:val="clear" w:color="auto" w:fill="auto"/>
            <w:vAlign w:val="center"/>
            <w:hideMark/>
          </w:tcPr>
          <w:p w14:paraId="5AB8D2D2" w14:textId="5747BA03"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75.709</w:t>
            </w:r>
          </w:p>
        </w:tc>
        <w:tc>
          <w:tcPr>
            <w:tcW w:w="797" w:type="pct"/>
            <w:tcBorders>
              <w:top w:val="single" w:sz="8" w:space="0" w:color="FFFFFF"/>
              <w:left w:val="nil"/>
              <w:bottom w:val="single" w:sz="4" w:space="0" w:color="auto"/>
              <w:right w:val="single" w:sz="8" w:space="0" w:color="FFFFFF"/>
            </w:tcBorders>
            <w:shd w:val="clear" w:color="auto" w:fill="auto"/>
            <w:vAlign w:val="center"/>
            <w:hideMark/>
          </w:tcPr>
          <w:p w14:paraId="7F7CAB69" w14:textId="75B7D808"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(38.681)</w:t>
            </w:r>
          </w:p>
        </w:tc>
        <w:tc>
          <w:tcPr>
            <w:tcW w:w="449" w:type="pct"/>
            <w:tcBorders>
              <w:top w:val="single" w:sz="8" w:space="0" w:color="FFFFFF"/>
              <w:left w:val="nil"/>
              <w:bottom w:val="single" w:sz="4" w:space="0" w:color="auto"/>
              <w:right w:val="single" w:sz="8" w:space="0" w:color="FFFFFF"/>
            </w:tcBorders>
            <w:shd w:val="clear" w:color="auto" w:fill="auto"/>
            <w:vAlign w:val="center"/>
            <w:hideMark/>
          </w:tcPr>
          <w:p w14:paraId="6CC8D546" w14:textId="5B0C3DF3"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436.567</w:t>
            </w:r>
          </w:p>
        </w:tc>
        <w:tc>
          <w:tcPr>
            <w:tcW w:w="495" w:type="pct"/>
            <w:tcBorders>
              <w:top w:val="single" w:sz="8" w:space="0" w:color="FFFFFF"/>
              <w:left w:val="nil"/>
              <w:bottom w:val="single" w:sz="4" w:space="0" w:color="auto"/>
              <w:right w:val="nil"/>
            </w:tcBorders>
            <w:shd w:val="clear" w:color="auto" w:fill="auto"/>
            <w:vAlign w:val="center"/>
            <w:hideMark/>
          </w:tcPr>
          <w:p w14:paraId="6FAAE1A0" w14:textId="7FB17355"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(174.604)</w:t>
            </w:r>
          </w:p>
        </w:tc>
        <w:tc>
          <w:tcPr>
            <w:tcW w:w="449"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099EB96E" w14:textId="55E8B46D" w:rsidR="00427CE8" w:rsidRPr="00427CE8" w:rsidRDefault="00427CE8" w:rsidP="00427CE8">
            <w:pPr>
              <w:spacing w:after="0" w:line="240" w:lineRule="auto"/>
              <w:jc w:val="right"/>
              <w:rPr>
                <w:rFonts w:ascii="BancoDoBrasil Textos" w:eastAsia="Times New Roman" w:hAnsi="BancoDoBrasil Textos" w:cs="Calibri"/>
                <w:b/>
                <w:bCs/>
                <w:sz w:val="13"/>
                <w:szCs w:val="13"/>
                <w:lang w:eastAsia="pt-BR"/>
              </w:rPr>
            </w:pPr>
            <w:r w:rsidRPr="00427CE8">
              <w:rPr>
                <w:rFonts w:ascii="BancoDoBrasil Textos" w:eastAsia="Times New Roman" w:hAnsi="BancoDoBrasil Textos" w:cs="Calibri"/>
                <w:b/>
                <w:bCs/>
                <w:sz w:val="13"/>
                <w:szCs w:val="13"/>
                <w:lang w:eastAsia="pt-BR"/>
              </w:rPr>
              <w:t>261.963</w:t>
            </w:r>
          </w:p>
        </w:tc>
      </w:tr>
    </w:tbl>
    <w:p w14:paraId="51686CF7" w14:textId="4DE3752F" w:rsidR="00E916D1" w:rsidRDefault="00686EEE"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41C72">
        <w:rPr>
          <w:rFonts w:ascii="BancoDoBrasil Textos" w:eastAsia="Batang" w:hAnsi="BancoDoBrasil Textos" w:cs="Arial"/>
          <w:sz w:val="18"/>
          <w:szCs w:val="18"/>
          <w:lang w:eastAsia="ar-SA"/>
        </w:rPr>
        <w:t xml:space="preserve">No </w:t>
      </w:r>
      <w:r w:rsidR="00894CD6" w:rsidRPr="00541C72">
        <w:rPr>
          <w:rFonts w:ascii="BancoDoBrasil Textos" w:eastAsia="Batang" w:hAnsi="BancoDoBrasil Textos" w:cs="Arial"/>
          <w:sz w:val="18"/>
          <w:szCs w:val="18"/>
          <w:lang w:eastAsia="ar-SA"/>
        </w:rPr>
        <w:t>3</w:t>
      </w:r>
      <w:r w:rsidR="001B554B" w:rsidRPr="00541C72">
        <w:rPr>
          <w:rFonts w:ascii="BancoDoBrasil Textos" w:eastAsia="Batang" w:hAnsi="BancoDoBrasil Textos" w:cs="Arial"/>
          <w:sz w:val="18"/>
          <w:szCs w:val="18"/>
          <w:lang w:eastAsia="ar-SA"/>
        </w:rPr>
        <w:t xml:space="preserve">º </w:t>
      </w:r>
      <w:r w:rsidR="00894CD6" w:rsidRPr="00541C72">
        <w:rPr>
          <w:rFonts w:ascii="BancoDoBrasil Textos" w:eastAsia="Batang" w:hAnsi="BancoDoBrasil Textos" w:cs="Arial"/>
          <w:sz w:val="18"/>
          <w:szCs w:val="18"/>
          <w:lang w:eastAsia="ar-SA"/>
        </w:rPr>
        <w:t>Tri</w:t>
      </w:r>
      <w:r w:rsidRPr="00541C72">
        <w:rPr>
          <w:rFonts w:ascii="BancoDoBrasil Textos" w:eastAsia="Batang" w:hAnsi="BancoDoBrasil Textos" w:cs="Arial"/>
          <w:sz w:val="18"/>
          <w:szCs w:val="18"/>
          <w:lang w:eastAsia="ar-SA"/>
        </w:rPr>
        <w:t>mestre</w:t>
      </w:r>
      <w:r w:rsidR="001B554B" w:rsidRPr="00541C72">
        <w:rPr>
          <w:rFonts w:ascii="BancoDoBrasil Textos" w:eastAsia="Batang" w:hAnsi="BancoDoBrasil Textos" w:cs="Arial"/>
          <w:sz w:val="18"/>
          <w:szCs w:val="18"/>
          <w:lang w:eastAsia="ar-SA"/>
        </w:rPr>
        <w:t>/</w:t>
      </w:r>
      <w:r w:rsidRPr="00541C72">
        <w:rPr>
          <w:rFonts w:ascii="BancoDoBrasil Textos" w:eastAsia="Batang" w:hAnsi="BancoDoBrasil Textos" w:cs="Arial"/>
          <w:sz w:val="18"/>
          <w:szCs w:val="18"/>
          <w:lang w:eastAsia="ar-SA"/>
        </w:rPr>
        <w:t>2023, a Companhia re</w:t>
      </w:r>
      <w:r w:rsidR="0096687B" w:rsidRPr="00541C72">
        <w:rPr>
          <w:rFonts w:ascii="BancoDoBrasil Textos" w:eastAsia="Batang" w:hAnsi="BancoDoBrasil Textos" w:cs="Arial"/>
          <w:sz w:val="18"/>
          <w:szCs w:val="18"/>
          <w:lang w:eastAsia="ar-SA"/>
        </w:rPr>
        <w:t xml:space="preserve">alizou aquisições para </w:t>
      </w:r>
      <w:r w:rsidR="006F5092" w:rsidRPr="00541C72">
        <w:rPr>
          <w:rFonts w:ascii="BancoDoBrasil Textos" w:eastAsia="Batang" w:hAnsi="BancoDoBrasil Textos" w:cs="Arial"/>
          <w:sz w:val="18"/>
          <w:szCs w:val="18"/>
          <w:lang w:eastAsia="ar-SA"/>
        </w:rPr>
        <w:t>o I</w:t>
      </w:r>
      <w:r w:rsidRPr="00541C72">
        <w:rPr>
          <w:rFonts w:ascii="BancoDoBrasil Textos" w:eastAsia="Batang" w:hAnsi="BancoDoBrasil Textos" w:cs="Arial"/>
          <w:sz w:val="18"/>
          <w:szCs w:val="18"/>
          <w:lang w:eastAsia="ar-SA"/>
        </w:rPr>
        <w:t>mobilizado</w:t>
      </w:r>
      <w:r w:rsidR="006F5092" w:rsidRPr="00541C72">
        <w:rPr>
          <w:rFonts w:ascii="BancoDoBrasil Textos" w:eastAsia="Batang" w:hAnsi="BancoDoBrasil Textos" w:cs="Arial"/>
          <w:sz w:val="18"/>
          <w:szCs w:val="18"/>
          <w:lang w:eastAsia="ar-SA"/>
        </w:rPr>
        <w:t xml:space="preserve">, com destaque para </w:t>
      </w:r>
      <w:r w:rsidRPr="00541C72">
        <w:rPr>
          <w:rFonts w:ascii="BancoDoBrasil Textos" w:eastAsia="Batang" w:hAnsi="BancoDoBrasil Textos" w:cs="Arial"/>
          <w:sz w:val="18"/>
          <w:szCs w:val="18"/>
          <w:lang w:eastAsia="ar-SA"/>
        </w:rPr>
        <w:t>as aquisições de Equipamentos de Processamento de Dados (</w:t>
      </w:r>
      <w:proofErr w:type="spellStart"/>
      <w:r w:rsidRPr="00541C72">
        <w:rPr>
          <w:rFonts w:ascii="BancoDoBrasil Textos" w:eastAsia="Batang" w:hAnsi="BancoDoBrasil Textos" w:cs="Arial"/>
          <w:sz w:val="18"/>
          <w:szCs w:val="18"/>
          <w:lang w:eastAsia="ar-SA"/>
        </w:rPr>
        <w:t>audiobidirecional</w:t>
      </w:r>
      <w:proofErr w:type="spellEnd"/>
      <w:r w:rsidRPr="00541C72">
        <w:rPr>
          <w:rFonts w:ascii="BancoDoBrasil Textos" w:eastAsia="Batang" w:hAnsi="BancoDoBrasil Textos" w:cs="Arial"/>
          <w:sz w:val="18"/>
          <w:szCs w:val="18"/>
          <w:lang w:eastAsia="ar-SA"/>
        </w:rPr>
        <w:t xml:space="preserve"> e gateways) para o </w:t>
      </w:r>
      <w:r w:rsidR="00853259" w:rsidRPr="00541C72">
        <w:rPr>
          <w:rFonts w:ascii="BancoDoBrasil Textos" w:eastAsia="Batang" w:hAnsi="BancoDoBrasil Textos" w:cs="Arial"/>
          <w:sz w:val="18"/>
          <w:szCs w:val="18"/>
          <w:lang w:eastAsia="ar-SA"/>
        </w:rPr>
        <w:t>produto</w:t>
      </w:r>
      <w:r w:rsidRPr="00541C72">
        <w:rPr>
          <w:rFonts w:ascii="BancoDoBrasil Textos" w:eastAsia="Batang" w:hAnsi="BancoDoBrasil Textos" w:cs="Arial"/>
          <w:sz w:val="18"/>
          <w:szCs w:val="18"/>
          <w:lang w:eastAsia="ar-SA"/>
        </w:rPr>
        <w:t xml:space="preserve"> TEYA - Outsourcing de Telefonia</w:t>
      </w:r>
      <w:r w:rsidR="003D0AF1" w:rsidRPr="00541C72">
        <w:rPr>
          <w:rFonts w:ascii="BancoDoBrasil Textos" w:eastAsia="Batang" w:hAnsi="BancoDoBrasil Textos" w:cs="Arial"/>
          <w:sz w:val="18"/>
          <w:szCs w:val="18"/>
          <w:lang w:eastAsia="ar-SA"/>
        </w:rPr>
        <w:t xml:space="preserve">, </w:t>
      </w:r>
      <w:r w:rsidRPr="00541C72">
        <w:rPr>
          <w:rFonts w:ascii="BancoDoBrasil Textos" w:eastAsia="Batang" w:hAnsi="BancoDoBrasil Textos" w:cs="Arial"/>
          <w:sz w:val="18"/>
          <w:szCs w:val="18"/>
          <w:lang w:eastAsia="ar-SA"/>
        </w:rPr>
        <w:t>a modernização</w:t>
      </w:r>
      <w:r w:rsidR="00C60E2F" w:rsidRPr="00541C72">
        <w:rPr>
          <w:rFonts w:ascii="BancoDoBrasil Textos" w:eastAsia="Batang" w:hAnsi="BancoDoBrasil Textos" w:cs="Arial"/>
          <w:sz w:val="18"/>
          <w:szCs w:val="18"/>
          <w:lang w:eastAsia="ar-SA"/>
        </w:rPr>
        <w:t>/</w:t>
      </w:r>
      <w:r w:rsidRPr="00541C72">
        <w:rPr>
          <w:rFonts w:ascii="BancoDoBrasil Textos" w:eastAsia="Batang" w:hAnsi="BancoDoBrasil Textos" w:cs="Arial"/>
          <w:sz w:val="18"/>
          <w:szCs w:val="18"/>
          <w:lang w:eastAsia="ar-SA"/>
        </w:rPr>
        <w:t>substituição dos switches dos Datacenter</w:t>
      </w:r>
      <w:r w:rsidR="00AF0FBC" w:rsidRPr="00541C72">
        <w:rPr>
          <w:rFonts w:ascii="BancoDoBrasil Textos" w:eastAsia="Batang" w:hAnsi="BancoDoBrasil Textos" w:cs="Arial"/>
          <w:sz w:val="18"/>
          <w:szCs w:val="18"/>
          <w:lang w:eastAsia="ar-SA"/>
        </w:rPr>
        <w:t xml:space="preserve"> e</w:t>
      </w:r>
      <w:r w:rsidR="003D0AF1" w:rsidRPr="00541C72">
        <w:rPr>
          <w:rFonts w:ascii="BancoDoBrasil Textos" w:eastAsia="Batang" w:hAnsi="BancoDoBrasil Textos" w:cs="Arial"/>
          <w:sz w:val="18"/>
          <w:szCs w:val="18"/>
          <w:lang w:eastAsia="ar-SA"/>
        </w:rPr>
        <w:t xml:space="preserve"> </w:t>
      </w:r>
      <w:r w:rsidRPr="00541C72">
        <w:rPr>
          <w:rFonts w:ascii="BancoDoBrasil Textos" w:eastAsia="Batang" w:hAnsi="BancoDoBrasil Textos" w:cs="Arial"/>
          <w:sz w:val="18"/>
          <w:szCs w:val="18"/>
          <w:lang w:eastAsia="ar-SA"/>
        </w:rPr>
        <w:t>investimentos em Máquinas e Equipamentos para os sistemas de alarmes e imagens, voltados para os projetos DOSA, DODR, DOSI e DOCA.</w:t>
      </w:r>
      <w:r w:rsidR="001B1BEC" w:rsidRPr="00541C72">
        <w:rPr>
          <w:rFonts w:ascii="BancoDoBrasil Textos" w:eastAsia="Batang" w:hAnsi="BancoDoBrasil Textos" w:cs="Arial"/>
          <w:sz w:val="18"/>
          <w:szCs w:val="18"/>
          <w:lang w:eastAsia="ar-SA"/>
        </w:rPr>
        <w:t xml:space="preserve"> Além disso, no que diz respeito aos Bens Imóveis, destacam-se os investimentos em benfeitorias e reformas dos </w:t>
      </w:r>
      <w:proofErr w:type="spellStart"/>
      <w:r w:rsidR="001B1BEC" w:rsidRPr="00541C72">
        <w:rPr>
          <w:rFonts w:ascii="BancoDoBrasil Textos" w:eastAsia="Batang" w:hAnsi="BancoDoBrasil Textos" w:cs="Arial"/>
          <w:sz w:val="18"/>
          <w:szCs w:val="18"/>
          <w:lang w:eastAsia="ar-SA"/>
        </w:rPr>
        <w:t>CAT's</w:t>
      </w:r>
      <w:proofErr w:type="spellEnd"/>
      <w:r w:rsidR="001B1BEC" w:rsidRPr="00541C72">
        <w:rPr>
          <w:rFonts w:ascii="BancoDoBrasil Textos" w:eastAsia="Batang" w:hAnsi="BancoDoBrasil Textos" w:cs="Arial"/>
          <w:sz w:val="18"/>
          <w:szCs w:val="18"/>
          <w:lang w:eastAsia="ar-SA"/>
        </w:rPr>
        <w:t xml:space="preserve"> e CRBB RJ</w:t>
      </w:r>
      <w:r w:rsidR="009F707B" w:rsidRPr="00541C72">
        <w:rPr>
          <w:rFonts w:ascii="BancoDoBrasil Textos" w:eastAsia="Batang" w:hAnsi="BancoDoBrasil Textos" w:cs="Arial"/>
          <w:sz w:val="18"/>
          <w:szCs w:val="18"/>
          <w:lang w:eastAsia="ar-SA"/>
        </w:rPr>
        <w:t xml:space="preserve"> (Central de Relacionamento).</w:t>
      </w:r>
    </w:p>
    <w:p w14:paraId="50B7C3FA" w14:textId="10DB0057" w:rsidR="00B66E29" w:rsidRPr="00FE5378" w:rsidRDefault="00CF2ADF" w:rsidP="00D629DB">
      <w:pPr>
        <w:pStyle w:val="PargrafodaLista"/>
        <w:numPr>
          <w:ilvl w:val="0"/>
          <w:numId w:val="31"/>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FE5378">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514"/>
        <w:gridCol w:w="1577"/>
        <w:gridCol w:w="1252"/>
        <w:gridCol w:w="1309"/>
        <w:gridCol w:w="1826"/>
        <w:gridCol w:w="1155"/>
      </w:tblGrid>
      <w:tr w:rsidR="00813BAB" w:rsidRPr="00813BAB" w14:paraId="03686F35" w14:textId="77777777" w:rsidTr="00813BAB">
        <w:trPr>
          <w:trHeight w:hRule="exact" w:val="227"/>
        </w:trPr>
        <w:tc>
          <w:tcPr>
            <w:tcW w:w="1342" w:type="pct"/>
            <w:tcBorders>
              <w:top w:val="single" w:sz="4" w:space="0" w:color="auto"/>
              <w:left w:val="nil"/>
              <w:bottom w:val="nil"/>
              <w:right w:val="nil"/>
            </w:tcBorders>
            <w:shd w:val="clear" w:color="auto" w:fill="auto"/>
            <w:noWrap/>
            <w:vAlign w:val="bottom"/>
            <w:hideMark/>
          </w:tcPr>
          <w:p w14:paraId="20696C38"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 </w:t>
            </w:r>
          </w:p>
        </w:tc>
        <w:tc>
          <w:tcPr>
            <w:tcW w:w="855" w:type="pct"/>
            <w:tcBorders>
              <w:top w:val="single" w:sz="4" w:space="0" w:color="auto"/>
              <w:left w:val="nil"/>
              <w:bottom w:val="single" w:sz="4" w:space="0" w:color="auto"/>
              <w:right w:val="nil"/>
            </w:tcBorders>
            <w:shd w:val="clear" w:color="auto" w:fill="auto"/>
            <w:noWrap/>
            <w:vAlign w:val="center"/>
            <w:hideMark/>
          </w:tcPr>
          <w:p w14:paraId="07697325"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31.12.2022</w:t>
            </w:r>
          </w:p>
        </w:tc>
        <w:tc>
          <w:tcPr>
            <w:tcW w:w="554" w:type="pct"/>
            <w:tcBorders>
              <w:top w:val="single" w:sz="4" w:space="0" w:color="auto"/>
              <w:left w:val="nil"/>
              <w:bottom w:val="nil"/>
              <w:right w:val="nil"/>
            </w:tcBorders>
            <w:shd w:val="clear" w:color="auto" w:fill="auto"/>
            <w:noWrap/>
            <w:vAlign w:val="bottom"/>
            <w:hideMark/>
          </w:tcPr>
          <w:p w14:paraId="7372FAE6"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 </w:t>
            </w:r>
          </w:p>
        </w:tc>
        <w:tc>
          <w:tcPr>
            <w:tcW w:w="716" w:type="pct"/>
            <w:tcBorders>
              <w:top w:val="single" w:sz="4" w:space="0" w:color="auto"/>
              <w:left w:val="nil"/>
              <w:bottom w:val="nil"/>
              <w:right w:val="nil"/>
            </w:tcBorders>
            <w:shd w:val="clear" w:color="auto" w:fill="auto"/>
            <w:noWrap/>
            <w:vAlign w:val="bottom"/>
            <w:hideMark/>
          </w:tcPr>
          <w:p w14:paraId="1D104D0E"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 </w:t>
            </w:r>
          </w:p>
        </w:tc>
        <w:tc>
          <w:tcPr>
            <w:tcW w:w="984" w:type="pct"/>
            <w:tcBorders>
              <w:top w:val="single" w:sz="4" w:space="0" w:color="auto"/>
              <w:left w:val="nil"/>
              <w:bottom w:val="nil"/>
              <w:right w:val="nil"/>
            </w:tcBorders>
            <w:shd w:val="clear" w:color="auto" w:fill="auto"/>
            <w:noWrap/>
            <w:vAlign w:val="bottom"/>
            <w:hideMark/>
          </w:tcPr>
          <w:p w14:paraId="1568E389"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 </w:t>
            </w:r>
          </w:p>
        </w:tc>
        <w:tc>
          <w:tcPr>
            <w:tcW w:w="548"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3EDC340" w14:textId="77777777" w:rsidR="00813BAB" w:rsidRPr="00813BAB" w:rsidRDefault="00813BAB" w:rsidP="00813BAB">
            <w:pPr>
              <w:spacing w:after="0" w:line="240" w:lineRule="auto"/>
              <w:jc w:val="right"/>
              <w:rPr>
                <w:rFonts w:ascii="BancoDoBrasil Textos" w:eastAsia="Times New Roman" w:hAnsi="BancoDoBrasil Textos" w:cs="Calibri"/>
                <w:b/>
                <w:bCs/>
                <w:sz w:val="14"/>
                <w:szCs w:val="14"/>
                <w:lang w:eastAsia="pt-BR"/>
              </w:rPr>
            </w:pPr>
            <w:r w:rsidRPr="00813BAB">
              <w:rPr>
                <w:rFonts w:ascii="BancoDoBrasil Textos" w:eastAsia="Times New Roman" w:hAnsi="BancoDoBrasil Textos" w:cs="Calibri"/>
                <w:b/>
                <w:bCs/>
                <w:sz w:val="14"/>
                <w:szCs w:val="14"/>
                <w:lang w:eastAsia="pt-BR"/>
              </w:rPr>
              <w:t>30.09.2023</w:t>
            </w:r>
          </w:p>
        </w:tc>
      </w:tr>
      <w:tr w:rsidR="00813BAB" w:rsidRPr="00813BAB" w14:paraId="13488A4F" w14:textId="77777777" w:rsidTr="00813BAB">
        <w:trPr>
          <w:trHeight w:hRule="exact" w:val="227"/>
        </w:trPr>
        <w:tc>
          <w:tcPr>
            <w:tcW w:w="1342" w:type="pct"/>
            <w:tcBorders>
              <w:top w:val="nil"/>
              <w:left w:val="nil"/>
              <w:bottom w:val="single" w:sz="4" w:space="0" w:color="auto"/>
              <w:right w:val="nil"/>
            </w:tcBorders>
            <w:shd w:val="clear" w:color="auto" w:fill="auto"/>
            <w:noWrap/>
            <w:vAlign w:val="center"/>
            <w:hideMark/>
          </w:tcPr>
          <w:p w14:paraId="587EE898" w14:textId="77777777" w:rsidR="00813BAB" w:rsidRPr="00813BAB" w:rsidRDefault="00813BAB" w:rsidP="00813BAB">
            <w:pPr>
              <w:spacing w:after="0" w:line="240" w:lineRule="auto"/>
              <w:jc w:val="center"/>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 </w:t>
            </w:r>
          </w:p>
        </w:tc>
        <w:tc>
          <w:tcPr>
            <w:tcW w:w="855" w:type="pct"/>
            <w:tcBorders>
              <w:top w:val="nil"/>
              <w:left w:val="nil"/>
              <w:bottom w:val="single" w:sz="4" w:space="0" w:color="auto"/>
              <w:right w:val="nil"/>
            </w:tcBorders>
            <w:shd w:val="clear" w:color="auto" w:fill="auto"/>
            <w:noWrap/>
            <w:vAlign w:val="center"/>
            <w:hideMark/>
          </w:tcPr>
          <w:p w14:paraId="17ADECBB"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Saldo Contábil</w:t>
            </w:r>
          </w:p>
        </w:tc>
        <w:tc>
          <w:tcPr>
            <w:tcW w:w="554" w:type="pct"/>
            <w:tcBorders>
              <w:top w:val="nil"/>
              <w:left w:val="nil"/>
              <w:bottom w:val="single" w:sz="4" w:space="0" w:color="auto"/>
              <w:right w:val="nil"/>
            </w:tcBorders>
            <w:shd w:val="clear" w:color="auto" w:fill="auto"/>
            <w:noWrap/>
            <w:vAlign w:val="center"/>
            <w:hideMark/>
          </w:tcPr>
          <w:p w14:paraId="065F8FCA"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Juros incorridos</w:t>
            </w:r>
          </w:p>
        </w:tc>
        <w:tc>
          <w:tcPr>
            <w:tcW w:w="716" w:type="pct"/>
            <w:tcBorders>
              <w:top w:val="nil"/>
              <w:left w:val="nil"/>
              <w:bottom w:val="single" w:sz="4" w:space="0" w:color="auto"/>
              <w:right w:val="nil"/>
            </w:tcBorders>
            <w:shd w:val="clear" w:color="auto" w:fill="auto"/>
            <w:noWrap/>
            <w:vAlign w:val="center"/>
            <w:hideMark/>
          </w:tcPr>
          <w:p w14:paraId="1B1BE14C"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Parcelas pagas</w:t>
            </w:r>
          </w:p>
        </w:tc>
        <w:tc>
          <w:tcPr>
            <w:tcW w:w="984" w:type="pct"/>
            <w:tcBorders>
              <w:top w:val="nil"/>
              <w:left w:val="nil"/>
              <w:bottom w:val="single" w:sz="4" w:space="0" w:color="auto"/>
              <w:right w:val="nil"/>
            </w:tcBorders>
            <w:shd w:val="clear" w:color="auto" w:fill="auto"/>
            <w:noWrap/>
            <w:vAlign w:val="center"/>
            <w:hideMark/>
          </w:tcPr>
          <w:p w14:paraId="179EDAD5"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proofErr w:type="spellStart"/>
            <w:r w:rsidRPr="00813BAB">
              <w:rPr>
                <w:rFonts w:ascii="BancoDoBrasil Textos" w:eastAsia="Times New Roman" w:hAnsi="BancoDoBrasil Textos" w:cs="Calibri"/>
                <w:b/>
                <w:bCs/>
                <w:color w:val="000000"/>
                <w:sz w:val="14"/>
                <w:szCs w:val="14"/>
                <w:lang w:eastAsia="pt-BR"/>
              </w:rPr>
              <w:t>Remensuração</w:t>
            </w:r>
            <w:proofErr w:type="spellEnd"/>
            <w:r w:rsidRPr="00813BAB">
              <w:rPr>
                <w:rFonts w:ascii="BancoDoBrasil Textos" w:eastAsia="Times New Roman" w:hAnsi="BancoDoBrasil Textos" w:cs="Calibri"/>
                <w:b/>
                <w:bCs/>
                <w:color w:val="000000"/>
                <w:sz w:val="14"/>
                <w:szCs w:val="14"/>
                <w:lang w:eastAsia="pt-BR"/>
              </w:rPr>
              <w:t>/Adoção</w:t>
            </w:r>
          </w:p>
        </w:tc>
        <w:tc>
          <w:tcPr>
            <w:tcW w:w="548" w:type="pct"/>
            <w:tcBorders>
              <w:top w:val="nil"/>
              <w:left w:val="nil"/>
              <w:bottom w:val="single" w:sz="4" w:space="0" w:color="auto"/>
              <w:right w:val="nil"/>
            </w:tcBorders>
            <w:shd w:val="clear" w:color="auto" w:fill="auto"/>
            <w:noWrap/>
            <w:vAlign w:val="center"/>
            <w:hideMark/>
          </w:tcPr>
          <w:p w14:paraId="443DD606" w14:textId="77777777" w:rsidR="00813BAB" w:rsidRPr="00813BAB" w:rsidRDefault="00813BAB" w:rsidP="00813BAB">
            <w:pPr>
              <w:spacing w:after="0" w:line="240" w:lineRule="auto"/>
              <w:jc w:val="righ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Saldo Contábil</w:t>
            </w:r>
          </w:p>
        </w:tc>
      </w:tr>
      <w:tr w:rsidR="00782451" w:rsidRPr="00813BAB" w14:paraId="3350D635" w14:textId="77777777" w:rsidTr="00813BAB">
        <w:trPr>
          <w:trHeight w:hRule="exact" w:val="227"/>
        </w:trPr>
        <w:tc>
          <w:tcPr>
            <w:tcW w:w="1342" w:type="pct"/>
            <w:tcBorders>
              <w:top w:val="nil"/>
              <w:left w:val="nil"/>
              <w:bottom w:val="nil"/>
              <w:right w:val="nil"/>
            </w:tcBorders>
            <w:shd w:val="clear" w:color="auto" w:fill="auto"/>
            <w:noWrap/>
            <w:vAlign w:val="center"/>
            <w:hideMark/>
          </w:tcPr>
          <w:p w14:paraId="60EEC247"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Arrendamento</w:t>
            </w:r>
          </w:p>
        </w:tc>
        <w:tc>
          <w:tcPr>
            <w:tcW w:w="855" w:type="pct"/>
            <w:tcBorders>
              <w:top w:val="nil"/>
              <w:left w:val="nil"/>
              <w:bottom w:val="nil"/>
              <w:right w:val="nil"/>
            </w:tcBorders>
            <w:shd w:val="clear" w:color="auto" w:fill="auto"/>
            <w:vAlign w:val="center"/>
            <w:hideMark/>
          </w:tcPr>
          <w:p w14:paraId="42A005DE" w14:textId="66BEDD70"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67.575</w:t>
            </w:r>
          </w:p>
        </w:tc>
        <w:tc>
          <w:tcPr>
            <w:tcW w:w="554" w:type="pct"/>
            <w:tcBorders>
              <w:top w:val="nil"/>
              <w:left w:val="nil"/>
              <w:bottom w:val="nil"/>
              <w:right w:val="nil"/>
            </w:tcBorders>
            <w:shd w:val="clear" w:color="auto" w:fill="auto"/>
            <w:vAlign w:val="center"/>
            <w:hideMark/>
          </w:tcPr>
          <w:p w14:paraId="100DFAF4" w14:textId="54375D3B"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8.181</w:t>
            </w:r>
          </w:p>
        </w:tc>
        <w:tc>
          <w:tcPr>
            <w:tcW w:w="716" w:type="pct"/>
            <w:tcBorders>
              <w:top w:val="nil"/>
              <w:left w:val="nil"/>
              <w:bottom w:val="nil"/>
              <w:right w:val="nil"/>
            </w:tcBorders>
            <w:shd w:val="clear" w:color="auto" w:fill="auto"/>
            <w:vAlign w:val="center"/>
            <w:hideMark/>
          </w:tcPr>
          <w:p w14:paraId="03612C4D" w14:textId="6B00789F"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(17.793)</w:t>
            </w:r>
          </w:p>
        </w:tc>
        <w:tc>
          <w:tcPr>
            <w:tcW w:w="984" w:type="pct"/>
            <w:tcBorders>
              <w:top w:val="nil"/>
              <w:left w:val="nil"/>
              <w:bottom w:val="nil"/>
              <w:right w:val="nil"/>
            </w:tcBorders>
            <w:shd w:val="clear" w:color="auto" w:fill="auto"/>
            <w:vAlign w:val="center"/>
            <w:hideMark/>
          </w:tcPr>
          <w:p w14:paraId="41ED284A" w14:textId="51A7223D"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29.035</w:t>
            </w:r>
          </w:p>
        </w:tc>
        <w:tc>
          <w:tcPr>
            <w:tcW w:w="548" w:type="pct"/>
            <w:tcBorders>
              <w:top w:val="nil"/>
              <w:left w:val="nil"/>
              <w:bottom w:val="nil"/>
              <w:right w:val="nil"/>
            </w:tcBorders>
            <w:shd w:val="clear" w:color="auto" w:fill="auto"/>
            <w:vAlign w:val="center"/>
            <w:hideMark/>
          </w:tcPr>
          <w:p w14:paraId="422F8011" w14:textId="16D7C9BB"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86.998</w:t>
            </w:r>
          </w:p>
        </w:tc>
      </w:tr>
      <w:tr w:rsidR="00782451" w:rsidRPr="00813BAB" w14:paraId="4EA2C11C" w14:textId="77777777" w:rsidTr="00813BAB">
        <w:trPr>
          <w:trHeight w:hRule="exact" w:val="227"/>
        </w:trPr>
        <w:tc>
          <w:tcPr>
            <w:tcW w:w="1342" w:type="pct"/>
            <w:tcBorders>
              <w:top w:val="nil"/>
              <w:left w:val="nil"/>
              <w:bottom w:val="nil"/>
              <w:right w:val="nil"/>
            </w:tcBorders>
            <w:shd w:val="clear" w:color="auto" w:fill="auto"/>
            <w:noWrap/>
            <w:vAlign w:val="bottom"/>
            <w:hideMark/>
          </w:tcPr>
          <w:p w14:paraId="3F36746A" w14:textId="77777777" w:rsidR="00813BAB" w:rsidRPr="00813BAB" w:rsidRDefault="00813BAB" w:rsidP="00813BAB">
            <w:pPr>
              <w:spacing w:after="0" w:line="240" w:lineRule="auto"/>
              <w:jc w:val="left"/>
              <w:rPr>
                <w:rFonts w:ascii="BancoDoBrasil Textos" w:eastAsia="Times New Roman" w:hAnsi="BancoDoBrasil Textos" w:cs="Calibri"/>
                <w:b/>
                <w:bCs/>
                <w:color w:val="000000"/>
                <w:sz w:val="14"/>
                <w:szCs w:val="14"/>
                <w:lang w:eastAsia="pt-BR"/>
              </w:rPr>
            </w:pPr>
            <w:r w:rsidRPr="00813BAB">
              <w:rPr>
                <w:rFonts w:ascii="BancoDoBrasil Textos" w:eastAsia="Times New Roman" w:hAnsi="BancoDoBrasil Textos" w:cs="Calibri"/>
                <w:b/>
                <w:bCs/>
                <w:color w:val="000000"/>
                <w:sz w:val="14"/>
                <w:szCs w:val="14"/>
                <w:lang w:eastAsia="pt-BR"/>
              </w:rPr>
              <w:t>Total</w:t>
            </w:r>
          </w:p>
        </w:tc>
        <w:tc>
          <w:tcPr>
            <w:tcW w:w="855" w:type="pct"/>
            <w:tcBorders>
              <w:top w:val="nil"/>
              <w:left w:val="nil"/>
              <w:bottom w:val="nil"/>
              <w:right w:val="nil"/>
            </w:tcBorders>
            <w:shd w:val="clear" w:color="auto" w:fill="auto"/>
            <w:vAlign w:val="center"/>
            <w:hideMark/>
          </w:tcPr>
          <w:p w14:paraId="271CD316" w14:textId="3CCD55AF" w:rsidR="00813BAB" w:rsidRPr="00813BAB" w:rsidRDefault="00813BAB" w:rsidP="00813BAB">
            <w:pPr>
              <w:spacing w:after="0" w:line="240" w:lineRule="auto"/>
              <w:jc w:val="right"/>
              <w:rPr>
                <w:rFonts w:ascii="BancoDoBrasil Textos" w:eastAsia="Times New Roman" w:hAnsi="BancoDoBrasil Textos" w:cs="Calibri"/>
                <w:b/>
                <w:bCs/>
                <w:sz w:val="14"/>
                <w:szCs w:val="14"/>
                <w:lang w:eastAsia="pt-BR"/>
              </w:rPr>
            </w:pPr>
            <w:r w:rsidRPr="00813BAB">
              <w:rPr>
                <w:rFonts w:ascii="BancoDoBrasil Textos" w:eastAsia="Times New Roman" w:hAnsi="BancoDoBrasil Textos" w:cs="Calibri"/>
                <w:b/>
                <w:bCs/>
                <w:sz w:val="14"/>
                <w:szCs w:val="14"/>
                <w:lang w:eastAsia="pt-BR"/>
              </w:rPr>
              <w:t>67.575</w:t>
            </w:r>
          </w:p>
        </w:tc>
        <w:tc>
          <w:tcPr>
            <w:tcW w:w="554" w:type="pct"/>
            <w:tcBorders>
              <w:top w:val="nil"/>
              <w:left w:val="nil"/>
              <w:bottom w:val="nil"/>
              <w:right w:val="nil"/>
            </w:tcBorders>
            <w:shd w:val="clear" w:color="auto" w:fill="auto"/>
            <w:vAlign w:val="center"/>
            <w:hideMark/>
          </w:tcPr>
          <w:p w14:paraId="17DABEE6" w14:textId="77777777" w:rsidR="00813BAB" w:rsidRPr="00813BAB" w:rsidRDefault="00813BAB" w:rsidP="00813BAB">
            <w:pPr>
              <w:spacing w:after="0" w:line="240" w:lineRule="auto"/>
              <w:jc w:val="right"/>
              <w:rPr>
                <w:rFonts w:ascii="BancoDoBrasil Textos" w:eastAsia="Times New Roman" w:hAnsi="BancoDoBrasil Textos" w:cs="Calibri"/>
                <w:b/>
                <w:bCs/>
                <w:sz w:val="14"/>
                <w:szCs w:val="14"/>
                <w:lang w:eastAsia="pt-BR"/>
              </w:rPr>
            </w:pPr>
          </w:p>
        </w:tc>
        <w:tc>
          <w:tcPr>
            <w:tcW w:w="716" w:type="pct"/>
            <w:tcBorders>
              <w:top w:val="nil"/>
              <w:left w:val="nil"/>
              <w:bottom w:val="nil"/>
              <w:right w:val="nil"/>
            </w:tcBorders>
            <w:shd w:val="clear" w:color="auto" w:fill="auto"/>
            <w:vAlign w:val="center"/>
            <w:hideMark/>
          </w:tcPr>
          <w:p w14:paraId="3DDA311B" w14:textId="77777777" w:rsidR="00813BAB" w:rsidRPr="00813BAB" w:rsidRDefault="00813BAB" w:rsidP="00813BAB">
            <w:pPr>
              <w:spacing w:after="0" w:line="240" w:lineRule="auto"/>
              <w:jc w:val="right"/>
              <w:rPr>
                <w:rFonts w:ascii="Times New Roman" w:eastAsia="Times New Roman" w:hAnsi="Times New Roman" w:cs="Times New Roman"/>
                <w:sz w:val="14"/>
                <w:szCs w:val="14"/>
                <w:lang w:eastAsia="pt-BR"/>
              </w:rPr>
            </w:pPr>
          </w:p>
        </w:tc>
        <w:tc>
          <w:tcPr>
            <w:tcW w:w="984" w:type="pct"/>
            <w:tcBorders>
              <w:top w:val="nil"/>
              <w:left w:val="nil"/>
              <w:bottom w:val="nil"/>
              <w:right w:val="nil"/>
            </w:tcBorders>
            <w:shd w:val="clear" w:color="auto" w:fill="auto"/>
            <w:vAlign w:val="center"/>
            <w:hideMark/>
          </w:tcPr>
          <w:p w14:paraId="769AB172" w14:textId="77777777" w:rsidR="00813BAB" w:rsidRPr="00813BAB" w:rsidRDefault="00813BAB" w:rsidP="00813BAB">
            <w:pPr>
              <w:spacing w:after="0" w:line="240" w:lineRule="auto"/>
              <w:jc w:val="right"/>
              <w:rPr>
                <w:rFonts w:ascii="Times New Roman" w:eastAsia="Times New Roman" w:hAnsi="Times New Roman" w:cs="Times New Roman"/>
                <w:sz w:val="14"/>
                <w:szCs w:val="14"/>
                <w:lang w:eastAsia="pt-BR"/>
              </w:rPr>
            </w:pPr>
          </w:p>
        </w:tc>
        <w:tc>
          <w:tcPr>
            <w:tcW w:w="548" w:type="pct"/>
            <w:tcBorders>
              <w:top w:val="nil"/>
              <w:left w:val="nil"/>
              <w:bottom w:val="nil"/>
              <w:right w:val="nil"/>
            </w:tcBorders>
            <w:shd w:val="clear" w:color="auto" w:fill="auto"/>
            <w:vAlign w:val="center"/>
            <w:hideMark/>
          </w:tcPr>
          <w:p w14:paraId="27965E0C" w14:textId="04DFDAC5" w:rsidR="00813BAB" w:rsidRPr="00813BAB" w:rsidRDefault="00813BAB" w:rsidP="00813BAB">
            <w:pPr>
              <w:spacing w:after="0" w:line="240" w:lineRule="auto"/>
              <w:jc w:val="right"/>
              <w:rPr>
                <w:rFonts w:ascii="BancoDoBrasil Textos" w:eastAsia="Times New Roman" w:hAnsi="BancoDoBrasil Textos" w:cs="Calibri"/>
                <w:b/>
                <w:bCs/>
                <w:sz w:val="14"/>
                <w:szCs w:val="14"/>
                <w:lang w:eastAsia="pt-BR"/>
              </w:rPr>
            </w:pPr>
            <w:r w:rsidRPr="00813BAB">
              <w:rPr>
                <w:rFonts w:ascii="BancoDoBrasil Textos" w:eastAsia="Times New Roman" w:hAnsi="BancoDoBrasil Textos" w:cs="Calibri"/>
                <w:b/>
                <w:bCs/>
                <w:sz w:val="14"/>
                <w:szCs w:val="14"/>
                <w:lang w:eastAsia="pt-BR"/>
              </w:rPr>
              <w:t>86.998</w:t>
            </w:r>
          </w:p>
        </w:tc>
      </w:tr>
      <w:tr w:rsidR="00813BAB" w:rsidRPr="00813BAB" w14:paraId="69BEB1F8" w14:textId="77777777" w:rsidTr="00813BAB">
        <w:trPr>
          <w:trHeight w:hRule="exact" w:val="227"/>
        </w:trPr>
        <w:tc>
          <w:tcPr>
            <w:tcW w:w="1342" w:type="pct"/>
            <w:tcBorders>
              <w:top w:val="nil"/>
              <w:left w:val="nil"/>
              <w:bottom w:val="nil"/>
              <w:right w:val="nil"/>
            </w:tcBorders>
            <w:shd w:val="clear" w:color="auto" w:fill="auto"/>
            <w:noWrap/>
            <w:vAlign w:val="bottom"/>
            <w:hideMark/>
          </w:tcPr>
          <w:p w14:paraId="54D72557"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Passivo Circulante</w:t>
            </w:r>
          </w:p>
        </w:tc>
        <w:tc>
          <w:tcPr>
            <w:tcW w:w="855" w:type="pct"/>
            <w:tcBorders>
              <w:top w:val="nil"/>
              <w:left w:val="nil"/>
              <w:bottom w:val="nil"/>
              <w:right w:val="nil"/>
            </w:tcBorders>
            <w:shd w:val="clear" w:color="auto" w:fill="auto"/>
            <w:vAlign w:val="center"/>
            <w:hideMark/>
          </w:tcPr>
          <w:p w14:paraId="5CC05019" w14:textId="7C588D9D"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22.374</w:t>
            </w:r>
          </w:p>
        </w:tc>
        <w:tc>
          <w:tcPr>
            <w:tcW w:w="554" w:type="pct"/>
            <w:tcBorders>
              <w:top w:val="nil"/>
              <w:left w:val="nil"/>
              <w:bottom w:val="nil"/>
              <w:right w:val="nil"/>
            </w:tcBorders>
            <w:shd w:val="clear" w:color="auto" w:fill="auto"/>
            <w:noWrap/>
            <w:vAlign w:val="center"/>
            <w:hideMark/>
          </w:tcPr>
          <w:p w14:paraId="58CDB296" w14:textId="77777777"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p>
        </w:tc>
        <w:tc>
          <w:tcPr>
            <w:tcW w:w="716" w:type="pct"/>
            <w:tcBorders>
              <w:top w:val="nil"/>
              <w:left w:val="nil"/>
              <w:bottom w:val="nil"/>
              <w:right w:val="nil"/>
            </w:tcBorders>
            <w:shd w:val="clear" w:color="auto" w:fill="auto"/>
            <w:noWrap/>
            <w:vAlign w:val="center"/>
            <w:hideMark/>
          </w:tcPr>
          <w:p w14:paraId="664906B9" w14:textId="77777777" w:rsidR="00813BAB" w:rsidRPr="00813BAB" w:rsidRDefault="00813BAB" w:rsidP="00813BAB">
            <w:pPr>
              <w:spacing w:after="0" w:line="240" w:lineRule="auto"/>
              <w:jc w:val="right"/>
              <w:rPr>
                <w:rFonts w:ascii="Times New Roman" w:eastAsia="Times New Roman" w:hAnsi="Times New Roman" w:cs="Times New Roman"/>
                <w:sz w:val="14"/>
                <w:szCs w:val="14"/>
                <w:lang w:eastAsia="pt-BR"/>
              </w:rPr>
            </w:pPr>
          </w:p>
        </w:tc>
        <w:tc>
          <w:tcPr>
            <w:tcW w:w="984" w:type="pct"/>
            <w:tcBorders>
              <w:top w:val="nil"/>
              <w:left w:val="nil"/>
              <w:bottom w:val="nil"/>
              <w:right w:val="nil"/>
            </w:tcBorders>
            <w:shd w:val="clear" w:color="auto" w:fill="auto"/>
            <w:noWrap/>
            <w:vAlign w:val="center"/>
            <w:hideMark/>
          </w:tcPr>
          <w:p w14:paraId="1A93C612" w14:textId="77777777" w:rsidR="00813BAB" w:rsidRPr="00813BAB" w:rsidRDefault="00813BAB" w:rsidP="00813BAB">
            <w:pPr>
              <w:spacing w:after="0" w:line="240" w:lineRule="auto"/>
              <w:jc w:val="right"/>
              <w:rPr>
                <w:rFonts w:ascii="Times New Roman" w:eastAsia="Times New Roman" w:hAnsi="Times New Roman" w:cs="Times New Roman"/>
                <w:sz w:val="14"/>
                <w:szCs w:val="14"/>
                <w:lang w:eastAsia="pt-BR"/>
              </w:rPr>
            </w:pPr>
          </w:p>
        </w:tc>
        <w:tc>
          <w:tcPr>
            <w:tcW w:w="548" w:type="pct"/>
            <w:tcBorders>
              <w:top w:val="nil"/>
              <w:left w:val="nil"/>
              <w:bottom w:val="nil"/>
              <w:right w:val="nil"/>
            </w:tcBorders>
            <w:shd w:val="clear" w:color="auto" w:fill="auto"/>
            <w:vAlign w:val="center"/>
            <w:hideMark/>
          </w:tcPr>
          <w:p w14:paraId="3222525E" w14:textId="14F6D916"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40.655</w:t>
            </w:r>
          </w:p>
        </w:tc>
      </w:tr>
      <w:tr w:rsidR="00813BAB" w:rsidRPr="00813BAB" w14:paraId="05ED3B64" w14:textId="77777777" w:rsidTr="00813BAB">
        <w:trPr>
          <w:trHeight w:hRule="exact" w:val="227"/>
        </w:trPr>
        <w:tc>
          <w:tcPr>
            <w:tcW w:w="1342" w:type="pct"/>
            <w:tcBorders>
              <w:top w:val="nil"/>
              <w:left w:val="nil"/>
              <w:bottom w:val="single" w:sz="4" w:space="0" w:color="auto"/>
              <w:right w:val="nil"/>
            </w:tcBorders>
            <w:shd w:val="clear" w:color="auto" w:fill="auto"/>
            <w:noWrap/>
            <w:vAlign w:val="bottom"/>
            <w:hideMark/>
          </w:tcPr>
          <w:p w14:paraId="53BE5E6B" w14:textId="77777777" w:rsidR="00813BAB" w:rsidRPr="00813BAB" w:rsidRDefault="00813BAB" w:rsidP="00813BAB">
            <w:pPr>
              <w:spacing w:after="0" w:line="240" w:lineRule="auto"/>
              <w:jc w:val="left"/>
              <w:rPr>
                <w:rFonts w:ascii="BancoDoBrasil Textos" w:eastAsia="Times New Roman" w:hAnsi="BancoDoBrasil Textos" w:cs="Calibri"/>
                <w:color w:val="000000"/>
                <w:sz w:val="14"/>
                <w:szCs w:val="14"/>
                <w:lang w:eastAsia="pt-BR"/>
              </w:rPr>
            </w:pPr>
            <w:r w:rsidRPr="00813BAB">
              <w:rPr>
                <w:rFonts w:ascii="BancoDoBrasil Textos" w:eastAsia="Times New Roman" w:hAnsi="BancoDoBrasil Textos" w:cs="Calibri"/>
                <w:color w:val="000000"/>
                <w:sz w:val="14"/>
                <w:szCs w:val="14"/>
                <w:lang w:eastAsia="pt-BR"/>
              </w:rPr>
              <w:t>Passivo Não Circulante</w:t>
            </w:r>
          </w:p>
        </w:tc>
        <w:tc>
          <w:tcPr>
            <w:tcW w:w="855" w:type="pct"/>
            <w:tcBorders>
              <w:top w:val="nil"/>
              <w:left w:val="nil"/>
              <w:bottom w:val="single" w:sz="4" w:space="0" w:color="auto"/>
              <w:right w:val="single" w:sz="8" w:space="0" w:color="FFFFFF"/>
            </w:tcBorders>
            <w:shd w:val="clear" w:color="auto" w:fill="auto"/>
            <w:vAlign w:val="center"/>
            <w:hideMark/>
          </w:tcPr>
          <w:p w14:paraId="49391B38" w14:textId="6D0CB766"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45.201</w:t>
            </w:r>
          </w:p>
        </w:tc>
        <w:tc>
          <w:tcPr>
            <w:tcW w:w="554" w:type="pct"/>
            <w:tcBorders>
              <w:top w:val="nil"/>
              <w:left w:val="nil"/>
              <w:bottom w:val="single" w:sz="4" w:space="0" w:color="auto"/>
              <w:right w:val="nil"/>
            </w:tcBorders>
            <w:shd w:val="clear" w:color="auto" w:fill="auto"/>
            <w:noWrap/>
            <w:vAlign w:val="center"/>
            <w:hideMark/>
          </w:tcPr>
          <w:p w14:paraId="2ED5FFD9" w14:textId="1BE4B13A" w:rsidR="00813BAB" w:rsidRPr="00813BAB" w:rsidRDefault="00813BAB" w:rsidP="00813BAB">
            <w:pPr>
              <w:spacing w:after="0" w:line="240" w:lineRule="auto"/>
              <w:jc w:val="right"/>
              <w:rPr>
                <w:rFonts w:ascii="BancoDoBrasil Textos" w:eastAsia="Times New Roman" w:hAnsi="BancoDoBrasil Textos" w:cs="Calibri"/>
                <w:color w:val="000000"/>
                <w:sz w:val="14"/>
                <w:szCs w:val="14"/>
                <w:lang w:eastAsia="pt-BR"/>
              </w:rPr>
            </w:pPr>
          </w:p>
        </w:tc>
        <w:tc>
          <w:tcPr>
            <w:tcW w:w="716" w:type="pct"/>
            <w:tcBorders>
              <w:top w:val="nil"/>
              <w:left w:val="nil"/>
              <w:bottom w:val="single" w:sz="4" w:space="0" w:color="auto"/>
              <w:right w:val="nil"/>
            </w:tcBorders>
            <w:shd w:val="clear" w:color="auto" w:fill="auto"/>
            <w:noWrap/>
            <w:vAlign w:val="center"/>
            <w:hideMark/>
          </w:tcPr>
          <w:p w14:paraId="62C4ECC4" w14:textId="2F6FCA93" w:rsidR="00813BAB" w:rsidRPr="00813BAB" w:rsidRDefault="00813BAB" w:rsidP="00813BAB">
            <w:pPr>
              <w:spacing w:after="0" w:line="240" w:lineRule="auto"/>
              <w:jc w:val="right"/>
              <w:rPr>
                <w:rFonts w:ascii="BancoDoBrasil Textos" w:eastAsia="Times New Roman" w:hAnsi="BancoDoBrasil Textos" w:cs="Calibri"/>
                <w:color w:val="000000"/>
                <w:sz w:val="14"/>
                <w:szCs w:val="14"/>
                <w:lang w:eastAsia="pt-BR"/>
              </w:rPr>
            </w:pPr>
          </w:p>
        </w:tc>
        <w:tc>
          <w:tcPr>
            <w:tcW w:w="984" w:type="pct"/>
            <w:tcBorders>
              <w:top w:val="nil"/>
              <w:left w:val="nil"/>
              <w:bottom w:val="single" w:sz="4" w:space="0" w:color="auto"/>
              <w:right w:val="nil"/>
            </w:tcBorders>
            <w:shd w:val="clear" w:color="auto" w:fill="auto"/>
            <w:noWrap/>
            <w:vAlign w:val="center"/>
            <w:hideMark/>
          </w:tcPr>
          <w:p w14:paraId="37BBF93D" w14:textId="6EBB2E55" w:rsidR="00813BAB" w:rsidRPr="00813BAB" w:rsidRDefault="00813BAB" w:rsidP="00813BAB">
            <w:pPr>
              <w:spacing w:after="0" w:line="240" w:lineRule="auto"/>
              <w:jc w:val="right"/>
              <w:rPr>
                <w:rFonts w:ascii="BancoDoBrasil Textos" w:eastAsia="Times New Roman" w:hAnsi="BancoDoBrasil Textos" w:cs="Calibri"/>
                <w:color w:val="000000"/>
                <w:sz w:val="14"/>
                <w:szCs w:val="14"/>
                <w:lang w:eastAsia="pt-BR"/>
              </w:rPr>
            </w:pPr>
          </w:p>
        </w:tc>
        <w:tc>
          <w:tcPr>
            <w:tcW w:w="548" w:type="pct"/>
            <w:tcBorders>
              <w:top w:val="nil"/>
              <w:left w:val="nil"/>
              <w:bottom w:val="single" w:sz="4" w:space="0" w:color="auto"/>
              <w:right w:val="nil"/>
            </w:tcBorders>
            <w:shd w:val="clear" w:color="auto" w:fill="auto"/>
            <w:vAlign w:val="center"/>
            <w:hideMark/>
          </w:tcPr>
          <w:p w14:paraId="4155716D" w14:textId="3A05B722" w:rsidR="00813BAB" w:rsidRPr="00813BAB" w:rsidRDefault="00813BAB" w:rsidP="00813BAB">
            <w:pPr>
              <w:spacing w:after="0" w:line="240" w:lineRule="auto"/>
              <w:jc w:val="right"/>
              <w:rPr>
                <w:rFonts w:ascii="BancoDoBrasil Textos" w:eastAsia="Times New Roman" w:hAnsi="BancoDoBrasil Textos" w:cs="Calibri"/>
                <w:sz w:val="14"/>
                <w:szCs w:val="14"/>
                <w:lang w:eastAsia="pt-BR"/>
              </w:rPr>
            </w:pPr>
            <w:r w:rsidRPr="00813BAB">
              <w:rPr>
                <w:rFonts w:ascii="BancoDoBrasil Textos" w:eastAsia="Times New Roman" w:hAnsi="BancoDoBrasil Textos" w:cs="Calibri"/>
                <w:sz w:val="14"/>
                <w:szCs w:val="14"/>
                <w:lang w:eastAsia="pt-BR"/>
              </w:rPr>
              <w:t>46.343</w:t>
            </w:r>
          </w:p>
        </w:tc>
      </w:tr>
    </w:tbl>
    <w:p w14:paraId="358A00D1" w14:textId="26B88D9B" w:rsidR="009C6C9A" w:rsidRPr="00873D7C" w:rsidRDefault="009C6C9A" w:rsidP="00D629DB">
      <w:pPr>
        <w:pStyle w:val="PargrafodaLista"/>
        <w:numPr>
          <w:ilvl w:val="0"/>
          <w:numId w:val="31"/>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5893"/>
        <w:gridCol w:w="3740"/>
      </w:tblGrid>
      <w:tr w:rsidR="00873D7C" w:rsidRPr="00782451" w14:paraId="3C5402A4" w14:textId="77777777" w:rsidTr="00873D7C">
        <w:trPr>
          <w:trHeight w:hRule="exact" w:val="227"/>
        </w:trPr>
        <w:tc>
          <w:tcPr>
            <w:tcW w:w="3059" w:type="pct"/>
            <w:tcBorders>
              <w:top w:val="single" w:sz="4" w:space="0" w:color="auto"/>
              <w:left w:val="nil"/>
              <w:bottom w:val="single" w:sz="4" w:space="0" w:color="auto"/>
              <w:right w:val="nil"/>
            </w:tcBorders>
            <w:shd w:val="clear" w:color="auto" w:fill="auto"/>
            <w:noWrap/>
            <w:vAlign w:val="center"/>
            <w:hideMark/>
          </w:tcPr>
          <w:p w14:paraId="721B235F" w14:textId="77777777" w:rsidR="00873D7C" w:rsidRPr="00782451" w:rsidRDefault="00873D7C" w:rsidP="00873D7C">
            <w:pPr>
              <w:spacing w:after="0" w:line="240" w:lineRule="auto"/>
              <w:jc w:val="center"/>
              <w:rPr>
                <w:rFonts w:ascii="BancoDoBrasil Textos" w:eastAsia="Times New Roman" w:hAnsi="BancoDoBrasil Textos" w:cs="Calibri"/>
                <w:b/>
                <w:bCs/>
                <w:color w:val="000000"/>
                <w:sz w:val="14"/>
                <w:szCs w:val="14"/>
                <w:lang w:eastAsia="pt-BR"/>
              </w:rPr>
            </w:pPr>
            <w:bookmarkStart w:id="57" w:name="_Toc129358994"/>
            <w:bookmarkStart w:id="58" w:name="OLE_LINK19"/>
            <w:r w:rsidRPr="00782451">
              <w:rPr>
                <w:rFonts w:ascii="BancoDoBrasil Textos" w:eastAsia="Times New Roman" w:hAnsi="BancoDoBrasil Textos" w:cs="Calibri"/>
                <w:b/>
                <w:bCs/>
                <w:color w:val="000000"/>
                <w:sz w:val="14"/>
                <w:szCs w:val="14"/>
                <w:lang w:eastAsia="pt-BR"/>
              </w:rPr>
              <w:t> </w:t>
            </w:r>
          </w:p>
        </w:tc>
        <w:tc>
          <w:tcPr>
            <w:tcW w:w="194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628F537" w14:textId="77777777" w:rsidR="00873D7C" w:rsidRPr="00782451" w:rsidRDefault="00873D7C" w:rsidP="00873D7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r>
      <w:tr w:rsidR="00873D7C" w:rsidRPr="00782451" w14:paraId="340F0BC2" w14:textId="77777777" w:rsidTr="00873D7C">
        <w:trPr>
          <w:trHeight w:hRule="exact" w:val="227"/>
        </w:trPr>
        <w:tc>
          <w:tcPr>
            <w:tcW w:w="3059" w:type="pct"/>
            <w:tcBorders>
              <w:top w:val="nil"/>
              <w:left w:val="nil"/>
              <w:bottom w:val="nil"/>
              <w:right w:val="nil"/>
            </w:tcBorders>
            <w:shd w:val="clear" w:color="auto" w:fill="auto"/>
            <w:noWrap/>
            <w:vAlign w:val="center"/>
            <w:hideMark/>
          </w:tcPr>
          <w:p w14:paraId="7DF6283D" w14:textId="77777777" w:rsidR="00873D7C" w:rsidRPr="00782451" w:rsidRDefault="00873D7C" w:rsidP="00873D7C">
            <w:pPr>
              <w:spacing w:after="0" w:line="240" w:lineRule="auto"/>
              <w:jc w:val="left"/>
              <w:rPr>
                <w:rFonts w:ascii="BancoDoBrasil Textos" w:eastAsia="Times New Roman" w:hAnsi="BancoDoBrasil Textos" w:cs="Calibri"/>
                <w:color w:val="000000"/>
                <w:sz w:val="14"/>
                <w:szCs w:val="14"/>
                <w:lang w:eastAsia="pt-BR"/>
              </w:rPr>
            </w:pPr>
            <w:r w:rsidRPr="00782451">
              <w:rPr>
                <w:rFonts w:ascii="BancoDoBrasil Textos" w:eastAsia="Times New Roman" w:hAnsi="BancoDoBrasil Textos" w:cs="Calibri"/>
                <w:color w:val="000000"/>
                <w:sz w:val="14"/>
                <w:szCs w:val="14"/>
                <w:lang w:eastAsia="pt-BR"/>
              </w:rPr>
              <w:t>Até 1 ano</w:t>
            </w:r>
          </w:p>
        </w:tc>
        <w:tc>
          <w:tcPr>
            <w:tcW w:w="1941" w:type="pct"/>
            <w:tcBorders>
              <w:top w:val="nil"/>
              <w:left w:val="nil"/>
              <w:bottom w:val="nil"/>
              <w:right w:val="nil"/>
            </w:tcBorders>
            <w:shd w:val="clear" w:color="auto" w:fill="auto"/>
            <w:vAlign w:val="center"/>
            <w:hideMark/>
          </w:tcPr>
          <w:p w14:paraId="6772A41E" w14:textId="77777777" w:rsidR="00873D7C" w:rsidRPr="00782451" w:rsidRDefault="00873D7C" w:rsidP="00873D7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28.397 </w:t>
            </w:r>
          </w:p>
        </w:tc>
      </w:tr>
      <w:tr w:rsidR="00873D7C" w:rsidRPr="00782451" w14:paraId="549C373C" w14:textId="77777777" w:rsidTr="00873D7C">
        <w:trPr>
          <w:trHeight w:hRule="exact" w:val="227"/>
        </w:trPr>
        <w:tc>
          <w:tcPr>
            <w:tcW w:w="3059" w:type="pct"/>
            <w:tcBorders>
              <w:top w:val="nil"/>
              <w:left w:val="nil"/>
              <w:bottom w:val="nil"/>
              <w:right w:val="nil"/>
            </w:tcBorders>
            <w:shd w:val="clear" w:color="auto" w:fill="auto"/>
            <w:noWrap/>
            <w:vAlign w:val="center"/>
            <w:hideMark/>
          </w:tcPr>
          <w:p w14:paraId="4042EACB" w14:textId="77777777" w:rsidR="00873D7C" w:rsidRPr="00782451" w:rsidRDefault="00873D7C" w:rsidP="00873D7C">
            <w:pPr>
              <w:spacing w:after="0" w:line="240" w:lineRule="auto"/>
              <w:jc w:val="left"/>
              <w:rPr>
                <w:rFonts w:ascii="BancoDoBrasil Textos" w:eastAsia="Times New Roman" w:hAnsi="BancoDoBrasil Textos" w:cs="Calibri"/>
                <w:color w:val="000000"/>
                <w:sz w:val="14"/>
                <w:szCs w:val="14"/>
                <w:lang w:eastAsia="pt-BR"/>
              </w:rPr>
            </w:pPr>
            <w:r w:rsidRPr="00782451">
              <w:rPr>
                <w:rFonts w:ascii="BancoDoBrasil Textos" w:eastAsia="Times New Roman" w:hAnsi="BancoDoBrasil Textos" w:cs="Calibri"/>
                <w:color w:val="000000"/>
                <w:sz w:val="14"/>
                <w:szCs w:val="14"/>
                <w:lang w:eastAsia="pt-BR"/>
              </w:rPr>
              <w:t>Acima de 1 ano até 3 anos</w:t>
            </w:r>
          </w:p>
        </w:tc>
        <w:tc>
          <w:tcPr>
            <w:tcW w:w="1941" w:type="pct"/>
            <w:tcBorders>
              <w:top w:val="nil"/>
              <w:left w:val="nil"/>
              <w:bottom w:val="nil"/>
              <w:right w:val="nil"/>
            </w:tcBorders>
            <w:shd w:val="clear" w:color="auto" w:fill="auto"/>
            <w:vAlign w:val="center"/>
            <w:hideMark/>
          </w:tcPr>
          <w:p w14:paraId="62363500" w14:textId="77777777" w:rsidR="00873D7C" w:rsidRPr="00782451" w:rsidRDefault="00873D7C" w:rsidP="00873D7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47.995 </w:t>
            </w:r>
          </w:p>
        </w:tc>
      </w:tr>
      <w:tr w:rsidR="00873D7C" w:rsidRPr="00782451" w14:paraId="076176A7" w14:textId="77777777" w:rsidTr="00873D7C">
        <w:trPr>
          <w:trHeight w:hRule="exact" w:val="227"/>
        </w:trPr>
        <w:tc>
          <w:tcPr>
            <w:tcW w:w="3059" w:type="pct"/>
            <w:tcBorders>
              <w:top w:val="nil"/>
              <w:left w:val="nil"/>
              <w:bottom w:val="nil"/>
              <w:right w:val="nil"/>
            </w:tcBorders>
            <w:shd w:val="clear" w:color="auto" w:fill="auto"/>
            <w:noWrap/>
            <w:vAlign w:val="center"/>
            <w:hideMark/>
          </w:tcPr>
          <w:p w14:paraId="07FFEAC4" w14:textId="77777777" w:rsidR="00873D7C" w:rsidRPr="00782451" w:rsidRDefault="00873D7C" w:rsidP="00873D7C">
            <w:pPr>
              <w:spacing w:after="0" w:line="240" w:lineRule="auto"/>
              <w:jc w:val="left"/>
              <w:rPr>
                <w:rFonts w:ascii="BancoDoBrasil Textos" w:eastAsia="Times New Roman" w:hAnsi="BancoDoBrasil Textos" w:cs="Calibri"/>
                <w:color w:val="000000"/>
                <w:sz w:val="14"/>
                <w:szCs w:val="14"/>
                <w:lang w:eastAsia="pt-BR"/>
              </w:rPr>
            </w:pPr>
            <w:r w:rsidRPr="00782451">
              <w:rPr>
                <w:rFonts w:ascii="BancoDoBrasil Textos" w:eastAsia="Times New Roman" w:hAnsi="BancoDoBrasil Textos" w:cs="Calibri"/>
                <w:color w:val="000000"/>
                <w:sz w:val="14"/>
                <w:szCs w:val="14"/>
                <w:lang w:eastAsia="pt-BR"/>
              </w:rPr>
              <w:t>Acima de 3 anos</w:t>
            </w:r>
          </w:p>
        </w:tc>
        <w:tc>
          <w:tcPr>
            <w:tcW w:w="1941" w:type="pct"/>
            <w:tcBorders>
              <w:top w:val="nil"/>
              <w:left w:val="nil"/>
              <w:bottom w:val="nil"/>
              <w:right w:val="nil"/>
            </w:tcBorders>
            <w:shd w:val="clear" w:color="auto" w:fill="auto"/>
            <w:vAlign w:val="center"/>
            <w:hideMark/>
          </w:tcPr>
          <w:p w14:paraId="7FDE1F3D" w14:textId="77777777" w:rsidR="00873D7C" w:rsidRPr="00782451" w:rsidRDefault="00873D7C" w:rsidP="00873D7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45.247 </w:t>
            </w:r>
          </w:p>
        </w:tc>
      </w:tr>
      <w:tr w:rsidR="00873D7C" w:rsidRPr="00782451" w14:paraId="30923BAC" w14:textId="77777777" w:rsidTr="00873D7C">
        <w:trPr>
          <w:trHeight w:hRule="exact" w:val="227"/>
        </w:trPr>
        <w:tc>
          <w:tcPr>
            <w:tcW w:w="3059" w:type="pct"/>
            <w:tcBorders>
              <w:top w:val="nil"/>
              <w:left w:val="nil"/>
              <w:bottom w:val="single" w:sz="4" w:space="0" w:color="auto"/>
              <w:right w:val="nil"/>
            </w:tcBorders>
            <w:shd w:val="clear" w:color="auto" w:fill="auto"/>
            <w:noWrap/>
            <w:vAlign w:val="center"/>
            <w:hideMark/>
          </w:tcPr>
          <w:p w14:paraId="41119226" w14:textId="77777777" w:rsidR="00873D7C" w:rsidRPr="00782451" w:rsidRDefault="00873D7C" w:rsidP="00873D7C">
            <w:pPr>
              <w:spacing w:after="0" w:line="240" w:lineRule="auto"/>
              <w:jc w:val="left"/>
              <w:rPr>
                <w:rFonts w:ascii="BancoDoBrasil Textos" w:eastAsia="Times New Roman" w:hAnsi="BancoDoBrasil Textos" w:cs="Calibri"/>
                <w:b/>
                <w:bCs/>
                <w:color w:val="000000"/>
                <w:sz w:val="14"/>
                <w:szCs w:val="14"/>
                <w:lang w:eastAsia="pt-BR"/>
              </w:rPr>
            </w:pPr>
            <w:r w:rsidRPr="00782451">
              <w:rPr>
                <w:rFonts w:ascii="BancoDoBrasil Textos" w:eastAsia="Times New Roman" w:hAnsi="BancoDoBrasil Textos" w:cs="Calibri"/>
                <w:b/>
                <w:bCs/>
                <w:color w:val="000000"/>
                <w:sz w:val="14"/>
                <w:szCs w:val="14"/>
                <w:lang w:eastAsia="pt-BR"/>
              </w:rPr>
              <w:t>Total</w:t>
            </w:r>
          </w:p>
        </w:tc>
        <w:tc>
          <w:tcPr>
            <w:tcW w:w="1941" w:type="pct"/>
            <w:tcBorders>
              <w:top w:val="nil"/>
              <w:left w:val="nil"/>
              <w:bottom w:val="single" w:sz="4" w:space="0" w:color="auto"/>
              <w:right w:val="nil"/>
            </w:tcBorders>
            <w:shd w:val="clear" w:color="auto" w:fill="auto"/>
            <w:vAlign w:val="center"/>
            <w:hideMark/>
          </w:tcPr>
          <w:p w14:paraId="5A209F75" w14:textId="77777777" w:rsidR="00873D7C" w:rsidRPr="00782451" w:rsidRDefault="00873D7C" w:rsidP="00873D7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121.639 </w:t>
            </w:r>
          </w:p>
        </w:tc>
      </w:tr>
    </w:tbl>
    <w:p w14:paraId="1B4F546B"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59" w:name="_Toc154674071"/>
      <w:r w:rsidRPr="00257FF1">
        <w:rPr>
          <w:b/>
          <w:caps w:val="0"/>
          <w:color w:val="auto"/>
          <w:spacing w:val="0"/>
          <w:szCs w:val="20"/>
        </w:rPr>
        <w:t>NOTA 15 – INTANGÍVEL</w:t>
      </w:r>
      <w:bookmarkEnd w:id="57"/>
      <w:bookmarkEnd w:id="59"/>
    </w:p>
    <w:tbl>
      <w:tblPr>
        <w:tblW w:w="5000" w:type="pct"/>
        <w:tblCellMar>
          <w:left w:w="70" w:type="dxa"/>
          <w:right w:w="70" w:type="dxa"/>
        </w:tblCellMar>
        <w:tblLook w:val="04A0" w:firstRow="1" w:lastRow="0" w:firstColumn="1" w:lastColumn="0" w:noHBand="0" w:noVBand="1"/>
      </w:tblPr>
      <w:tblGrid>
        <w:gridCol w:w="2352"/>
        <w:gridCol w:w="1052"/>
        <w:gridCol w:w="744"/>
        <w:gridCol w:w="1227"/>
        <w:gridCol w:w="1210"/>
        <w:gridCol w:w="904"/>
        <w:gridCol w:w="1014"/>
        <w:gridCol w:w="1135"/>
      </w:tblGrid>
      <w:tr w:rsidR="00016E03" w:rsidRPr="00016E03" w14:paraId="4D626D67" w14:textId="77777777" w:rsidTr="00016E03">
        <w:trPr>
          <w:trHeight w:hRule="exact" w:val="227"/>
        </w:trPr>
        <w:tc>
          <w:tcPr>
            <w:tcW w:w="1235" w:type="pct"/>
            <w:vMerge w:val="restart"/>
            <w:tcBorders>
              <w:top w:val="single" w:sz="4" w:space="0" w:color="auto"/>
              <w:left w:val="nil"/>
              <w:bottom w:val="single" w:sz="4" w:space="0" w:color="000000"/>
              <w:right w:val="nil"/>
            </w:tcBorders>
            <w:shd w:val="clear" w:color="auto" w:fill="auto"/>
            <w:noWrap/>
            <w:vAlign w:val="center"/>
            <w:hideMark/>
          </w:tcPr>
          <w:p w14:paraId="3ABAA76A"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bookmarkStart w:id="60" w:name="_1011102299"/>
            <w:bookmarkStart w:id="61" w:name="_1011166822"/>
            <w:bookmarkStart w:id="62" w:name="_1011167062"/>
            <w:bookmarkStart w:id="63" w:name="_1011167276"/>
            <w:bookmarkStart w:id="64" w:name="_1011167818"/>
            <w:bookmarkStart w:id="65" w:name="_1011168324"/>
            <w:bookmarkStart w:id="66" w:name="_1043651746"/>
            <w:bookmarkStart w:id="67" w:name="_1043651753"/>
            <w:bookmarkStart w:id="68" w:name="_1043651763"/>
            <w:bookmarkStart w:id="69" w:name="_1043651794"/>
            <w:bookmarkStart w:id="70" w:name="_1043656341"/>
            <w:bookmarkStart w:id="71" w:name="_1043656625"/>
            <w:bookmarkStart w:id="72" w:name="_1043657139"/>
            <w:bookmarkStart w:id="73" w:name="_1044166784"/>
            <w:bookmarkStart w:id="74" w:name="_1044166796"/>
            <w:bookmarkStart w:id="75" w:name="_1044866406"/>
            <w:bookmarkStart w:id="76" w:name="_1053766785"/>
            <w:bookmarkStart w:id="77" w:name="_1075201159"/>
            <w:bookmarkStart w:id="78" w:name="_1139596948"/>
            <w:bookmarkStart w:id="79" w:name="_1139597208"/>
            <w:bookmarkStart w:id="80" w:name="_1139597346"/>
            <w:bookmarkStart w:id="81" w:name="_1140003425"/>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16E03">
              <w:rPr>
                <w:rFonts w:ascii="BancoDoBrasil Textos" w:eastAsia="Times New Roman" w:hAnsi="BancoDoBrasil Textos" w:cs="Calibri"/>
                <w:b/>
                <w:bCs/>
                <w:sz w:val="14"/>
                <w:szCs w:val="14"/>
                <w:lang w:eastAsia="pt-BR"/>
              </w:rPr>
              <w:t>Descrição</w:t>
            </w:r>
          </w:p>
        </w:tc>
        <w:tc>
          <w:tcPr>
            <w:tcW w:w="561"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25B56D0B"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Taxa anual de amortização</w:t>
            </w:r>
          </w:p>
        </w:tc>
        <w:tc>
          <w:tcPr>
            <w:tcW w:w="401" w:type="pct"/>
            <w:tcBorders>
              <w:top w:val="single" w:sz="4" w:space="0" w:color="auto"/>
              <w:left w:val="nil"/>
              <w:bottom w:val="single" w:sz="4" w:space="0" w:color="auto"/>
              <w:right w:val="single" w:sz="8" w:space="0" w:color="FFFFFF"/>
            </w:tcBorders>
            <w:shd w:val="clear" w:color="auto" w:fill="auto"/>
            <w:vAlign w:val="center"/>
            <w:hideMark/>
          </w:tcPr>
          <w:p w14:paraId="3C25092D"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 xml:space="preserve">2022 </w:t>
            </w:r>
          </w:p>
        </w:tc>
        <w:tc>
          <w:tcPr>
            <w:tcW w:w="1260" w:type="pct"/>
            <w:gridSpan w:val="2"/>
            <w:tcBorders>
              <w:top w:val="single" w:sz="4" w:space="0" w:color="auto"/>
              <w:left w:val="nil"/>
              <w:bottom w:val="single" w:sz="4" w:space="0" w:color="auto"/>
              <w:right w:val="nil"/>
            </w:tcBorders>
            <w:shd w:val="clear" w:color="auto" w:fill="auto"/>
            <w:noWrap/>
            <w:vAlign w:val="bottom"/>
            <w:hideMark/>
          </w:tcPr>
          <w:p w14:paraId="73DDD671" w14:textId="77777777" w:rsidR="00016E03" w:rsidRPr="00016E03" w:rsidRDefault="00016E03" w:rsidP="00016E03">
            <w:pPr>
              <w:spacing w:after="0" w:line="240" w:lineRule="auto"/>
              <w:jc w:val="center"/>
              <w:rPr>
                <w:rFonts w:ascii="BancoDoBrasil Textos" w:eastAsia="Times New Roman" w:hAnsi="BancoDoBrasil Textos" w:cs="Calibri"/>
                <w:b/>
                <w:bCs/>
                <w:color w:val="000000"/>
                <w:sz w:val="14"/>
                <w:szCs w:val="14"/>
                <w:lang w:eastAsia="pt-BR"/>
              </w:rPr>
            </w:pPr>
            <w:r w:rsidRPr="00016E03">
              <w:rPr>
                <w:rFonts w:ascii="BancoDoBrasil Textos" w:eastAsia="Times New Roman" w:hAnsi="BancoDoBrasil Textos" w:cs="Calibri"/>
                <w:b/>
                <w:bCs/>
                <w:color w:val="000000"/>
                <w:sz w:val="14"/>
                <w:szCs w:val="14"/>
                <w:lang w:eastAsia="pt-BR"/>
              </w:rPr>
              <w:t>01.01 a 30.09.2023</w:t>
            </w:r>
          </w:p>
        </w:tc>
        <w:tc>
          <w:tcPr>
            <w:tcW w:w="1544" w:type="pct"/>
            <w:gridSpan w:val="3"/>
            <w:tcBorders>
              <w:top w:val="single" w:sz="4" w:space="0" w:color="auto"/>
              <w:left w:val="nil"/>
              <w:bottom w:val="single" w:sz="4" w:space="0" w:color="auto"/>
              <w:right w:val="nil"/>
            </w:tcBorders>
            <w:shd w:val="clear" w:color="auto" w:fill="auto"/>
            <w:noWrap/>
            <w:vAlign w:val="bottom"/>
            <w:hideMark/>
          </w:tcPr>
          <w:p w14:paraId="207897C0" w14:textId="77777777" w:rsidR="00016E03" w:rsidRPr="00016E03" w:rsidRDefault="00016E03" w:rsidP="00016E03">
            <w:pPr>
              <w:spacing w:after="0" w:line="240" w:lineRule="auto"/>
              <w:jc w:val="center"/>
              <w:rPr>
                <w:rFonts w:ascii="BancoDoBrasil Textos" w:eastAsia="Times New Roman" w:hAnsi="BancoDoBrasil Textos" w:cs="Calibri"/>
                <w:b/>
                <w:bCs/>
                <w:color w:val="000000"/>
                <w:sz w:val="14"/>
                <w:szCs w:val="14"/>
                <w:lang w:eastAsia="pt-BR"/>
              </w:rPr>
            </w:pPr>
            <w:r w:rsidRPr="00016E03">
              <w:rPr>
                <w:rFonts w:ascii="BancoDoBrasil Textos" w:eastAsia="Times New Roman" w:hAnsi="BancoDoBrasil Textos" w:cs="Calibri"/>
                <w:b/>
                <w:bCs/>
                <w:color w:val="000000"/>
                <w:sz w:val="14"/>
                <w:szCs w:val="14"/>
                <w:lang w:eastAsia="pt-BR"/>
              </w:rPr>
              <w:t>30.09.2023</w:t>
            </w:r>
          </w:p>
        </w:tc>
      </w:tr>
      <w:tr w:rsidR="00016E03" w:rsidRPr="00016E03" w14:paraId="1D9E44D0" w14:textId="77777777" w:rsidTr="00016E03">
        <w:trPr>
          <w:trHeight w:hRule="exact" w:val="340"/>
        </w:trPr>
        <w:tc>
          <w:tcPr>
            <w:tcW w:w="1235" w:type="pct"/>
            <w:vMerge/>
            <w:tcBorders>
              <w:top w:val="single" w:sz="4" w:space="0" w:color="auto"/>
              <w:left w:val="nil"/>
              <w:bottom w:val="single" w:sz="4" w:space="0" w:color="000000"/>
              <w:right w:val="nil"/>
            </w:tcBorders>
            <w:shd w:val="clear" w:color="auto" w:fill="auto"/>
            <w:vAlign w:val="center"/>
            <w:hideMark/>
          </w:tcPr>
          <w:p w14:paraId="540BDB4A" w14:textId="77777777" w:rsidR="00016E03" w:rsidRPr="00016E03" w:rsidRDefault="00016E03" w:rsidP="00016E03">
            <w:pPr>
              <w:spacing w:after="0" w:line="240" w:lineRule="auto"/>
              <w:jc w:val="left"/>
              <w:rPr>
                <w:rFonts w:ascii="BancoDoBrasil Textos" w:eastAsia="Times New Roman" w:hAnsi="BancoDoBrasil Textos" w:cs="Calibri"/>
                <w:b/>
                <w:bCs/>
                <w:sz w:val="14"/>
                <w:szCs w:val="14"/>
                <w:lang w:eastAsia="pt-BR"/>
              </w:rPr>
            </w:pPr>
          </w:p>
        </w:tc>
        <w:tc>
          <w:tcPr>
            <w:tcW w:w="561" w:type="pct"/>
            <w:vMerge/>
            <w:tcBorders>
              <w:top w:val="single" w:sz="4" w:space="0" w:color="auto"/>
              <w:left w:val="single" w:sz="8" w:space="0" w:color="FFFFFF"/>
              <w:bottom w:val="single" w:sz="4" w:space="0" w:color="000000"/>
              <w:right w:val="single" w:sz="8" w:space="0" w:color="FFFFFF"/>
            </w:tcBorders>
            <w:shd w:val="clear" w:color="auto" w:fill="auto"/>
            <w:vAlign w:val="center"/>
            <w:hideMark/>
          </w:tcPr>
          <w:p w14:paraId="65E87BAC" w14:textId="77777777" w:rsidR="00016E03" w:rsidRPr="00016E03" w:rsidRDefault="00016E03" w:rsidP="00016E03">
            <w:pPr>
              <w:spacing w:after="0" w:line="240" w:lineRule="auto"/>
              <w:jc w:val="left"/>
              <w:rPr>
                <w:rFonts w:ascii="BancoDoBrasil Textos" w:eastAsia="Times New Roman" w:hAnsi="BancoDoBrasil Textos" w:cs="Calibri"/>
                <w:b/>
                <w:bCs/>
                <w:sz w:val="14"/>
                <w:szCs w:val="14"/>
                <w:lang w:eastAsia="pt-BR"/>
              </w:rPr>
            </w:pPr>
          </w:p>
        </w:tc>
        <w:tc>
          <w:tcPr>
            <w:tcW w:w="401" w:type="pct"/>
            <w:tcBorders>
              <w:top w:val="nil"/>
              <w:left w:val="nil"/>
              <w:bottom w:val="single" w:sz="4" w:space="0" w:color="auto"/>
              <w:right w:val="single" w:sz="8" w:space="0" w:color="FFFFFF"/>
            </w:tcBorders>
            <w:shd w:val="clear" w:color="auto" w:fill="auto"/>
            <w:vAlign w:val="center"/>
            <w:hideMark/>
          </w:tcPr>
          <w:p w14:paraId="22DD74DD"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Saldo contábil</w:t>
            </w:r>
          </w:p>
        </w:tc>
        <w:tc>
          <w:tcPr>
            <w:tcW w:w="617" w:type="pct"/>
            <w:tcBorders>
              <w:top w:val="nil"/>
              <w:left w:val="nil"/>
              <w:bottom w:val="single" w:sz="4" w:space="0" w:color="auto"/>
              <w:right w:val="nil"/>
            </w:tcBorders>
            <w:shd w:val="clear" w:color="auto" w:fill="auto"/>
            <w:vAlign w:val="center"/>
            <w:hideMark/>
          </w:tcPr>
          <w:p w14:paraId="24D91409"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Movimentações</w:t>
            </w:r>
          </w:p>
        </w:tc>
        <w:tc>
          <w:tcPr>
            <w:tcW w:w="643" w:type="pct"/>
            <w:tcBorders>
              <w:top w:val="nil"/>
              <w:left w:val="nil"/>
              <w:bottom w:val="single" w:sz="4" w:space="0" w:color="auto"/>
              <w:right w:val="nil"/>
            </w:tcBorders>
            <w:shd w:val="clear" w:color="auto" w:fill="auto"/>
            <w:vAlign w:val="center"/>
            <w:hideMark/>
          </w:tcPr>
          <w:p w14:paraId="36E25744"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Amortização</w:t>
            </w:r>
          </w:p>
        </w:tc>
        <w:tc>
          <w:tcPr>
            <w:tcW w:w="484" w:type="pct"/>
            <w:tcBorders>
              <w:top w:val="nil"/>
              <w:left w:val="single" w:sz="8" w:space="0" w:color="FFFFFF"/>
              <w:bottom w:val="single" w:sz="4" w:space="0" w:color="auto"/>
              <w:right w:val="nil"/>
            </w:tcBorders>
            <w:shd w:val="clear" w:color="auto" w:fill="auto"/>
            <w:vAlign w:val="center"/>
            <w:hideMark/>
          </w:tcPr>
          <w:p w14:paraId="243A95CF"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Valor de custo</w:t>
            </w:r>
          </w:p>
        </w:tc>
        <w:tc>
          <w:tcPr>
            <w:tcW w:w="528" w:type="pct"/>
            <w:tcBorders>
              <w:top w:val="nil"/>
              <w:left w:val="nil"/>
              <w:bottom w:val="single" w:sz="4" w:space="0" w:color="auto"/>
              <w:right w:val="nil"/>
            </w:tcBorders>
            <w:shd w:val="clear" w:color="auto" w:fill="auto"/>
            <w:vAlign w:val="center"/>
            <w:hideMark/>
          </w:tcPr>
          <w:p w14:paraId="7691F253"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Amortização acumulada</w:t>
            </w:r>
          </w:p>
        </w:tc>
        <w:tc>
          <w:tcPr>
            <w:tcW w:w="532" w:type="pct"/>
            <w:tcBorders>
              <w:top w:val="nil"/>
              <w:left w:val="nil"/>
              <w:bottom w:val="single" w:sz="4" w:space="0" w:color="auto"/>
              <w:right w:val="nil"/>
            </w:tcBorders>
            <w:shd w:val="clear" w:color="auto" w:fill="auto"/>
            <w:noWrap/>
            <w:vAlign w:val="center"/>
            <w:hideMark/>
          </w:tcPr>
          <w:p w14:paraId="580A48F8" w14:textId="77777777"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Saldo contábil</w:t>
            </w:r>
          </w:p>
        </w:tc>
      </w:tr>
      <w:tr w:rsidR="00016E03" w:rsidRPr="00016E03" w14:paraId="1D01DE37" w14:textId="77777777" w:rsidTr="00016E0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5BC2968F" w14:textId="77777777" w:rsidR="00016E03" w:rsidRPr="00016E03" w:rsidRDefault="00016E03" w:rsidP="00016E03">
            <w:pPr>
              <w:spacing w:after="0" w:line="240" w:lineRule="auto"/>
              <w:jc w:val="lef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Direitos de Uso de Software</w:t>
            </w:r>
          </w:p>
        </w:tc>
        <w:tc>
          <w:tcPr>
            <w:tcW w:w="561" w:type="pct"/>
            <w:tcBorders>
              <w:top w:val="nil"/>
              <w:left w:val="nil"/>
              <w:bottom w:val="single" w:sz="4" w:space="0" w:color="FFFFFF"/>
              <w:right w:val="single" w:sz="4" w:space="0" w:color="FFFFFF"/>
            </w:tcBorders>
            <w:shd w:val="clear" w:color="auto" w:fill="auto"/>
            <w:vAlign w:val="center"/>
            <w:hideMark/>
          </w:tcPr>
          <w:p w14:paraId="5316D23A" w14:textId="77777777" w:rsidR="00016E03" w:rsidRPr="00016E03" w:rsidRDefault="00016E03" w:rsidP="00016E03">
            <w:pPr>
              <w:spacing w:after="0" w:line="240" w:lineRule="auto"/>
              <w:jc w:val="center"/>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2D8BD297" w14:textId="37A550EC"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2.375</w:t>
            </w:r>
          </w:p>
        </w:tc>
        <w:tc>
          <w:tcPr>
            <w:tcW w:w="617" w:type="pct"/>
            <w:tcBorders>
              <w:top w:val="nil"/>
              <w:left w:val="nil"/>
              <w:bottom w:val="single" w:sz="4" w:space="0" w:color="FFFFFF"/>
              <w:right w:val="single" w:sz="4" w:space="0" w:color="FFFFFF"/>
            </w:tcBorders>
            <w:shd w:val="clear" w:color="auto" w:fill="auto"/>
            <w:vAlign w:val="center"/>
            <w:hideMark/>
          </w:tcPr>
          <w:p w14:paraId="681AA453" w14:textId="11F45556"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2.788</w:t>
            </w:r>
          </w:p>
        </w:tc>
        <w:tc>
          <w:tcPr>
            <w:tcW w:w="643" w:type="pct"/>
            <w:tcBorders>
              <w:top w:val="nil"/>
              <w:left w:val="nil"/>
              <w:bottom w:val="single" w:sz="4" w:space="0" w:color="FFFFFF"/>
              <w:right w:val="single" w:sz="4" w:space="0" w:color="FFFFFF"/>
            </w:tcBorders>
            <w:shd w:val="clear" w:color="auto" w:fill="auto"/>
            <w:vAlign w:val="center"/>
            <w:hideMark/>
          </w:tcPr>
          <w:p w14:paraId="611EEA34" w14:textId="657A6DD3"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(3.406)</w:t>
            </w:r>
          </w:p>
        </w:tc>
        <w:tc>
          <w:tcPr>
            <w:tcW w:w="484" w:type="pct"/>
            <w:tcBorders>
              <w:top w:val="nil"/>
              <w:left w:val="nil"/>
              <w:bottom w:val="single" w:sz="4" w:space="0" w:color="FFFFFF"/>
              <w:right w:val="single" w:sz="4" w:space="0" w:color="FFFFFF"/>
            </w:tcBorders>
            <w:shd w:val="clear" w:color="auto" w:fill="auto"/>
            <w:vAlign w:val="center"/>
            <w:hideMark/>
          </w:tcPr>
          <w:p w14:paraId="7A0BB5DD" w14:textId="7B58CAC6"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27.064</w:t>
            </w:r>
          </w:p>
        </w:tc>
        <w:tc>
          <w:tcPr>
            <w:tcW w:w="528" w:type="pct"/>
            <w:tcBorders>
              <w:top w:val="nil"/>
              <w:left w:val="nil"/>
              <w:bottom w:val="single" w:sz="4" w:space="0" w:color="FFFFFF"/>
              <w:right w:val="nil"/>
            </w:tcBorders>
            <w:shd w:val="clear" w:color="auto" w:fill="auto"/>
            <w:vAlign w:val="center"/>
            <w:hideMark/>
          </w:tcPr>
          <w:p w14:paraId="2E4CCB7C" w14:textId="1867F76E"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(25.307)</w:t>
            </w:r>
          </w:p>
        </w:tc>
        <w:tc>
          <w:tcPr>
            <w:tcW w:w="532" w:type="pct"/>
            <w:tcBorders>
              <w:top w:val="nil"/>
              <w:left w:val="single" w:sz="8" w:space="0" w:color="FFFFFF"/>
              <w:bottom w:val="single" w:sz="4" w:space="0" w:color="auto"/>
              <w:right w:val="single" w:sz="8" w:space="0" w:color="FFFFFF"/>
            </w:tcBorders>
            <w:shd w:val="clear" w:color="auto" w:fill="auto"/>
            <w:vAlign w:val="center"/>
            <w:hideMark/>
          </w:tcPr>
          <w:p w14:paraId="5327129C" w14:textId="01FD6AB4"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1.757</w:t>
            </w:r>
          </w:p>
        </w:tc>
      </w:tr>
      <w:tr w:rsidR="00016E03" w:rsidRPr="00016E03" w14:paraId="23D872B7" w14:textId="77777777" w:rsidTr="00016E0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6BB69AE7" w14:textId="77777777" w:rsidR="00016E03" w:rsidRPr="00016E03" w:rsidRDefault="00016E03" w:rsidP="00016E03">
            <w:pPr>
              <w:spacing w:after="0" w:line="240" w:lineRule="auto"/>
              <w:jc w:val="lef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Softwares Desenvolvidos</w:t>
            </w:r>
          </w:p>
        </w:tc>
        <w:tc>
          <w:tcPr>
            <w:tcW w:w="561" w:type="pct"/>
            <w:tcBorders>
              <w:top w:val="nil"/>
              <w:left w:val="nil"/>
              <w:bottom w:val="single" w:sz="4" w:space="0" w:color="FFFFFF"/>
              <w:right w:val="single" w:sz="4" w:space="0" w:color="FFFFFF"/>
            </w:tcBorders>
            <w:shd w:val="clear" w:color="auto" w:fill="auto"/>
            <w:vAlign w:val="center"/>
            <w:hideMark/>
          </w:tcPr>
          <w:p w14:paraId="57616F3A" w14:textId="77777777" w:rsidR="00016E03" w:rsidRPr="00016E03" w:rsidRDefault="00016E03" w:rsidP="00016E03">
            <w:pPr>
              <w:spacing w:after="0" w:line="240" w:lineRule="auto"/>
              <w:jc w:val="center"/>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4FF4DFB5" w14:textId="17D89DA8"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7.386</w:t>
            </w:r>
          </w:p>
        </w:tc>
        <w:tc>
          <w:tcPr>
            <w:tcW w:w="617" w:type="pct"/>
            <w:tcBorders>
              <w:top w:val="nil"/>
              <w:left w:val="nil"/>
              <w:bottom w:val="single" w:sz="4" w:space="0" w:color="FFFFFF"/>
              <w:right w:val="single" w:sz="4" w:space="0" w:color="FFFFFF"/>
            </w:tcBorders>
            <w:shd w:val="clear" w:color="auto" w:fill="auto"/>
            <w:vAlign w:val="center"/>
            <w:hideMark/>
          </w:tcPr>
          <w:p w14:paraId="00370237" w14:textId="5F07F2EE"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4.156</w:t>
            </w:r>
          </w:p>
        </w:tc>
        <w:tc>
          <w:tcPr>
            <w:tcW w:w="643" w:type="pct"/>
            <w:tcBorders>
              <w:top w:val="nil"/>
              <w:left w:val="nil"/>
              <w:bottom w:val="single" w:sz="4" w:space="0" w:color="FFFFFF"/>
              <w:right w:val="single" w:sz="4" w:space="0" w:color="FFFFFF"/>
            </w:tcBorders>
            <w:shd w:val="clear" w:color="auto" w:fill="auto"/>
            <w:vAlign w:val="center"/>
            <w:hideMark/>
          </w:tcPr>
          <w:p w14:paraId="595CBB31" w14:textId="4EFF8EF8"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(1.820)</w:t>
            </w:r>
          </w:p>
        </w:tc>
        <w:tc>
          <w:tcPr>
            <w:tcW w:w="484" w:type="pct"/>
            <w:tcBorders>
              <w:top w:val="nil"/>
              <w:left w:val="nil"/>
              <w:bottom w:val="single" w:sz="4" w:space="0" w:color="FFFFFF"/>
              <w:right w:val="single" w:sz="4" w:space="0" w:color="FFFFFF"/>
            </w:tcBorders>
            <w:shd w:val="clear" w:color="auto" w:fill="auto"/>
            <w:vAlign w:val="center"/>
            <w:hideMark/>
          </w:tcPr>
          <w:p w14:paraId="55861E05" w14:textId="0D3058AA"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15.427</w:t>
            </w:r>
          </w:p>
        </w:tc>
        <w:tc>
          <w:tcPr>
            <w:tcW w:w="528" w:type="pct"/>
            <w:tcBorders>
              <w:top w:val="nil"/>
              <w:left w:val="nil"/>
              <w:bottom w:val="single" w:sz="4" w:space="0" w:color="FFFFFF"/>
              <w:right w:val="nil"/>
            </w:tcBorders>
            <w:shd w:val="clear" w:color="auto" w:fill="auto"/>
            <w:vAlign w:val="center"/>
            <w:hideMark/>
          </w:tcPr>
          <w:p w14:paraId="153A782A" w14:textId="12C62383"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(5.705)</w:t>
            </w:r>
          </w:p>
        </w:tc>
        <w:tc>
          <w:tcPr>
            <w:tcW w:w="53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7F20AEA2" w14:textId="6855917F"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9.722</w:t>
            </w:r>
          </w:p>
        </w:tc>
      </w:tr>
      <w:tr w:rsidR="00016E03" w:rsidRPr="00016E03" w14:paraId="0D74A39D" w14:textId="77777777" w:rsidTr="00016E0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41B5A5AE" w14:textId="77777777" w:rsidR="00016E03" w:rsidRPr="00016E03" w:rsidRDefault="00016E03" w:rsidP="00016E03">
            <w:pPr>
              <w:spacing w:after="0" w:line="240" w:lineRule="auto"/>
              <w:jc w:val="lef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Softwares em Desenvolvimento</w:t>
            </w:r>
          </w:p>
        </w:tc>
        <w:tc>
          <w:tcPr>
            <w:tcW w:w="561" w:type="pct"/>
            <w:tcBorders>
              <w:top w:val="nil"/>
              <w:left w:val="nil"/>
              <w:bottom w:val="single" w:sz="4" w:space="0" w:color="FFFFFF"/>
              <w:right w:val="single" w:sz="4" w:space="0" w:color="FFFFFF"/>
            </w:tcBorders>
            <w:shd w:val="clear" w:color="auto" w:fill="auto"/>
            <w:vAlign w:val="center"/>
            <w:hideMark/>
          </w:tcPr>
          <w:p w14:paraId="70A1DDD3" w14:textId="77777777" w:rsidR="00016E03" w:rsidRPr="00016E03" w:rsidRDefault="00016E03" w:rsidP="00016E03">
            <w:pPr>
              <w:spacing w:after="0" w:line="240" w:lineRule="auto"/>
              <w:jc w:val="center"/>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0%</w:t>
            </w:r>
          </w:p>
        </w:tc>
        <w:tc>
          <w:tcPr>
            <w:tcW w:w="401" w:type="pct"/>
            <w:tcBorders>
              <w:top w:val="nil"/>
              <w:left w:val="nil"/>
              <w:bottom w:val="single" w:sz="4" w:space="0" w:color="FFFFFF"/>
              <w:right w:val="single" w:sz="4" w:space="0" w:color="FFFFFF"/>
            </w:tcBorders>
            <w:shd w:val="clear" w:color="auto" w:fill="auto"/>
            <w:vAlign w:val="center"/>
            <w:hideMark/>
          </w:tcPr>
          <w:p w14:paraId="0CC7CAC9" w14:textId="7A207F31"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4.186</w:t>
            </w:r>
          </w:p>
        </w:tc>
        <w:tc>
          <w:tcPr>
            <w:tcW w:w="617" w:type="pct"/>
            <w:tcBorders>
              <w:top w:val="nil"/>
              <w:left w:val="nil"/>
              <w:bottom w:val="single" w:sz="4" w:space="0" w:color="FFFFFF"/>
              <w:right w:val="single" w:sz="4" w:space="0" w:color="FFFFFF"/>
            </w:tcBorders>
            <w:shd w:val="clear" w:color="auto" w:fill="auto"/>
            <w:vAlign w:val="center"/>
            <w:hideMark/>
          </w:tcPr>
          <w:p w14:paraId="67BB407B" w14:textId="4BBC7AB4"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(3.086)</w:t>
            </w:r>
          </w:p>
        </w:tc>
        <w:tc>
          <w:tcPr>
            <w:tcW w:w="643" w:type="pct"/>
            <w:tcBorders>
              <w:top w:val="nil"/>
              <w:left w:val="nil"/>
              <w:bottom w:val="single" w:sz="4" w:space="0" w:color="FFFFFF"/>
              <w:right w:val="single" w:sz="4" w:space="0" w:color="FFFFFF"/>
            </w:tcBorders>
            <w:shd w:val="clear" w:color="auto" w:fill="auto"/>
            <w:vAlign w:val="center"/>
            <w:hideMark/>
          </w:tcPr>
          <w:p w14:paraId="15A5A91F" w14:textId="054915F9"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w:t>
            </w:r>
          </w:p>
        </w:tc>
        <w:tc>
          <w:tcPr>
            <w:tcW w:w="484" w:type="pct"/>
            <w:tcBorders>
              <w:top w:val="nil"/>
              <w:left w:val="nil"/>
              <w:bottom w:val="single" w:sz="4" w:space="0" w:color="FFFFFF"/>
              <w:right w:val="single" w:sz="4" w:space="0" w:color="FFFFFF"/>
            </w:tcBorders>
            <w:shd w:val="clear" w:color="auto" w:fill="auto"/>
            <w:vAlign w:val="center"/>
            <w:hideMark/>
          </w:tcPr>
          <w:p w14:paraId="0F55B619" w14:textId="2C1B143E"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1.100</w:t>
            </w:r>
          </w:p>
        </w:tc>
        <w:tc>
          <w:tcPr>
            <w:tcW w:w="528" w:type="pct"/>
            <w:tcBorders>
              <w:top w:val="nil"/>
              <w:left w:val="nil"/>
              <w:bottom w:val="single" w:sz="4" w:space="0" w:color="FFFFFF"/>
              <w:right w:val="nil"/>
            </w:tcBorders>
            <w:shd w:val="clear" w:color="auto" w:fill="auto"/>
            <w:vAlign w:val="center"/>
            <w:hideMark/>
          </w:tcPr>
          <w:p w14:paraId="66379A85" w14:textId="44C41DA2"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w:t>
            </w:r>
          </w:p>
        </w:tc>
        <w:tc>
          <w:tcPr>
            <w:tcW w:w="53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7E2FDE6B" w14:textId="63520DC8"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1.100</w:t>
            </w:r>
          </w:p>
        </w:tc>
      </w:tr>
      <w:tr w:rsidR="00016E03" w:rsidRPr="00016E03" w14:paraId="5978AFCF" w14:textId="77777777" w:rsidTr="00016E0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4EB57183" w14:textId="77777777" w:rsidR="00016E03" w:rsidRPr="00016E03" w:rsidRDefault="00016E03" w:rsidP="00016E03">
            <w:pPr>
              <w:spacing w:after="0" w:line="240" w:lineRule="auto"/>
              <w:jc w:val="lef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Direitos de Uso de Arrendamento</w:t>
            </w:r>
          </w:p>
        </w:tc>
        <w:tc>
          <w:tcPr>
            <w:tcW w:w="561" w:type="pct"/>
            <w:tcBorders>
              <w:top w:val="nil"/>
              <w:left w:val="nil"/>
              <w:bottom w:val="single" w:sz="4" w:space="0" w:color="FFFFFF"/>
              <w:right w:val="single" w:sz="4" w:space="0" w:color="FFFFFF"/>
            </w:tcBorders>
            <w:shd w:val="clear" w:color="auto" w:fill="auto"/>
            <w:vAlign w:val="center"/>
            <w:hideMark/>
          </w:tcPr>
          <w:p w14:paraId="21D08044" w14:textId="77777777" w:rsidR="00016E03" w:rsidRPr="00016E03" w:rsidRDefault="00016E03" w:rsidP="00016E03">
            <w:pPr>
              <w:spacing w:after="0" w:line="240" w:lineRule="auto"/>
              <w:jc w:val="center"/>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100%</w:t>
            </w:r>
          </w:p>
        </w:tc>
        <w:tc>
          <w:tcPr>
            <w:tcW w:w="401" w:type="pct"/>
            <w:tcBorders>
              <w:top w:val="nil"/>
              <w:left w:val="nil"/>
              <w:bottom w:val="single" w:sz="4" w:space="0" w:color="FFFFFF"/>
              <w:right w:val="single" w:sz="4" w:space="0" w:color="FFFFFF"/>
            </w:tcBorders>
            <w:shd w:val="clear" w:color="auto" w:fill="auto"/>
            <w:vAlign w:val="center"/>
            <w:hideMark/>
          </w:tcPr>
          <w:p w14:paraId="56D563BA" w14:textId="1C5A19B3"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w:t>
            </w:r>
          </w:p>
        </w:tc>
        <w:tc>
          <w:tcPr>
            <w:tcW w:w="617" w:type="pct"/>
            <w:tcBorders>
              <w:top w:val="nil"/>
              <w:left w:val="nil"/>
              <w:bottom w:val="single" w:sz="4" w:space="0" w:color="FFFFFF"/>
              <w:right w:val="single" w:sz="4" w:space="0" w:color="FFFFFF"/>
            </w:tcBorders>
            <w:shd w:val="clear" w:color="auto" w:fill="auto"/>
            <w:vAlign w:val="center"/>
            <w:hideMark/>
          </w:tcPr>
          <w:p w14:paraId="535FCB28" w14:textId="47D41008"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w:t>
            </w:r>
          </w:p>
        </w:tc>
        <w:tc>
          <w:tcPr>
            <w:tcW w:w="643" w:type="pct"/>
            <w:tcBorders>
              <w:top w:val="nil"/>
              <w:left w:val="nil"/>
              <w:bottom w:val="single" w:sz="4" w:space="0" w:color="FFFFFF"/>
              <w:right w:val="single" w:sz="4" w:space="0" w:color="FFFFFF"/>
            </w:tcBorders>
            <w:shd w:val="clear" w:color="auto" w:fill="auto"/>
            <w:vAlign w:val="center"/>
            <w:hideMark/>
          </w:tcPr>
          <w:p w14:paraId="1D01AFA6" w14:textId="696AE7EB"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w:t>
            </w:r>
          </w:p>
        </w:tc>
        <w:tc>
          <w:tcPr>
            <w:tcW w:w="484" w:type="pct"/>
            <w:tcBorders>
              <w:top w:val="nil"/>
              <w:left w:val="nil"/>
              <w:bottom w:val="single" w:sz="4" w:space="0" w:color="FFFFFF"/>
              <w:right w:val="single" w:sz="4" w:space="0" w:color="FFFFFF"/>
            </w:tcBorders>
            <w:shd w:val="clear" w:color="auto" w:fill="auto"/>
            <w:vAlign w:val="center"/>
            <w:hideMark/>
          </w:tcPr>
          <w:p w14:paraId="64BC3F48" w14:textId="2E5C724D"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686</w:t>
            </w:r>
          </w:p>
        </w:tc>
        <w:tc>
          <w:tcPr>
            <w:tcW w:w="528" w:type="pct"/>
            <w:tcBorders>
              <w:top w:val="nil"/>
              <w:left w:val="nil"/>
              <w:bottom w:val="single" w:sz="4" w:space="0" w:color="FFFFFF"/>
              <w:right w:val="nil"/>
            </w:tcBorders>
            <w:shd w:val="clear" w:color="auto" w:fill="auto"/>
            <w:vAlign w:val="center"/>
            <w:hideMark/>
          </w:tcPr>
          <w:p w14:paraId="24D48E0A" w14:textId="2B99B4A3" w:rsidR="00016E03" w:rsidRPr="00016E03" w:rsidRDefault="00016E03" w:rsidP="00016E03">
            <w:pPr>
              <w:spacing w:after="0" w:line="240" w:lineRule="auto"/>
              <w:jc w:val="right"/>
              <w:rPr>
                <w:rFonts w:ascii="BancoDoBrasil Textos" w:eastAsia="Times New Roman" w:hAnsi="BancoDoBrasil Textos" w:cs="Calibri"/>
                <w:sz w:val="14"/>
                <w:szCs w:val="14"/>
                <w:lang w:eastAsia="pt-BR"/>
              </w:rPr>
            </w:pPr>
            <w:r w:rsidRPr="00016E03">
              <w:rPr>
                <w:rFonts w:ascii="BancoDoBrasil Textos" w:eastAsia="Times New Roman" w:hAnsi="BancoDoBrasil Textos" w:cs="Calibri"/>
                <w:sz w:val="14"/>
                <w:szCs w:val="14"/>
                <w:lang w:eastAsia="pt-BR"/>
              </w:rPr>
              <w:t>(686)</w:t>
            </w:r>
          </w:p>
        </w:tc>
        <w:tc>
          <w:tcPr>
            <w:tcW w:w="53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0959EA28" w14:textId="004EB9ED"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w:t>
            </w:r>
          </w:p>
        </w:tc>
      </w:tr>
      <w:tr w:rsidR="00016E03" w:rsidRPr="00016E03" w14:paraId="67094F6F" w14:textId="77777777" w:rsidTr="00016E03">
        <w:trPr>
          <w:trHeight w:hRule="exact" w:val="227"/>
        </w:trPr>
        <w:tc>
          <w:tcPr>
            <w:tcW w:w="123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05FD89A5" w14:textId="77777777" w:rsidR="00016E03" w:rsidRPr="00016E03" w:rsidRDefault="00016E03" w:rsidP="00016E03">
            <w:pPr>
              <w:spacing w:after="0" w:line="240" w:lineRule="auto"/>
              <w:jc w:val="lef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Total</w:t>
            </w:r>
          </w:p>
        </w:tc>
        <w:tc>
          <w:tcPr>
            <w:tcW w:w="561" w:type="pct"/>
            <w:tcBorders>
              <w:top w:val="single" w:sz="8" w:space="0" w:color="FFFFFF"/>
              <w:left w:val="nil"/>
              <w:bottom w:val="single" w:sz="4" w:space="0" w:color="auto"/>
              <w:right w:val="single" w:sz="8" w:space="0" w:color="FFFFFF"/>
            </w:tcBorders>
            <w:shd w:val="clear" w:color="auto" w:fill="auto"/>
            <w:vAlign w:val="center"/>
            <w:hideMark/>
          </w:tcPr>
          <w:p w14:paraId="6A963291" w14:textId="77777777" w:rsidR="00016E03" w:rsidRPr="00016E03" w:rsidRDefault="00016E03" w:rsidP="00016E03">
            <w:pPr>
              <w:spacing w:after="0" w:line="240" w:lineRule="auto"/>
              <w:jc w:val="center"/>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w:t>
            </w:r>
          </w:p>
        </w:tc>
        <w:tc>
          <w:tcPr>
            <w:tcW w:w="401" w:type="pct"/>
            <w:tcBorders>
              <w:top w:val="single" w:sz="8" w:space="0" w:color="FFFFFF"/>
              <w:left w:val="nil"/>
              <w:bottom w:val="single" w:sz="4" w:space="0" w:color="auto"/>
              <w:right w:val="single" w:sz="8" w:space="0" w:color="FFFFFF"/>
            </w:tcBorders>
            <w:shd w:val="clear" w:color="auto" w:fill="auto"/>
            <w:vAlign w:val="center"/>
            <w:hideMark/>
          </w:tcPr>
          <w:p w14:paraId="1F1EC449" w14:textId="09995988"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13.947</w:t>
            </w:r>
          </w:p>
        </w:tc>
        <w:tc>
          <w:tcPr>
            <w:tcW w:w="617" w:type="pct"/>
            <w:tcBorders>
              <w:top w:val="single" w:sz="8" w:space="0" w:color="FFFFFF"/>
              <w:left w:val="nil"/>
              <w:bottom w:val="single" w:sz="4" w:space="0" w:color="auto"/>
              <w:right w:val="single" w:sz="8" w:space="0" w:color="FFFFFF"/>
            </w:tcBorders>
            <w:shd w:val="clear" w:color="auto" w:fill="auto"/>
            <w:vAlign w:val="center"/>
            <w:hideMark/>
          </w:tcPr>
          <w:p w14:paraId="7A5CF5AA" w14:textId="090CD4D5"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3.858</w:t>
            </w:r>
          </w:p>
        </w:tc>
        <w:tc>
          <w:tcPr>
            <w:tcW w:w="643" w:type="pct"/>
            <w:tcBorders>
              <w:top w:val="single" w:sz="8" w:space="0" w:color="FFFFFF"/>
              <w:left w:val="nil"/>
              <w:bottom w:val="single" w:sz="4" w:space="0" w:color="auto"/>
              <w:right w:val="single" w:sz="8" w:space="0" w:color="FFFFFF"/>
            </w:tcBorders>
            <w:shd w:val="clear" w:color="auto" w:fill="auto"/>
            <w:vAlign w:val="center"/>
            <w:hideMark/>
          </w:tcPr>
          <w:p w14:paraId="5B497018" w14:textId="4C4DB450"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(5.226)</w:t>
            </w:r>
          </w:p>
        </w:tc>
        <w:tc>
          <w:tcPr>
            <w:tcW w:w="484" w:type="pct"/>
            <w:tcBorders>
              <w:top w:val="single" w:sz="8" w:space="0" w:color="FFFFFF"/>
              <w:left w:val="nil"/>
              <w:bottom w:val="single" w:sz="4" w:space="0" w:color="auto"/>
              <w:right w:val="single" w:sz="8" w:space="0" w:color="FFFFFF"/>
            </w:tcBorders>
            <w:shd w:val="clear" w:color="auto" w:fill="auto"/>
            <w:vAlign w:val="center"/>
            <w:hideMark/>
          </w:tcPr>
          <w:p w14:paraId="2B5E33F1" w14:textId="36807A59"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44.277</w:t>
            </w:r>
          </w:p>
        </w:tc>
        <w:tc>
          <w:tcPr>
            <w:tcW w:w="528" w:type="pct"/>
            <w:tcBorders>
              <w:top w:val="single" w:sz="8" w:space="0" w:color="FFFFFF"/>
              <w:left w:val="nil"/>
              <w:bottom w:val="single" w:sz="4" w:space="0" w:color="auto"/>
              <w:right w:val="nil"/>
            </w:tcBorders>
            <w:shd w:val="clear" w:color="auto" w:fill="auto"/>
            <w:vAlign w:val="center"/>
            <w:hideMark/>
          </w:tcPr>
          <w:p w14:paraId="57FB7B9E" w14:textId="79E2811E"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(31.698)</w:t>
            </w:r>
          </w:p>
        </w:tc>
        <w:tc>
          <w:tcPr>
            <w:tcW w:w="53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65C238C8" w14:textId="35C172F4" w:rsidR="00016E03" w:rsidRPr="00016E03" w:rsidRDefault="00016E03" w:rsidP="00016E03">
            <w:pPr>
              <w:spacing w:after="0" w:line="240" w:lineRule="auto"/>
              <w:jc w:val="right"/>
              <w:rPr>
                <w:rFonts w:ascii="BancoDoBrasil Textos" w:eastAsia="Times New Roman" w:hAnsi="BancoDoBrasil Textos" w:cs="Calibri"/>
                <w:b/>
                <w:bCs/>
                <w:sz w:val="14"/>
                <w:szCs w:val="14"/>
                <w:lang w:eastAsia="pt-BR"/>
              </w:rPr>
            </w:pPr>
            <w:r w:rsidRPr="00016E03">
              <w:rPr>
                <w:rFonts w:ascii="BancoDoBrasil Textos" w:eastAsia="Times New Roman" w:hAnsi="BancoDoBrasil Textos" w:cs="Calibri"/>
                <w:b/>
                <w:bCs/>
                <w:sz w:val="14"/>
                <w:szCs w:val="14"/>
                <w:lang w:eastAsia="pt-BR"/>
              </w:rPr>
              <w:t>12.579</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1C866566" w14:textId="64073403" w:rsidR="009C6C9A" w:rsidRPr="0067773B" w:rsidRDefault="009C6C9A" w:rsidP="00CF4002">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6E4F48A2" w:rsidR="009C6C9A" w:rsidRPr="0067773B" w:rsidRDefault="009C6C9A" w:rsidP="00CF4002">
      <w:pPr>
        <w:widowControl w:val="0"/>
        <w:adjustRightInd w:val="0"/>
        <w:spacing w:before="120" w:after="120"/>
        <w:ind w:right="-1"/>
        <w:contextualSpacing/>
        <w:textAlignment w:val="baseline"/>
        <w:rPr>
          <w:rFonts w:ascii="BancoDoBrasil Textos" w:eastAsia="Batang" w:hAnsi="BancoDoBrasil Textos" w:cs="Arial"/>
          <w:sz w:val="22"/>
          <w:lang w:eastAsia="ar-SA"/>
        </w:rPr>
      </w:pPr>
      <w:r w:rsidRPr="0067773B">
        <w:rPr>
          <w:rFonts w:ascii="BancoDoBrasil Textos" w:eastAsia="Batang" w:hAnsi="BancoDoBrasil Textos" w:cs="Arial"/>
          <w:sz w:val="18"/>
          <w:szCs w:val="18"/>
          <w:lang w:eastAsia="ar-SA"/>
        </w:rPr>
        <w:t xml:space="preserve">Baseado no item 57 do Procedimento Técnico CPC 04 (R1), a BBTS reconhece no seu ativo os </w:t>
      </w:r>
      <w:r w:rsidRPr="00781146">
        <w:rPr>
          <w:rFonts w:ascii="BancoDoBrasil Textos" w:eastAsia="Batang" w:hAnsi="BancoDoBrasil Textos" w:cs="Arial"/>
          <w:i/>
          <w:iCs/>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2"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2"/>
      <w:r w:rsidRPr="0067773B">
        <w:rPr>
          <w:rFonts w:ascii="BancoDoBrasil Textos" w:eastAsia="Batang" w:hAnsi="BancoDoBrasil Textos" w:cs="Arial"/>
          <w:sz w:val="18"/>
          <w:szCs w:val="18"/>
          <w:lang w:eastAsia="ar-SA"/>
        </w:rPr>
        <w:t xml:space="preserve">Já os </w:t>
      </w:r>
      <w:r w:rsidRPr="0067773B">
        <w:rPr>
          <w:rFonts w:ascii="BancoDoBrasil Textos" w:eastAsia="Batang" w:hAnsi="BancoDoBrasil Textos" w:cs="Arial"/>
          <w:i/>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7773B">
        <w:rPr>
          <w:rFonts w:ascii="BancoDoBrasil Textos" w:eastAsia="Batang" w:hAnsi="BancoDoBrasil Textos" w:cs="Arial"/>
          <w:sz w:val="22"/>
          <w:lang w:eastAsia="ar-SA"/>
        </w:rPr>
        <w:t xml:space="preserve">. </w:t>
      </w:r>
    </w:p>
    <w:p w14:paraId="1537472B" w14:textId="6FC59568" w:rsidR="009C6C9A" w:rsidRPr="0067773B" w:rsidRDefault="009C6C9A" w:rsidP="00CF4002">
      <w:pPr>
        <w:pStyle w:val="Subttulo"/>
        <w:numPr>
          <w:ilvl w:val="0"/>
          <w:numId w:val="0"/>
        </w:numPr>
        <w:spacing w:before="120" w:after="120"/>
        <w:ind w:right="-1"/>
        <w:rPr>
          <w:b/>
          <w:caps w:val="0"/>
          <w:color w:val="auto"/>
          <w:spacing w:val="0"/>
          <w:szCs w:val="20"/>
        </w:rPr>
      </w:pPr>
      <w:bookmarkStart w:id="83" w:name="_Toc129358995"/>
      <w:bookmarkStart w:id="84" w:name="OLE_LINK1"/>
      <w:bookmarkStart w:id="85" w:name="_Toc154674072"/>
      <w:r w:rsidRPr="0067773B">
        <w:rPr>
          <w:b/>
          <w:caps w:val="0"/>
          <w:color w:val="auto"/>
          <w:spacing w:val="0"/>
          <w:szCs w:val="20"/>
        </w:rPr>
        <w:t xml:space="preserve">NOTA 16 </w:t>
      </w:r>
      <w:r w:rsidR="003B2F45" w:rsidRPr="0067773B">
        <w:rPr>
          <w:b/>
          <w:caps w:val="0"/>
          <w:color w:val="auto"/>
          <w:spacing w:val="0"/>
          <w:szCs w:val="20"/>
        </w:rPr>
        <w:t>–</w:t>
      </w:r>
      <w:r w:rsidRPr="0067773B">
        <w:rPr>
          <w:b/>
          <w:caps w:val="0"/>
          <w:color w:val="auto"/>
          <w:spacing w:val="0"/>
          <w:szCs w:val="20"/>
        </w:rPr>
        <w:t xml:space="preserve"> FORNECEDORES</w:t>
      </w:r>
      <w:bookmarkEnd w:id="83"/>
      <w:bookmarkEnd w:id="85"/>
    </w:p>
    <w:tbl>
      <w:tblPr>
        <w:tblW w:w="5000" w:type="pct"/>
        <w:tblCellMar>
          <w:left w:w="70" w:type="dxa"/>
          <w:right w:w="70" w:type="dxa"/>
        </w:tblCellMar>
        <w:tblLook w:val="04A0" w:firstRow="1" w:lastRow="0" w:firstColumn="1" w:lastColumn="0" w:noHBand="0" w:noVBand="1"/>
      </w:tblPr>
      <w:tblGrid>
        <w:gridCol w:w="3523"/>
        <w:gridCol w:w="1541"/>
        <w:gridCol w:w="1511"/>
        <w:gridCol w:w="1532"/>
        <w:gridCol w:w="1521"/>
      </w:tblGrid>
      <w:tr w:rsidR="002C130A" w:rsidRPr="002C130A" w14:paraId="7C4D79B0" w14:textId="77777777" w:rsidTr="002C130A">
        <w:trPr>
          <w:trHeight w:hRule="exact" w:val="227"/>
        </w:trPr>
        <w:tc>
          <w:tcPr>
            <w:tcW w:w="187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4"/>
          <w:p w14:paraId="10936444" w14:textId="77777777" w:rsidR="002C130A" w:rsidRPr="002C130A" w:rsidRDefault="002C130A" w:rsidP="002C130A">
            <w:pPr>
              <w:spacing w:after="0" w:line="240" w:lineRule="auto"/>
              <w:jc w:val="lef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Descrição</w:t>
            </w:r>
          </w:p>
        </w:tc>
        <w:tc>
          <w:tcPr>
            <w:tcW w:w="1560"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017A4C44" w14:textId="77777777" w:rsidR="002C130A" w:rsidRPr="002C130A" w:rsidRDefault="002C130A" w:rsidP="002C130A">
            <w:pPr>
              <w:spacing w:after="0" w:line="240" w:lineRule="auto"/>
              <w:jc w:val="center"/>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30.09.2023</w:t>
            </w:r>
          </w:p>
        </w:tc>
        <w:tc>
          <w:tcPr>
            <w:tcW w:w="156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BCC6BB9" w14:textId="77777777" w:rsidR="002C130A" w:rsidRPr="002C130A" w:rsidRDefault="002C130A" w:rsidP="002C130A">
            <w:pPr>
              <w:spacing w:after="0" w:line="240" w:lineRule="auto"/>
              <w:jc w:val="center"/>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31.12.2022</w:t>
            </w:r>
          </w:p>
        </w:tc>
      </w:tr>
      <w:tr w:rsidR="002C130A" w:rsidRPr="002C130A" w14:paraId="624C4F3A" w14:textId="77777777" w:rsidTr="002C130A">
        <w:trPr>
          <w:trHeight w:hRule="exact" w:val="227"/>
        </w:trPr>
        <w:tc>
          <w:tcPr>
            <w:tcW w:w="1879" w:type="pct"/>
            <w:vMerge/>
            <w:tcBorders>
              <w:top w:val="single" w:sz="4" w:space="0" w:color="auto"/>
              <w:left w:val="single" w:sz="4" w:space="0" w:color="FFFFFF"/>
              <w:bottom w:val="single" w:sz="4" w:space="0" w:color="000000"/>
              <w:right w:val="single" w:sz="12" w:space="0" w:color="FFFFFF"/>
            </w:tcBorders>
            <w:vAlign w:val="center"/>
            <w:hideMark/>
          </w:tcPr>
          <w:p w14:paraId="4342464E" w14:textId="77777777" w:rsidR="002C130A" w:rsidRPr="002C130A" w:rsidRDefault="002C130A" w:rsidP="002C130A">
            <w:pPr>
              <w:spacing w:after="0" w:line="240" w:lineRule="auto"/>
              <w:jc w:val="left"/>
              <w:rPr>
                <w:rFonts w:ascii="BancoDoBrasil Textos" w:eastAsia="Times New Roman" w:hAnsi="BancoDoBrasil Textos" w:cs="Calibri"/>
                <w:b/>
                <w:bCs/>
                <w:sz w:val="14"/>
                <w:szCs w:val="14"/>
                <w:lang w:eastAsia="pt-BR"/>
              </w:rPr>
            </w:pPr>
          </w:p>
        </w:tc>
        <w:tc>
          <w:tcPr>
            <w:tcW w:w="788" w:type="pct"/>
            <w:tcBorders>
              <w:top w:val="nil"/>
              <w:left w:val="nil"/>
              <w:bottom w:val="single" w:sz="4" w:space="0" w:color="auto"/>
              <w:right w:val="single" w:sz="4" w:space="0" w:color="FFFFFF"/>
            </w:tcBorders>
            <w:shd w:val="clear" w:color="auto" w:fill="auto"/>
            <w:noWrap/>
            <w:vAlign w:val="center"/>
            <w:hideMark/>
          </w:tcPr>
          <w:p w14:paraId="608FF16E"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Circulante</w:t>
            </w:r>
          </w:p>
        </w:tc>
        <w:tc>
          <w:tcPr>
            <w:tcW w:w="772" w:type="pct"/>
            <w:tcBorders>
              <w:top w:val="nil"/>
              <w:left w:val="nil"/>
              <w:bottom w:val="single" w:sz="4" w:space="0" w:color="auto"/>
              <w:right w:val="nil"/>
            </w:tcBorders>
            <w:shd w:val="clear" w:color="auto" w:fill="auto"/>
            <w:noWrap/>
            <w:vAlign w:val="center"/>
            <w:hideMark/>
          </w:tcPr>
          <w:p w14:paraId="0D2DF3AA"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Não Circulante</w:t>
            </w:r>
          </w:p>
        </w:tc>
        <w:tc>
          <w:tcPr>
            <w:tcW w:w="783" w:type="pct"/>
            <w:tcBorders>
              <w:top w:val="nil"/>
              <w:left w:val="single" w:sz="12" w:space="0" w:color="FFFFFF"/>
              <w:bottom w:val="single" w:sz="4" w:space="0" w:color="auto"/>
              <w:right w:val="single" w:sz="4" w:space="0" w:color="FFFFFF"/>
            </w:tcBorders>
            <w:shd w:val="clear" w:color="auto" w:fill="auto"/>
            <w:noWrap/>
            <w:vAlign w:val="center"/>
            <w:hideMark/>
          </w:tcPr>
          <w:p w14:paraId="36E9670C"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Circulante</w:t>
            </w:r>
          </w:p>
        </w:tc>
        <w:tc>
          <w:tcPr>
            <w:tcW w:w="777" w:type="pct"/>
            <w:tcBorders>
              <w:top w:val="nil"/>
              <w:left w:val="nil"/>
              <w:bottom w:val="single" w:sz="4" w:space="0" w:color="auto"/>
              <w:right w:val="nil"/>
            </w:tcBorders>
            <w:shd w:val="clear" w:color="auto" w:fill="auto"/>
            <w:noWrap/>
            <w:vAlign w:val="center"/>
            <w:hideMark/>
          </w:tcPr>
          <w:p w14:paraId="33230A3B"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Não Circulante</w:t>
            </w:r>
          </w:p>
        </w:tc>
      </w:tr>
      <w:tr w:rsidR="002C130A" w:rsidRPr="002C130A" w14:paraId="5DED81BD" w14:textId="77777777" w:rsidTr="002C130A">
        <w:trPr>
          <w:trHeight w:hRule="exact" w:val="227"/>
        </w:trPr>
        <w:tc>
          <w:tcPr>
            <w:tcW w:w="187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4883D16"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Provisão de Contas a Pagar</w:t>
            </w:r>
          </w:p>
        </w:tc>
        <w:tc>
          <w:tcPr>
            <w:tcW w:w="788" w:type="pct"/>
            <w:tcBorders>
              <w:top w:val="single" w:sz="4" w:space="0" w:color="FFFFFF"/>
              <w:left w:val="nil"/>
              <w:bottom w:val="single" w:sz="4" w:space="0" w:color="FFFFFF"/>
              <w:right w:val="single" w:sz="4" w:space="0" w:color="FFFFFF"/>
            </w:tcBorders>
            <w:shd w:val="clear" w:color="auto" w:fill="auto"/>
            <w:noWrap/>
            <w:vAlign w:val="center"/>
            <w:hideMark/>
          </w:tcPr>
          <w:p w14:paraId="199C46BE"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87.519 </w:t>
            </w:r>
          </w:p>
        </w:tc>
        <w:tc>
          <w:tcPr>
            <w:tcW w:w="772" w:type="pct"/>
            <w:tcBorders>
              <w:top w:val="single" w:sz="4" w:space="0" w:color="FFFFFF"/>
              <w:left w:val="nil"/>
              <w:bottom w:val="single" w:sz="4" w:space="0" w:color="FFFFFF"/>
              <w:right w:val="single" w:sz="4" w:space="0" w:color="FFFFFF"/>
            </w:tcBorders>
            <w:shd w:val="clear" w:color="auto" w:fill="auto"/>
            <w:noWrap/>
            <w:vAlign w:val="center"/>
            <w:hideMark/>
          </w:tcPr>
          <w:p w14:paraId="1B52A105"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c>
          <w:tcPr>
            <w:tcW w:w="783" w:type="pct"/>
            <w:tcBorders>
              <w:top w:val="single" w:sz="4" w:space="0" w:color="FFFFFF"/>
              <w:left w:val="nil"/>
              <w:bottom w:val="single" w:sz="4" w:space="0" w:color="FFFFFF"/>
              <w:right w:val="single" w:sz="4" w:space="0" w:color="FFFFFF"/>
            </w:tcBorders>
            <w:shd w:val="clear" w:color="auto" w:fill="auto"/>
            <w:noWrap/>
            <w:vAlign w:val="center"/>
            <w:hideMark/>
          </w:tcPr>
          <w:p w14:paraId="4BF806EC"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60.779 </w:t>
            </w:r>
          </w:p>
        </w:tc>
        <w:tc>
          <w:tcPr>
            <w:tcW w:w="777" w:type="pct"/>
            <w:tcBorders>
              <w:top w:val="single" w:sz="4" w:space="0" w:color="FFFFFF"/>
              <w:left w:val="nil"/>
              <w:bottom w:val="single" w:sz="4" w:space="0" w:color="FFFFFF"/>
              <w:right w:val="single" w:sz="4" w:space="0" w:color="FFFFFF"/>
            </w:tcBorders>
            <w:shd w:val="clear" w:color="auto" w:fill="auto"/>
            <w:noWrap/>
            <w:vAlign w:val="center"/>
            <w:hideMark/>
          </w:tcPr>
          <w:p w14:paraId="052E57DE"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35F4FCA2"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7B97224C"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Consórcio a Pagar</w:t>
            </w:r>
          </w:p>
        </w:tc>
        <w:tc>
          <w:tcPr>
            <w:tcW w:w="788" w:type="pct"/>
            <w:tcBorders>
              <w:top w:val="nil"/>
              <w:left w:val="nil"/>
              <w:bottom w:val="single" w:sz="4" w:space="0" w:color="FFFFFF"/>
              <w:right w:val="single" w:sz="4" w:space="0" w:color="FFFFFF"/>
            </w:tcBorders>
            <w:shd w:val="clear" w:color="auto" w:fill="auto"/>
            <w:noWrap/>
            <w:vAlign w:val="center"/>
            <w:hideMark/>
          </w:tcPr>
          <w:p w14:paraId="700BBA5D"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1.979 </w:t>
            </w:r>
          </w:p>
        </w:tc>
        <w:tc>
          <w:tcPr>
            <w:tcW w:w="772" w:type="pct"/>
            <w:tcBorders>
              <w:top w:val="nil"/>
              <w:left w:val="nil"/>
              <w:bottom w:val="single" w:sz="4" w:space="0" w:color="FFFFFF"/>
              <w:right w:val="single" w:sz="4" w:space="0" w:color="FFFFFF"/>
            </w:tcBorders>
            <w:shd w:val="clear" w:color="auto" w:fill="auto"/>
            <w:noWrap/>
            <w:vAlign w:val="center"/>
            <w:hideMark/>
          </w:tcPr>
          <w:p w14:paraId="0CF96C43"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4.122 </w:t>
            </w:r>
          </w:p>
        </w:tc>
        <w:tc>
          <w:tcPr>
            <w:tcW w:w="783" w:type="pct"/>
            <w:tcBorders>
              <w:top w:val="nil"/>
              <w:left w:val="nil"/>
              <w:bottom w:val="single" w:sz="4" w:space="0" w:color="FFFFFF"/>
              <w:right w:val="single" w:sz="4" w:space="0" w:color="FFFFFF"/>
            </w:tcBorders>
            <w:shd w:val="clear" w:color="auto" w:fill="auto"/>
            <w:noWrap/>
            <w:vAlign w:val="center"/>
            <w:hideMark/>
          </w:tcPr>
          <w:p w14:paraId="57BAFE29"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6.636 </w:t>
            </w:r>
          </w:p>
        </w:tc>
        <w:tc>
          <w:tcPr>
            <w:tcW w:w="777" w:type="pct"/>
            <w:tcBorders>
              <w:top w:val="nil"/>
              <w:left w:val="nil"/>
              <w:bottom w:val="single" w:sz="4" w:space="0" w:color="FFFFFF"/>
              <w:right w:val="single" w:sz="4" w:space="0" w:color="FFFFFF"/>
            </w:tcBorders>
            <w:shd w:val="clear" w:color="auto" w:fill="auto"/>
            <w:noWrap/>
            <w:vAlign w:val="center"/>
            <w:hideMark/>
          </w:tcPr>
          <w:p w14:paraId="3BB55119"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0B1F4925"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128C9072"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Serviços Prestados</w:t>
            </w:r>
          </w:p>
        </w:tc>
        <w:tc>
          <w:tcPr>
            <w:tcW w:w="788" w:type="pct"/>
            <w:tcBorders>
              <w:top w:val="nil"/>
              <w:left w:val="nil"/>
              <w:bottom w:val="single" w:sz="4" w:space="0" w:color="FFFFFF"/>
              <w:right w:val="single" w:sz="4" w:space="0" w:color="FFFFFF"/>
            </w:tcBorders>
            <w:shd w:val="clear" w:color="auto" w:fill="auto"/>
            <w:noWrap/>
            <w:vAlign w:val="center"/>
            <w:hideMark/>
          </w:tcPr>
          <w:p w14:paraId="358E24BB"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43 </w:t>
            </w:r>
          </w:p>
        </w:tc>
        <w:tc>
          <w:tcPr>
            <w:tcW w:w="772" w:type="pct"/>
            <w:tcBorders>
              <w:top w:val="nil"/>
              <w:left w:val="nil"/>
              <w:bottom w:val="single" w:sz="4" w:space="0" w:color="FFFFFF"/>
              <w:right w:val="single" w:sz="4" w:space="0" w:color="FFFFFF"/>
            </w:tcBorders>
            <w:shd w:val="clear" w:color="auto" w:fill="auto"/>
            <w:noWrap/>
            <w:vAlign w:val="center"/>
            <w:hideMark/>
          </w:tcPr>
          <w:p w14:paraId="2923E011"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c>
          <w:tcPr>
            <w:tcW w:w="783" w:type="pct"/>
            <w:tcBorders>
              <w:top w:val="nil"/>
              <w:left w:val="nil"/>
              <w:bottom w:val="single" w:sz="4" w:space="0" w:color="FFFFFF"/>
              <w:right w:val="single" w:sz="4" w:space="0" w:color="FFFFFF"/>
            </w:tcBorders>
            <w:shd w:val="clear" w:color="auto" w:fill="auto"/>
            <w:noWrap/>
            <w:vAlign w:val="center"/>
            <w:hideMark/>
          </w:tcPr>
          <w:p w14:paraId="6057C69D"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236 </w:t>
            </w:r>
          </w:p>
        </w:tc>
        <w:tc>
          <w:tcPr>
            <w:tcW w:w="777" w:type="pct"/>
            <w:tcBorders>
              <w:top w:val="nil"/>
              <w:left w:val="nil"/>
              <w:bottom w:val="single" w:sz="4" w:space="0" w:color="FFFFFF"/>
              <w:right w:val="single" w:sz="4" w:space="0" w:color="FFFFFF"/>
            </w:tcBorders>
            <w:shd w:val="clear" w:color="auto" w:fill="auto"/>
            <w:noWrap/>
            <w:vAlign w:val="center"/>
            <w:hideMark/>
          </w:tcPr>
          <w:p w14:paraId="226B5818"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0729AF1C"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4A45BB4D"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lastRenderedPageBreak/>
              <w:t>Previdência Complementar</w:t>
            </w:r>
          </w:p>
        </w:tc>
        <w:tc>
          <w:tcPr>
            <w:tcW w:w="788" w:type="pct"/>
            <w:tcBorders>
              <w:top w:val="nil"/>
              <w:left w:val="nil"/>
              <w:bottom w:val="single" w:sz="4" w:space="0" w:color="FFFFFF"/>
              <w:right w:val="single" w:sz="4" w:space="0" w:color="FFFFFF"/>
            </w:tcBorders>
            <w:shd w:val="clear" w:color="auto" w:fill="auto"/>
            <w:noWrap/>
            <w:vAlign w:val="center"/>
            <w:hideMark/>
          </w:tcPr>
          <w:p w14:paraId="702F4EEA"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584 </w:t>
            </w:r>
          </w:p>
        </w:tc>
        <w:tc>
          <w:tcPr>
            <w:tcW w:w="772" w:type="pct"/>
            <w:tcBorders>
              <w:top w:val="nil"/>
              <w:left w:val="nil"/>
              <w:bottom w:val="single" w:sz="4" w:space="0" w:color="FFFFFF"/>
              <w:right w:val="single" w:sz="4" w:space="0" w:color="FFFFFF"/>
            </w:tcBorders>
            <w:shd w:val="clear" w:color="auto" w:fill="auto"/>
            <w:noWrap/>
            <w:vAlign w:val="center"/>
            <w:hideMark/>
          </w:tcPr>
          <w:p w14:paraId="61F34DF5"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c>
          <w:tcPr>
            <w:tcW w:w="783" w:type="pct"/>
            <w:tcBorders>
              <w:top w:val="nil"/>
              <w:left w:val="nil"/>
              <w:bottom w:val="single" w:sz="4" w:space="0" w:color="FFFFFF"/>
              <w:right w:val="single" w:sz="4" w:space="0" w:color="FFFFFF"/>
            </w:tcBorders>
            <w:shd w:val="clear" w:color="auto" w:fill="auto"/>
            <w:noWrap/>
            <w:vAlign w:val="center"/>
            <w:hideMark/>
          </w:tcPr>
          <w:p w14:paraId="4E02A005"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1.963 </w:t>
            </w:r>
          </w:p>
        </w:tc>
        <w:tc>
          <w:tcPr>
            <w:tcW w:w="777" w:type="pct"/>
            <w:tcBorders>
              <w:top w:val="nil"/>
              <w:left w:val="nil"/>
              <w:bottom w:val="single" w:sz="4" w:space="0" w:color="FFFFFF"/>
              <w:right w:val="single" w:sz="4" w:space="0" w:color="FFFFFF"/>
            </w:tcBorders>
            <w:shd w:val="clear" w:color="auto" w:fill="auto"/>
            <w:noWrap/>
            <w:vAlign w:val="center"/>
            <w:hideMark/>
          </w:tcPr>
          <w:p w14:paraId="55C1CEDC"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6173696C"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652F68D6" w14:textId="3836E7B3"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Fornecedores</w:t>
            </w:r>
            <w:r w:rsidR="00647329">
              <w:rPr>
                <w:rFonts w:ascii="BancoDoBrasil Textos" w:eastAsia="Times New Roman" w:hAnsi="BancoDoBrasil Textos" w:cs="Calibri"/>
                <w:color w:val="000000"/>
                <w:sz w:val="14"/>
                <w:szCs w:val="14"/>
                <w:lang w:eastAsia="pt-BR"/>
              </w:rPr>
              <w:t xml:space="preserve"> </w:t>
            </w:r>
            <w:r w:rsidR="00647329" w:rsidRPr="00647329">
              <w:rPr>
                <w:rFonts w:ascii="BancoDoBrasil Textos" w:eastAsia="Times New Roman" w:hAnsi="BancoDoBrasil Textos" w:cs="Calibri"/>
                <w:color w:val="000000"/>
                <w:sz w:val="18"/>
                <w:szCs w:val="14"/>
                <w:vertAlign w:val="superscript"/>
                <w:lang w:eastAsia="pt-BR"/>
              </w:rPr>
              <w:t>[1]</w:t>
            </w:r>
          </w:p>
        </w:tc>
        <w:tc>
          <w:tcPr>
            <w:tcW w:w="788" w:type="pct"/>
            <w:tcBorders>
              <w:top w:val="nil"/>
              <w:left w:val="nil"/>
              <w:bottom w:val="single" w:sz="4" w:space="0" w:color="FFFFFF"/>
              <w:right w:val="single" w:sz="4" w:space="0" w:color="FFFFFF"/>
            </w:tcBorders>
            <w:shd w:val="clear" w:color="auto" w:fill="auto"/>
            <w:noWrap/>
            <w:vAlign w:val="center"/>
            <w:hideMark/>
          </w:tcPr>
          <w:p w14:paraId="66D5C543"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56.287 </w:t>
            </w:r>
          </w:p>
        </w:tc>
        <w:tc>
          <w:tcPr>
            <w:tcW w:w="772" w:type="pct"/>
            <w:tcBorders>
              <w:top w:val="nil"/>
              <w:left w:val="nil"/>
              <w:bottom w:val="single" w:sz="4" w:space="0" w:color="FFFFFF"/>
              <w:right w:val="single" w:sz="4" w:space="0" w:color="FFFFFF"/>
            </w:tcBorders>
            <w:shd w:val="clear" w:color="auto" w:fill="auto"/>
            <w:noWrap/>
            <w:vAlign w:val="center"/>
            <w:hideMark/>
          </w:tcPr>
          <w:p w14:paraId="31FD8E48"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c>
          <w:tcPr>
            <w:tcW w:w="783" w:type="pct"/>
            <w:tcBorders>
              <w:top w:val="nil"/>
              <w:left w:val="nil"/>
              <w:bottom w:val="single" w:sz="4" w:space="0" w:color="FFFFFF"/>
              <w:right w:val="single" w:sz="4" w:space="0" w:color="FFFFFF"/>
            </w:tcBorders>
            <w:shd w:val="clear" w:color="auto" w:fill="auto"/>
            <w:noWrap/>
            <w:vAlign w:val="center"/>
            <w:hideMark/>
          </w:tcPr>
          <w:p w14:paraId="67482C0E"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46.477 </w:t>
            </w:r>
          </w:p>
        </w:tc>
        <w:tc>
          <w:tcPr>
            <w:tcW w:w="777" w:type="pct"/>
            <w:tcBorders>
              <w:top w:val="nil"/>
              <w:left w:val="nil"/>
              <w:bottom w:val="single" w:sz="4" w:space="0" w:color="FFFFFF"/>
              <w:right w:val="single" w:sz="4" w:space="0" w:color="FFFFFF"/>
            </w:tcBorders>
            <w:shd w:val="clear" w:color="auto" w:fill="auto"/>
            <w:noWrap/>
            <w:vAlign w:val="center"/>
            <w:hideMark/>
          </w:tcPr>
          <w:p w14:paraId="56CF155D"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2A8E6F67"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23A04FDE"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Arrendamento</w:t>
            </w:r>
          </w:p>
        </w:tc>
        <w:tc>
          <w:tcPr>
            <w:tcW w:w="788" w:type="pct"/>
            <w:tcBorders>
              <w:top w:val="nil"/>
              <w:left w:val="nil"/>
              <w:bottom w:val="single" w:sz="4" w:space="0" w:color="FFFFFF"/>
              <w:right w:val="single" w:sz="4" w:space="0" w:color="FFFFFF"/>
            </w:tcBorders>
            <w:shd w:val="clear" w:color="auto" w:fill="auto"/>
            <w:noWrap/>
            <w:vAlign w:val="center"/>
            <w:hideMark/>
          </w:tcPr>
          <w:p w14:paraId="5824C63F"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40.655 </w:t>
            </w:r>
          </w:p>
        </w:tc>
        <w:tc>
          <w:tcPr>
            <w:tcW w:w="772" w:type="pct"/>
            <w:tcBorders>
              <w:top w:val="nil"/>
              <w:left w:val="nil"/>
              <w:bottom w:val="single" w:sz="4" w:space="0" w:color="FFFFFF"/>
              <w:right w:val="single" w:sz="4" w:space="0" w:color="FFFFFF"/>
            </w:tcBorders>
            <w:shd w:val="clear" w:color="auto" w:fill="auto"/>
            <w:noWrap/>
            <w:vAlign w:val="center"/>
            <w:hideMark/>
          </w:tcPr>
          <w:p w14:paraId="15D64D7C"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46.343 </w:t>
            </w:r>
          </w:p>
        </w:tc>
        <w:tc>
          <w:tcPr>
            <w:tcW w:w="783" w:type="pct"/>
            <w:tcBorders>
              <w:top w:val="nil"/>
              <w:left w:val="nil"/>
              <w:bottom w:val="single" w:sz="4" w:space="0" w:color="FFFFFF"/>
              <w:right w:val="single" w:sz="4" w:space="0" w:color="FFFFFF"/>
            </w:tcBorders>
            <w:shd w:val="clear" w:color="auto" w:fill="auto"/>
            <w:noWrap/>
            <w:vAlign w:val="center"/>
            <w:hideMark/>
          </w:tcPr>
          <w:p w14:paraId="5967456B"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22.374 </w:t>
            </w:r>
          </w:p>
        </w:tc>
        <w:tc>
          <w:tcPr>
            <w:tcW w:w="777" w:type="pct"/>
            <w:tcBorders>
              <w:top w:val="nil"/>
              <w:left w:val="nil"/>
              <w:bottom w:val="single" w:sz="4" w:space="0" w:color="FFFFFF"/>
              <w:right w:val="single" w:sz="4" w:space="0" w:color="FFFFFF"/>
            </w:tcBorders>
            <w:shd w:val="clear" w:color="auto" w:fill="auto"/>
            <w:noWrap/>
            <w:vAlign w:val="center"/>
            <w:hideMark/>
          </w:tcPr>
          <w:p w14:paraId="69DEFCA0"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45.201 </w:t>
            </w:r>
          </w:p>
        </w:tc>
      </w:tr>
      <w:tr w:rsidR="002C130A" w:rsidRPr="002C130A" w14:paraId="3BB8B72F" w14:textId="77777777" w:rsidTr="002C130A">
        <w:trPr>
          <w:trHeight w:hRule="exact" w:val="227"/>
        </w:trPr>
        <w:tc>
          <w:tcPr>
            <w:tcW w:w="1879" w:type="pct"/>
            <w:tcBorders>
              <w:top w:val="nil"/>
              <w:left w:val="single" w:sz="4" w:space="0" w:color="FFFFFF"/>
              <w:bottom w:val="single" w:sz="4" w:space="0" w:color="FFFFFF"/>
              <w:right w:val="single" w:sz="4" w:space="0" w:color="FFFFFF"/>
            </w:tcBorders>
            <w:shd w:val="clear" w:color="auto" w:fill="auto"/>
            <w:noWrap/>
            <w:vAlign w:val="bottom"/>
            <w:hideMark/>
          </w:tcPr>
          <w:p w14:paraId="35547DC3" w14:textId="77777777" w:rsidR="002C130A" w:rsidRPr="002C130A" w:rsidRDefault="002C130A" w:rsidP="002C130A">
            <w:pPr>
              <w:spacing w:after="0" w:line="240" w:lineRule="auto"/>
              <w:jc w:val="left"/>
              <w:rPr>
                <w:rFonts w:ascii="BancoDoBrasil Textos" w:eastAsia="Times New Roman" w:hAnsi="BancoDoBrasil Textos" w:cs="Calibri"/>
                <w:color w:val="000000"/>
                <w:sz w:val="14"/>
                <w:szCs w:val="14"/>
                <w:lang w:eastAsia="pt-BR"/>
              </w:rPr>
            </w:pPr>
            <w:r w:rsidRPr="002C130A">
              <w:rPr>
                <w:rFonts w:ascii="BancoDoBrasil Textos" w:eastAsia="Times New Roman" w:hAnsi="BancoDoBrasil Textos" w:cs="Calibri"/>
                <w:color w:val="000000"/>
                <w:sz w:val="14"/>
                <w:szCs w:val="14"/>
                <w:lang w:eastAsia="pt-BR"/>
              </w:rPr>
              <w:t>Demais</w:t>
            </w:r>
          </w:p>
        </w:tc>
        <w:tc>
          <w:tcPr>
            <w:tcW w:w="788" w:type="pct"/>
            <w:tcBorders>
              <w:top w:val="nil"/>
              <w:left w:val="nil"/>
              <w:bottom w:val="single" w:sz="4" w:space="0" w:color="FFFFFF"/>
              <w:right w:val="single" w:sz="4" w:space="0" w:color="FFFFFF"/>
            </w:tcBorders>
            <w:shd w:val="clear" w:color="auto" w:fill="auto"/>
            <w:noWrap/>
            <w:vAlign w:val="center"/>
            <w:hideMark/>
          </w:tcPr>
          <w:p w14:paraId="0569764A"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3.824 </w:t>
            </w:r>
          </w:p>
        </w:tc>
        <w:tc>
          <w:tcPr>
            <w:tcW w:w="772" w:type="pct"/>
            <w:tcBorders>
              <w:top w:val="nil"/>
              <w:left w:val="nil"/>
              <w:bottom w:val="single" w:sz="4" w:space="0" w:color="FFFFFF"/>
              <w:right w:val="single" w:sz="4" w:space="0" w:color="FFFFFF"/>
            </w:tcBorders>
            <w:shd w:val="clear" w:color="auto" w:fill="auto"/>
            <w:noWrap/>
            <w:vAlign w:val="center"/>
            <w:hideMark/>
          </w:tcPr>
          <w:p w14:paraId="39EB9D32"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c>
          <w:tcPr>
            <w:tcW w:w="783" w:type="pct"/>
            <w:tcBorders>
              <w:top w:val="nil"/>
              <w:left w:val="nil"/>
              <w:bottom w:val="single" w:sz="4" w:space="0" w:color="FFFFFF"/>
              <w:right w:val="single" w:sz="4" w:space="0" w:color="FFFFFF"/>
            </w:tcBorders>
            <w:shd w:val="clear" w:color="auto" w:fill="auto"/>
            <w:noWrap/>
            <w:vAlign w:val="center"/>
            <w:hideMark/>
          </w:tcPr>
          <w:p w14:paraId="1EFA565E"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10.062 </w:t>
            </w:r>
          </w:p>
        </w:tc>
        <w:tc>
          <w:tcPr>
            <w:tcW w:w="777" w:type="pct"/>
            <w:tcBorders>
              <w:top w:val="nil"/>
              <w:left w:val="nil"/>
              <w:bottom w:val="single" w:sz="4" w:space="0" w:color="FFFFFF"/>
              <w:right w:val="single" w:sz="4" w:space="0" w:color="FFFFFF"/>
            </w:tcBorders>
            <w:shd w:val="clear" w:color="auto" w:fill="auto"/>
            <w:noWrap/>
            <w:vAlign w:val="center"/>
            <w:hideMark/>
          </w:tcPr>
          <w:p w14:paraId="04D00767" w14:textId="77777777" w:rsidR="002C130A" w:rsidRPr="002C130A" w:rsidRDefault="002C130A" w:rsidP="002C130A">
            <w:pPr>
              <w:spacing w:after="0" w:line="240" w:lineRule="auto"/>
              <w:jc w:val="right"/>
              <w:rPr>
                <w:rFonts w:ascii="BancoDoBrasil Textos" w:eastAsia="Times New Roman" w:hAnsi="BancoDoBrasil Textos" w:cs="Calibri"/>
                <w:sz w:val="14"/>
                <w:szCs w:val="14"/>
                <w:lang w:eastAsia="pt-BR"/>
              </w:rPr>
            </w:pPr>
            <w:r w:rsidRPr="002C130A">
              <w:rPr>
                <w:rFonts w:ascii="BancoDoBrasil Textos" w:eastAsia="Times New Roman" w:hAnsi="BancoDoBrasil Textos" w:cs="Calibri"/>
                <w:sz w:val="14"/>
                <w:szCs w:val="14"/>
                <w:lang w:eastAsia="pt-BR"/>
              </w:rPr>
              <w:t xml:space="preserve">                                    -   </w:t>
            </w:r>
          </w:p>
        </w:tc>
      </w:tr>
      <w:tr w:rsidR="002C130A" w:rsidRPr="002C130A" w14:paraId="002F06A3" w14:textId="77777777" w:rsidTr="002C130A">
        <w:trPr>
          <w:trHeight w:hRule="exact" w:val="227"/>
        </w:trPr>
        <w:tc>
          <w:tcPr>
            <w:tcW w:w="1879" w:type="pct"/>
            <w:tcBorders>
              <w:top w:val="nil"/>
              <w:left w:val="single" w:sz="4" w:space="0" w:color="FFFFFF"/>
              <w:bottom w:val="single" w:sz="4" w:space="0" w:color="auto"/>
              <w:right w:val="single" w:sz="4" w:space="0" w:color="FFFFFF"/>
            </w:tcBorders>
            <w:shd w:val="clear" w:color="auto" w:fill="auto"/>
            <w:noWrap/>
            <w:vAlign w:val="center"/>
            <w:hideMark/>
          </w:tcPr>
          <w:p w14:paraId="38586BD4" w14:textId="77777777" w:rsidR="002C130A" w:rsidRPr="002C130A" w:rsidRDefault="002C130A" w:rsidP="002C130A">
            <w:pPr>
              <w:spacing w:after="0" w:line="240" w:lineRule="auto"/>
              <w:jc w:val="lef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Total</w:t>
            </w:r>
          </w:p>
        </w:tc>
        <w:tc>
          <w:tcPr>
            <w:tcW w:w="788" w:type="pct"/>
            <w:tcBorders>
              <w:top w:val="nil"/>
              <w:left w:val="single" w:sz="12" w:space="0" w:color="FFFFFF"/>
              <w:bottom w:val="single" w:sz="4" w:space="0" w:color="auto"/>
              <w:right w:val="single" w:sz="4" w:space="0" w:color="FFFFFF"/>
            </w:tcBorders>
            <w:shd w:val="clear" w:color="auto" w:fill="auto"/>
            <w:noWrap/>
            <w:vAlign w:val="center"/>
            <w:hideMark/>
          </w:tcPr>
          <w:p w14:paraId="332D711E"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 xml:space="preserve">                       190.891 </w:t>
            </w:r>
          </w:p>
        </w:tc>
        <w:tc>
          <w:tcPr>
            <w:tcW w:w="772" w:type="pct"/>
            <w:tcBorders>
              <w:top w:val="nil"/>
              <w:left w:val="single" w:sz="12" w:space="0" w:color="FFFFFF"/>
              <w:bottom w:val="single" w:sz="4" w:space="0" w:color="auto"/>
              <w:right w:val="single" w:sz="4" w:space="0" w:color="FFFFFF"/>
            </w:tcBorders>
            <w:shd w:val="clear" w:color="auto" w:fill="auto"/>
            <w:noWrap/>
            <w:vAlign w:val="center"/>
            <w:hideMark/>
          </w:tcPr>
          <w:p w14:paraId="71596237"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 xml:space="preserve">                         50.465 </w:t>
            </w:r>
          </w:p>
        </w:tc>
        <w:tc>
          <w:tcPr>
            <w:tcW w:w="783" w:type="pct"/>
            <w:tcBorders>
              <w:top w:val="nil"/>
              <w:left w:val="single" w:sz="12" w:space="0" w:color="FFFFFF"/>
              <w:bottom w:val="single" w:sz="4" w:space="0" w:color="auto"/>
              <w:right w:val="single" w:sz="4" w:space="0" w:color="FFFFFF"/>
            </w:tcBorders>
            <w:shd w:val="clear" w:color="auto" w:fill="auto"/>
            <w:noWrap/>
            <w:vAlign w:val="center"/>
            <w:hideMark/>
          </w:tcPr>
          <w:p w14:paraId="0D19BB6A"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 xml:space="preserve">                       148.527 </w:t>
            </w:r>
          </w:p>
        </w:tc>
        <w:tc>
          <w:tcPr>
            <w:tcW w:w="777" w:type="pct"/>
            <w:tcBorders>
              <w:top w:val="nil"/>
              <w:left w:val="single" w:sz="12" w:space="0" w:color="FFFFFF"/>
              <w:bottom w:val="single" w:sz="4" w:space="0" w:color="auto"/>
              <w:right w:val="single" w:sz="4" w:space="0" w:color="FFFFFF"/>
            </w:tcBorders>
            <w:shd w:val="clear" w:color="auto" w:fill="auto"/>
            <w:noWrap/>
            <w:vAlign w:val="center"/>
            <w:hideMark/>
          </w:tcPr>
          <w:p w14:paraId="2F37867C" w14:textId="77777777" w:rsidR="002C130A" w:rsidRPr="002C130A" w:rsidRDefault="002C130A" w:rsidP="002C130A">
            <w:pPr>
              <w:spacing w:after="0" w:line="240" w:lineRule="auto"/>
              <w:jc w:val="right"/>
              <w:rPr>
                <w:rFonts w:ascii="BancoDoBrasil Textos" w:eastAsia="Times New Roman" w:hAnsi="BancoDoBrasil Textos" w:cs="Calibri"/>
                <w:b/>
                <w:bCs/>
                <w:sz w:val="14"/>
                <w:szCs w:val="14"/>
                <w:lang w:eastAsia="pt-BR"/>
              </w:rPr>
            </w:pPr>
            <w:r w:rsidRPr="002C130A">
              <w:rPr>
                <w:rFonts w:ascii="BancoDoBrasil Textos" w:eastAsia="Times New Roman" w:hAnsi="BancoDoBrasil Textos" w:cs="Calibri"/>
                <w:b/>
                <w:bCs/>
                <w:sz w:val="14"/>
                <w:szCs w:val="14"/>
                <w:lang w:eastAsia="pt-BR"/>
              </w:rPr>
              <w:t xml:space="preserve">                         45.201 </w:t>
            </w:r>
          </w:p>
        </w:tc>
      </w:tr>
    </w:tbl>
    <w:p w14:paraId="0959D1D9" w14:textId="771B4428" w:rsidR="009C6C9A" w:rsidRPr="0067773B" w:rsidRDefault="009C6C9A" w:rsidP="00DA3C68">
      <w:pPr>
        <w:suppressAutoHyphens/>
        <w:adjustRightInd w:val="0"/>
        <w:spacing w:before="120" w:after="120" w:line="240" w:lineRule="auto"/>
        <w:textAlignment w:val="baseline"/>
        <w:rPr>
          <w:rFonts w:ascii="BancoDoBrasil Textos" w:eastAsia="Batang" w:hAnsi="BancoDoBrasil Textos" w:cs="Arial"/>
          <w:sz w:val="16"/>
          <w:szCs w:val="16"/>
          <w:lang w:val="pt-PT" w:eastAsia="ar-SA"/>
        </w:rPr>
      </w:pPr>
      <w:r w:rsidRPr="0067773B">
        <w:rPr>
          <w:rFonts w:ascii="BancoDoBrasil Textos" w:eastAsia="Batang" w:hAnsi="BancoDoBrasil Textos" w:cs="Arial"/>
          <w:sz w:val="16"/>
          <w:szCs w:val="16"/>
          <w:vertAlign w:val="superscript"/>
          <w:lang w:eastAsia="ar-SA"/>
        </w:rPr>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BBTS.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7F986DE0" w:rsidR="009C6C9A" w:rsidRPr="0067773B" w:rsidRDefault="009C6C9A" w:rsidP="00CF4002">
      <w:pPr>
        <w:pStyle w:val="Subttulo"/>
        <w:numPr>
          <w:ilvl w:val="0"/>
          <w:numId w:val="0"/>
        </w:numPr>
        <w:spacing w:after="120"/>
        <w:ind w:right="-1"/>
        <w:rPr>
          <w:color w:val="auto"/>
          <w:szCs w:val="20"/>
        </w:rPr>
      </w:pPr>
      <w:bookmarkStart w:id="86" w:name="_Toc129358996"/>
      <w:bookmarkStart w:id="87" w:name="OLE_LINK2"/>
      <w:bookmarkStart w:id="88" w:name="_Toc154674073"/>
      <w:r w:rsidRPr="0067773B">
        <w:rPr>
          <w:b/>
          <w:caps w:val="0"/>
          <w:color w:val="auto"/>
          <w:spacing w:val="0"/>
          <w:szCs w:val="20"/>
        </w:rPr>
        <w:t xml:space="preserve">NOTA </w:t>
      </w:r>
      <w:bookmarkStart w:id="89" w:name="OLE_LINK20"/>
      <w:r w:rsidRPr="0067773B">
        <w:rPr>
          <w:b/>
          <w:caps w:val="0"/>
          <w:color w:val="auto"/>
          <w:spacing w:val="0"/>
          <w:szCs w:val="20"/>
        </w:rPr>
        <w:t xml:space="preserve">17 </w:t>
      </w:r>
      <w:r w:rsidR="003B2F45" w:rsidRPr="0067773B">
        <w:rPr>
          <w:b/>
          <w:caps w:val="0"/>
          <w:color w:val="auto"/>
          <w:spacing w:val="0"/>
          <w:szCs w:val="20"/>
        </w:rPr>
        <w:t>–</w:t>
      </w:r>
      <w:r w:rsidRPr="0067773B">
        <w:rPr>
          <w:b/>
          <w:caps w:val="0"/>
          <w:color w:val="auto"/>
          <w:spacing w:val="0"/>
          <w:szCs w:val="20"/>
        </w:rPr>
        <w:t xml:space="preserve"> IMPOSTOS E CONTRIBUIÇÕES</w:t>
      </w:r>
      <w:bookmarkEnd w:id="86"/>
      <w:bookmarkEnd w:id="88"/>
      <w:bookmarkEnd w:id="89"/>
    </w:p>
    <w:tbl>
      <w:tblPr>
        <w:tblW w:w="5000" w:type="pct"/>
        <w:tblCellMar>
          <w:left w:w="70" w:type="dxa"/>
          <w:right w:w="70" w:type="dxa"/>
        </w:tblCellMar>
        <w:tblLook w:val="04A0" w:firstRow="1" w:lastRow="0" w:firstColumn="1" w:lastColumn="0" w:noHBand="0" w:noVBand="1"/>
      </w:tblPr>
      <w:tblGrid>
        <w:gridCol w:w="3209"/>
        <w:gridCol w:w="1368"/>
        <w:gridCol w:w="1710"/>
        <w:gridCol w:w="1633"/>
        <w:gridCol w:w="1708"/>
      </w:tblGrid>
      <w:tr w:rsidR="00C07EDD" w:rsidRPr="00782451" w14:paraId="0E86EF47" w14:textId="77777777" w:rsidTr="00C07EDD">
        <w:trPr>
          <w:trHeight w:hRule="exact" w:val="227"/>
        </w:trPr>
        <w:tc>
          <w:tcPr>
            <w:tcW w:w="166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353C374" w14:textId="77777777" w:rsidR="00C07EDD" w:rsidRPr="00782451" w:rsidRDefault="00C07EDD" w:rsidP="00C07EDD">
            <w:pPr>
              <w:spacing w:after="0" w:line="240" w:lineRule="auto"/>
              <w:jc w:val="left"/>
              <w:rPr>
                <w:rFonts w:ascii="BancoDoBrasil Textos" w:eastAsia="Times New Roman" w:hAnsi="BancoDoBrasil Textos" w:cs="Calibri"/>
                <w:b/>
                <w:bCs/>
                <w:sz w:val="14"/>
                <w:szCs w:val="14"/>
                <w:lang w:eastAsia="pt-BR"/>
              </w:rPr>
            </w:pPr>
            <w:bookmarkStart w:id="90" w:name="_Toc129358997"/>
            <w:bookmarkEnd w:id="87"/>
            <w:r w:rsidRPr="00782451">
              <w:rPr>
                <w:rFonts w:ascii="BancoDoBrasil Textos" w:eastAsia="Times New Roman" w:hAnsi="BancoDoBrasil Textos" w:cs="Calibri"/>
                <w:b/>
                <w:bCs/>
                <w:sz w:val="14"/>
                <w:szCs w:val="14"/>
                <w:lang w:eastAsia="pt-BR"/>
              </w:rPr>
              <w:t>Descrição</w:t>
            </w:r>
          </w:p>
        </w:tc>
        <w:tc>
          <w:tcPr>
            <w:tcW w:w="159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F7DF1DC"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735"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DB47204"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C07EDD" w:rsidRPr="00782451" w14:paraId="129CFC8D" w14:textId="77777777" w:rsidTr="00C07EDD">
        <w:trPr>
          <w:trHeight w:hRule="exact" w:val="227"/>
        </w:trPr>
        <w:tc>
          <w:tcPr>
            <w:tcW w:w="1666" w:type="pct"/>
            <w:vMerge/>
            <w:tcBorders>
              <w:top w:val="single" w:sz="4" w:space="0" w:color="auto"/>
              <w:left w:val="single" w:sz="4" w:space="0" w:color="FFFFFF"/>
              <w:bottom w:val="single" w:sz="4" w:space="0" w:color="000000"/>
              <w:right w:val="single" w:sz="12" w:space="0" w:color="FFFFFF"/>
            </w:tcBorders>
            <w:vAlign w:val="center"/>
            <w:hideMark/>
          </w:tcPr>
          <w:p w14:paraId="699638F4" w14:textId="77777777" w:rsidR="00C07EDD" w:rsidRPr="00782451" w:rsidRDefault="00C07EDD" w:rsidP="00C07EDD">
            <w:pPr>
              <w:spacing w:after="0" w:line="240" w:lineRule="auto"/>
              <w:jc w:val="left"/>
              <w:rPr>
                <w:rFonts w:ascii="BancoDoBrasil Textos" w:eastAsia="Times New Roman" w:hAnsi="BancoDoBrasil Textos" w:cs="Calibri"/>
                <w:b/>
                <w:bCs/>
                <w:sz w:val="14"/>
                <w:szCs w:val="14"/>
                <w:lang w:eastAsia="pt-BR"/>
              </w:rPr>
            </w:pPr>
          </w:p>
        </w:tc>
        <w:tc>
          <w:tcPr>
            <w:tcW w:w="710" w:type="pct"/>
            <w:tcBorders>
              <w:top w:val="nil"/>
              <w:left w:val="nil"/>
              <w:bottom w:val="single" w:sz="4" w:space="0" w:color="auto"/>
              <w:right w:val="single" w:sz="4" w:space="0" w:color="FFFFFF"/>
            </w:tcBorders>
            <w:shd w:val="clear" w:color="auto" w:fill="auto"/>
            <w:noWrap/>
            <w:vAlign w:val="center"/>
            <w:hideMark/>
          </w:tcPr>
          <w:p w14:paraId="4313D164"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888" w:type="pct"/>
            <w:tcBorders>
              <w:top w:val="nil"/>
              <w:left w:val="nil"/>
              <w:bottom w:val="single" w:sz="4" w:space="0" w:color="auto"/>
              <w:right w:val="nil"/>
            </w:tcBorders>
            <w:shd w:val="clear" w:color="auto" w:fill="auto"/>
            <w:noWrap/>
            <w:vAlign w:val="center"/>
            <w:hideMark/>
          </w:tcPr>
          <w:p w14:paraId="6A54C09E"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c>
          <w:tcPr>
            <w:tcW w:w="848" w:type="pct"/>
            <w:tcBorders>
              <w:top w:val="nil"/>
              <w:left w:val="single" w:sz="12" w:space="0" w:color="FFFFFF"/>
              <w:bottom w:val="single" w:sz="4" w:space="0" w:color="auto"/>
              <w:right w:val="single" w:sz="4" w:space="0" w:color="FFFFFF"/>
            </w:tcBorders>
            <w:shd w:val="clear" w:color="auto" w:fill="auto"/>
            <w:noWrap/>
            <w:vAlign w:val="center"/>
            <w:hideMark/>
          </w:tcPr>
          <w:p w14:paraId="506E5EB0"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887" w:type="pct"/>
            <w:tcBorders>
              <w:top w:val="nil"/>
              <w:left w:val="single" w:sz="12" w:space="0" w:color="FFFFFF"/>
              <w:bottom w:val="single" w:sz="4" w:space="0" w:color="auto"/>
              <w:right w:val="single" w:sz="4" w:space="0" w:color="FFFFFF"/>
            </w:tcBorders>
            <w:shd w:val="clear" w:color="auto" w:fill="auto"/>
            <w:noWrap/>
            <w:vAlign w:val="center"/>
            <w:hideMark/>
          </w:tcPr>
          <w:p w14:paraId="3533785B"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r>
      <w:tr w:rsidR="00C07EDD" w:rsidRPr="00782451" w14:paraId="03BD78CF" w14:textId="77777777" w:rsidTr="00C07EDD">
        <w:trPr>
          <w:trHeight w:hRule="exact" w:val="227"/>
        </w:trPr>
        <w:tc>
          <w:tcPr>
            <w:tcW w:w="1666"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B915742"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INSS</w:t>
            </w:r>
          </w:p>
        </w:tc>
        <w:tc>
          <w:tcPr>
            <w:tcW w:w="710" w:type="pct"/>
            <w:tcBorders>
              <w:top w:val="single" w:sz="4" w:space="0" w:color="FFFFFF"/>
              <w:left w:val="nil"/>
              <w:bottom w:val="single" w:sz="4" w:space="0" w:color="FFFFFF"/>
              <w:right w:val="single" w:sz="4" w:space="0" w:color="FFFFFF"/>
            </w:tcBorders>
            <w:shd w:val="clear" w:color="auto" w:fill="auto"/>
            <w:noWrap/>
            <w:vAlign w:val="center"/>
            <w:hideMark/>
          </w:tcPr>
          <w:p w14:paraId="01CD5500"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7.685 </w:t>
            </w:r>
          </w:p>
        </w:tc>
        <w:tc>
          <w:tcPr>
            <w:tcW w:w="888" w:type="pct"/>
            <w:tcBorders>
              <w:top w:val="single" w:sz="4" w:space="0" w:color="FFFFFF"/>
              <w:left w:val="nil"/>
              <w:bottom w:val="single" w:sz="4" w:space="0" w:color="FFFFFF"/>
              <w:right w:val="single" w:sz="4" w:space="0" w:color="FFFFFF"/>
            </w:tcBorders>
            <w:shd w:val="clear" w:color="auto" w:fill="auto"/>
            <w:noWrap/>
            <w:vAlign w:val="center"/>
            <w:hideMark/>
          </w:tcPr>
          <w:p w14:paraId="3D428232"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single" w:sz="4" w:space="0" w:color="FFFFFF"/>
              <w:left w:val="nil"/>
              <w:bottom w:val="single" w:sz="4" w:space="0" w:color="FFFFFF"/>
              <w:right w:val="single" w:sz="4" w:space="0" w:color="FFFFFF"/>
            </w:tcBorders>
            <w:shd w:val="clear" w:color="auto" w:fill="auto"/>
            <w:noWrap/>
            <w:vAlign w:val="center"/>
            <w:hideMark/>
          </w:tcPr>
          <w:p w14:paraId="3B897D8D"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8.211 </w:t>
            </w:r>
          </w:p>
        </w:tc>
        <w:tc>
          <w:tcPr>
            <w:tcW w:w="887" w:type="pct"/>
            <w:tcBorders>
              <w:top w:val="single" w:sz="4" w:space="0" w:color="FFFFFF"/>
              <w:left w:val="nil"/>
              <w:bottom w:val="single" w:sz="4" w:space="0" w:color="FFFFFF"/>
              <w:right w:val="single" w:sz="4" w:space="0" w:color="FFFFFF"/>
            </w:tcBorders>
            <w:shd w:val="clear" w:color="auto" w:fill="auto"/>
            <w:noWrap/>
            <w:vAlign w:val="center"/>
            <w:hideMark/>
          </w:tcPr>
          <w:p w14:paraId="24A25C59"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5CD4BFCA"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16D052B3"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PASEP/COFINS/CSLL</w:t>
            </w:r>
          </w:p>
        </w:tc>
        <w:tc>
          <w:tcPr>
            <w:tcW w:w="710" w:type="pct"/>
            <w:tcBorders>
              <w:top w:val="nil"/>
              <w:left w:val="nil"/>
              <w:bottom w:val="single" w:sz="4" w:space="0" w:color="FFFFFF"/>
              <w:right w:val="single" w:sz="4" w:space="0" w:color="FFFFFF"/>
            </w:tcBorders>
            <w:shd w:val="clear" w:color="auto" w:fill="auto"/>
            <w:noWrap/>
            <w:vAlign w:val="center"/>
            <w:hideMark/>
          </w:tcPr>
          <w:p w14:paraId="51016B07"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3.236 </w:t>
            </w:r>
          </w:p>
        </w:tc>
        <w:tc>
          <w:tcPr>
            <w:tcW w:w="888" w:type="pct"/>
            <w:tcBorders>
              <w:top w:val="nil"/>
              <w:left w:val="nil"/>
              <w:bottom w:val="single" w:sz="4" w:space="0" w:color="FFFFFF"/>
              <w:right w:val="single" w:sz="4" w:space="0" w:color="FFFFFF"/>
            </w:tcBorders>
            <w:shd w:val="clear" w:color="auto" w:fill="auto"/>
            <w:noWrap/>
            <w:vAlign w:val="center"/>
            <w:hideMark/>
          </w:tcPr>
          <w:p w14:paraId="3E73C8C1"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5.055 </w:t>
            </w:r>
          </w:p>
        </w:tc>
        <w:tc>
          <w:tcPr>
            <w:tcW w:w="848" w:type="pct"/>
            <w:tcBorders>
              <w:top w:val="nil"/>
              <w:left w:val="nil"/>
              <w:bottom w:val="single" w:sz="4" w:space="0" w:color="FFFFFF"/>
              <w:right w:val="single" w:sz="4" w:space="0" w:color="FFFFFF"/>
            </w:tcBorders>
            <w:shd w:val="clear" w:color="auto" w:fill="auto"/>
            <w:noWrap/>
            <w:vAlign w:val="center"/>
            <w:hideMark/>
          </w:tcPr>
          <w:p w14:paraId="7AE96C73"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5.254 </w:t>
            </w:r>
          </w:p>
        </w:tc>
        <w:tc>
          <w:tcPr>
            <w:tcW w:w="887" w:type="pct"/>
            <w:tcBorders>
              <w:top w:val="nil"/>
              <w:left w:val="nil"/>
              <w:bottom w:val="single" w:sz="4" w:space="0" w:color="FFFFFF"/>
              <w:right w:val="single" w:sz="4" w:space="0" w:color="FFFFFF"/>
            </w:tcBorders>
            <w:shd w:val="clear" w:color="auto" w:fill="auto"/>
            <w:noWrap/>
            <w:vAlign w:val="center"/>
            <w:hideMark/>
          </w:tcPr>
          <w:p w14:paraId="67F27DE6"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045A573C"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68CE7D0D"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IR-Retido na Fonte</w:t>
            </w:r>
          </w:p>
        </w:tc>
        <w:tc>
          <w:tcPr>
            <w:tcW w:w="710" w:type="pct"/>
            <w:tcBorders>
              <w:top w:val="nil"/>
              <w:left w:val="nil"/>
              <w:bottom w:val="single" w:sz="4" w:space="0" w:color="FFFFFF"/>
              <w:right w:val="single" w:sz="4" w:space="0" w:color="FFFFFF"/>
            </w:tcBorders>
            <w:shd w:val="clear" w:color="auto" w:fill="auto"/>
            <w:noWrap/>
            <w:vAlign w:val="center"/>
            <w:hideMark/>
          </w:tcPr>
          <w:p w14:paraId="54A03F4D"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1.513 </w:t>
            </w:r>
          </w:p>
        </w:tc>
        <w:tc>
          <w:tcPr>
            <w:tcW w:w="888" w:type="pct"/>
            <w:tcBorders>
              <w:top w:val="nil"/>
              <w:left w:val="nil"/>
              <w:bottom w:val="single" w:sz="4" w:space="0" w:color="FFFFFF"/>
              <w:right w:val="single" w:sz="4" w:space="0" w:color="FFFFFF"/>
            </w:tcBorders>
            <w:shd w:val="clear" w:color="auto" w:fill="auto"/>
            <w:noWrap/>
            <w:vAlign w:val="center"/>
            <w:hideMark/>
          </w:tcPr>
          <w:p w14:paraId="22A9562D"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nil"/>
              <w:left w:val="nil"/>
              <w:bottom w:val="single" w:sz="4" w:space="0" w:color="FFFFFF"/>
              <w:right w:val="single" w:sz="4" w:space="0" w:color="FFFFFF"/>
            </w:tcBorders>
            <w:shd w:val="clear" w:color="auto" w:fill="auto"/>
            <w:noWrap/>
            <w:vAlign w:val="center"/>
            <w:hideMark/>
          </w:tcPr>
          <w:p w14:paraId="555BB0B9"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2.516 </w:t>
            </w:r>
          </w:p>
        </w:tc>
        <w:tc>
          <w:tcPr>
            <w:tcW w:w="887" w:type="pct"/>
            <w:tcBorders>
              <w:top w:val="nil"/>
              <w:left w:val="nil"/>
              <w:bottom w:val="single" w:sz="4" w:space="0" w:color="FFFFFF"/>
              <w:right w:val="single" w:sz="4" w:space="0" w:color="FFFFFF"/>
            </w:tcBorders>
            <w:shd w:val="clear" w:color="auto" w:fill="auto"/>
            <w:noWrap/>
            <w:vAlign w:val="center"/>
            <w:hideMark/>
          </w:tcPr>
          <w:p w14:paraId="399781C6"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0012BE55"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61E70C68"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FGTS</w:t>
            </w:r>
          </w:p>
        </w:tc>
        <w:tc>
          <w:tcPr>
            <w:tcW w:w="710" w:type="pct"/>
            <w:tcBorders>
              <w:top w:val="nil"/>
              <w:left w:val="nil"/>
              <w:bottom w:val="single" w:sz="4" w:space="0" w:color="FFFFFF"/>
              <w:right w:val="single" w:sz="4" w:space="0" w:color="FFFFFF"/>
            </w:tcBorders>
            <w:shd w:val="clear" w:color="auto" w:fill="auto"/>
            <w:noWrap/>
            <w:vAlign w:val="center"/>
            <w:hideMark/>
          </w:tcPr>
          <w:p w14:paraId="77D3DD73"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1.213 </w:t>
            </w:r>
          </w:p>
        </w:tc>
        <w:tc>
          <w:tcPr>
            <w:tcW w:w="888" w:type="pct"/>
            <w:tcBorders>
              <w:top w:val="nil"/>
              <w:left w:val="nil"/>
              <w:bottom w:val="single" w:sz="4" w:space="0" w:color="FFFFFF"/>
              <w:right w:val="single" w:sz="4" w:space="0" w:color="FFFFFF"/>
            </w:tcBorders>
            <w:shd w:val="clear" w:color="auto" w:fill="auto"/>
            <w:noWrap/>
            <w:vAlign w:val="center"/>
            <w:hideMark/>
          </w:tcPr>
          <w:p w14:paraId="15E385A8"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nil"/>
              <w:left w:val="nil"/>
              <w:bottom w:val="single" w:sz="4" w:space="0" w:color="FFFFFF"/>
              <w:right w:val="single" w:sz="4" w:space="0" w:color="FFFFFF"/>
            </w:tcBorders>
            <w:shd w:val="clear" w:color="auto" w:fill="auto"/>
            <w:noWrap/>
            <w:vAlign w:val="center"/>
            <w:hideMark/>
          </w:tcPr>
          <w:p w14:paraId="548B41B1"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1.722 </w:t>
            </w:r>
          </w:p>
        </w:tc>
        <w:tc>
          <w:tcPr>
            <w:tcW w:w="887" w:type="pct"/>
            <w:tcBorders>
              <w:top w:val="nil"/>
              <w:left w:val="nil"/>
              <w:bottom w:val="single" w:sz="4" w:space="0" w:color="FFFFFF"/>
              <w:right w:val="single" w:sz="4" w:space="0" w:color="FFFFFF"/>
            </w:tcBorders>
            <w:shd w:val="clear" w:color="auto" w:fill="auto"/>
            <w:noWrap/>
            <w:vAlign w:val="center"/>
            <w:hideMark/>
          </w:tcPr>
          <w:p w14:paraId="7D63FDF6"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2E95C353"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6A1C6F02"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ISS</w:t>
            </w:r>
          </w:p>
        </w:tc>
        <w:tc>
          <w:tcPr>
            <w:tcW w:w="710" w:type="pct"/>
            <w:tcBorders>
              <w:top w:val="nil"/>
              <w:left w:val="nil"/>
              <w:bottom w:val="single" w:sz="4" w:space="0" w:color="FFFFFF"/>
              <w:right w:val="single" w:sz="4" w:space="0" w:color="FFFFFF"/>
            </w:tcBorders>
            <w:shd w:val="clear" w:color="auto" w:fill="auto"/>
            <w:noWrap/>
            <w:vAlign w:val="center"/>
            <w:hideMark/>
          </w:tcPr>
          <w:p w14:paraId="5FDB9F67"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9.217 </w:t>
            </w:r>
          </w:p>
        </w:tc>
        <w:tc>
          <w:tcPr>
            <w:tcW w:w="888" w:type="pct"/>
            <w:tcBorders>
              <w:top w:val="nil"/>
              <w:left w:val="nil"/>
              <w:bottom w:val="single" w:sz="4" w:space="0" w:color="FFFFFF"/>
              <w:right w:val="single" w:sz="4" w:space="0" w:color="FFFFFF"/>
            </w:tcBorders>
            <w:shd w:val="clear" w:color="auto" w:fill="auto"/>
            <w:noWrap/>
            <w:vAlign w:val="center"/>
            <w:hideMark/>
          </w:tcPr>
          <w:p w14:paraId="077F2DAE"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nil"/>
              <w:left w:val="nil"/>
              <w:bottom w:val="single" w:sz="4" w:space="0" w:color="FFFFFF"/>
              <w:right w:val="single" w:sz="4" w:space="0" w:color="FFFFFF"/>
            </w:tcBorders>
            <w:shd w:val="clear" w:color="auto" w:fill="auto"/>
            <w:noWrap/>
            <w:vAlign w:val="center"/>
            <w:hideMark/>
          </w:tcPr>
          <w:p w14:paraId="350817F8"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9.181 </w:t>
            </w:r>
          </w:p>
        </w:tc>
        <w:tc>
          <w:tcPr>
            <w:tcW w:w="887" w:type="pct"/>
            <w:tcBorders>
              <w:top w:val="nil"/>
              <w:left w:val="nil"/>
              <w:bottom w:val="single" w:sz="4" w:space="0" w:color="FFFFFF"/>
              <w:right w:val="single" w:sz="4" w:space="0" w:color="FFFFFF"/>
            </w:tcBorders>
            <w:shd w:val="clear" w:color="auto" w:fill="auto"/>
            <w:noWrap/>
            <w:vAlign w:val="center"/>
            <w:hideMark/>
          </w:tcPr>
          <w:p w14:paraId="128C61EF"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29B2BCF0"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42731527"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ICMS</w:t>
            </w:r>
          </w:p>
        </w:tc>
        <w:tc>
          <w:tcPr>
            <w:tcW w:w="710" w:type="pct"/>
            <w:tcBorders>
              <w:top w:val="nil"/>
              <w:left w:val="nil"/>
              <w:bottom w:val="single" w:sz="4" w:space="0" w:color="FFFFFF"/>
              <w:right w:val="single" w:sz="4" w:space="0" w:color="FFFFFF"/>
            </w:tcBorders>
            <w:shd w:val="clear" w:color="auto" w:fill="auto"/>
            <w:noWrap/>
            <w:vAlign w:val="center"/>
            <w:hideMark/>
          </w:tcPr>
          <w:p w14:paraId="53FF5661"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26 </w:t>
            </w:r>
          </w:p>
        </w:tc>
        <w:tc>
          <w:tcPr>
            <w:tcW w:w="888" w:type="pct"/>
            <w:tcBorders>
              <w:top w:val="nil"/>
              <w:left w:val="nil"/>
              <w:bottom w:val="single" w:sz="4" w:space="0" w:color="FFFFFF"/>
              <w:right w:val="single" w:sz="4" w:space="0" w:color="FFFFFF"/>
            </w:tcBorders>
            <w:shd w:val="clear" w:color="auto" w:fill="auto"/>
            <w:noWrap/>
            <w:vAlign w:val="center"/>
            <w:hideMark/>
          </w:tcPr>
          <w:p w14:paraId="05A19F95"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nil"/>
              <w:left w:val="nil"/>
              <w:bottom w:val="single" w:sz="4" w:space="0" w:color="FFFFFF"/>
              <w:right w:val="single" w:sz="4" w:space="0" w:color="FFFFFF"/>
            </w:tcBorders>
            <w:shd w:val="clear" w:color="auto" w:fill="auto"/>
            <w:noWrap/>
            <w:vAlign w:val="center"/>
            <w:hideMark/>
          </w:tcPr>
          <w:p w14:paraId="2473D087"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2.205 </w:t>
            </w:r>
          </w:p>
        </w:tc>
        <w:tc>
          <w:tcPr>
            <w:tcW w:w="887" w:type="pct"/>
            <w:tcBorders>
              <w:top w:val="nil"/>
              <w:left w:val="nil"/>
              <w:bottom w:val="single" w:sz="4" w:space="0" w:color="FFFFFF"/>
              <w:right w:val="single" w:sz="4" w:space="0" w:color="FFFFFF"/>
            </w:tcBorders>
            <w:shd w:val="clear" w:color="auto" w:fill="auto"/>
            <w:noWrap/>
            <w:vAlign w:val="center"/>
            <w:hideMark/>
          </w:tcPr>
          <w:p w14:paraId="0A1383C4"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475DE1EF" w14:textId="77777777" w:rsidTr="00C07EDD">
        <w:trPr>
          <w:trHeight w:hRule="exact" w:val="227"/>
        </w:trPr>
        <w:tc>
          <w:tcPr>
            <w:tcW w:w="1666" w:type="pct"/>
            <w:tcBorders>
              <w:top w:val="nil"/>
              <w:left w:val="single" w:sz="4" w:space="0" w:color="FFFFFF"/>
              <w:bottom w:val="single" w:sz="4" w:space="0" w:color="FFFFFF"/>
              <w:right w:val="single" w:sz="4" w:space="0" w:color="FFFFFF"/>
            </w:tcBorders>
            <w:shd w:val="clear" w:color="auto" w:fill="auto"/>
            <w:noWrap/>
            <w:vAlign w:val="bottom"/>
            <w:hideMark/>
          </w:tcPr>
          <w:p w14:paraId="490708A5" w14:textId="77777777" w:rsidR="00C07EDD" w:rsidRPr="00782451" w:rsidRDefault="00C07EDD" w:rsidP="00C07EDD">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Outros</w:t>
            </w:r>
          </w:p>
        </w:tc>
        <w:tc>
          <w:tcPr>
            <w:tcW w:w="710" w:type="pct"/>
            <w:tcBorders>
              <w:top w:val="nil"/>
              <w:left w:val="nil"/>
              <w:bottom w:val="single" w:sz="4" w:space="0" w:color="FFFFFF"/>
              <w:right w:val="single" w:sz="4" w:space="0" w:color="FFFFFF"/>
            </w:tcBorders>
            <w:shd w:val="clear" w:color="auto" w:fill="auto"/>
            <w:noWrap/>
            <w:vAlign w:val="center"/>
            <w:hideMark/>
          </w:tcPr>
          <w:p w14:paraId="2DE38A65"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78 </w:t>
            </w:r>
          </w:p>
        </w:tc>
        <w:tc>
          <w:tcPr>
            <w:tcW w:w="888" w:type="pct"/>
            <w:tcBorders>
              <w:top w:val="nil"/>
              <w:left w:val="nil"/>
              <w:bottom w:val="single" w:sz="4" w:space="0" w:color="FFFFFF"/>
              <w:right w:val="single" w:sz="4" w:space="0" w:color="FFFFFF"/>
            </w:tcBorders>
            <w:shd w:val="clear" w:color="auto" w:fill="auto"/>
            <w:noWrap/>
            <w:vAlign w:val="center"/>
            <w:hideMark/>
          </w:tcPr>
          <w:p w14:paraId="0D41001D"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c>
          <w:tcPr>
            <w:tcW w:w="848" w:type="pct"/>
            <w:tcBorders>
              <w:top w:val="nil"/>
              <w:left w:val="nil"/>
              <w:bottom w:val="single" w:sz="4" w:space="0" w:color="FFFFFF"/>
              <w:right w:val="single" w:sz="4" w:space="0" w:color="FFFFFF"/>
            </w:tcBorders>
            <w:shd w:val="clear" w:color="auto" w:fill="auto"/>
            <w:noWrap/>
            <w:vAlign w:val="center"/>
            <w:hideMark/>
          </w:tcPr>
          <w:p w14:paraId="11AE0D96"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75 </w:t>
            </w:r>
          </w:p>
        </w:tc>
        <w:tc>
          <w:tcPr>
            <w:tcW w:w="887" w:type="pct"/>
            <w:tcBorders>
              <w:top w:val="nil"/>
              <w:left w:val="nil"/>
              <w:bottom w:val="single" w:sz="4" w:space="0" w:color="FFFFFF"/>
              <w:right w:val="single" w:sz="4" w:space="0" w:color="FFFFFF"/>
            </w:tcBorders>
            <w:shd w:val="clear" w:color="auto" w:fill="auto"/>
            <w:noWrap/>
            <w:vAlign w:val="center"/>
            <w:hideMark/>
          </w:tcPr>
          <w:p w14:paraId="5D4BFE0B" w14:textId="77777777" w:rsidR="00C07EDD" w:rsidRPr="00782451" w:rsidRDefault="00C07EDD" w:rsidP="00C07EDD">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C07EDD" w:rsidRPr="00782451" w14:paraId="5E931DF4" w14:textId="77777777" w:rsidTr="00C07EDD">
        <w:trPr>
          <w:trHeight w:hRule="exact" w:val="227"/>
        </w:trPr>
        <w:tc>
          <w:tcPr>
            <w:tcW w:w="1666" w:type="pct"/>
            <w:tcBorders>
              <w:top w:val="nil"/>
              <w:left w:val="single" w:sz="12" w:space="0" w:color="FFFFFF"/>
              <w:bottom w:val="single" w:sz="4" w:space="0" w:color="auto"/>
              <w:right w:val="single" w:sz="4" w:space="0" w:color="FFFFFF"/>
            </w:tcBorders>
            <w:shd w:val="clear" w:color="auto" w:fill="auto"/>
            <w:noWrap/>
            <w:vAlign w:val="center"/>
            <w:hideMark/>
          </w:tcPr>
          <w:p w14:paraId="77B163EA" w14:textId="77777777" w:rsidR="00C07EDD" w:rsidRPr="00782451" w:rsidRDefault="00C07EDD" w:rsidP="00C07EDD">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Total </w:t>
            </w:r>
          </w:p>
        </w:tc>
        <w:tc>
          <w:tcPr>
            <w:tcW w:w="710" w:type="pct"/>
            <w:tcBorders>
              <w:top w:val="nil"/>
              <w:left w:val="single" w:sz="12" w:space="0" w:color="FFFFFF"/>
              <w:bottom w:val="single" w:sz="4" w:space="0" w:color="auto"/>
              <w:right w:val="single" w:sz="4" w:space="0" w:color="FFFFFF"/>
            </w:tcBorders>
            <w:shd w:val="clear" w:color="auto" w:fill="auto"/>
            <w:noWrap/>
            <w:vAlign w:val="center"/>
            <w:hideMark/>
          </w:tcPr>
          <w:p w14:paraId="6B52FCE5"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22.968 </w:t>
            </w:r>
          </w:p>
        </w:tc>
        <w:tc>
          <w:tcPr>
            <w:tcW w:w="888" w:type="pct"/>
            <w:tcBorders>
              <w:top w:val="nil"/>
              <w:left w:val="single" w:sz="12" w:space="0" w:color="FFFFFF"/>
              <w:bottom w:val="single" w:sz="4" w:space="0" w:color="auto"/>
              <w:right w:val="single" w:sz="4" w:space="0" w:color="FFFFFF"/>
            </w:tcBorders>
            <w:shd w:val="clear" w:color="auto" w:fill="auto"/>
            <w:noWrap/>
            <w:vAlign w:val="center"/>
            <w:hideMark/>
          </w:tcPr>
          <w:p w14:paraId="69BCC4D1"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5.055 </w:t>
            </w:r>
          </w:p>
        </w:tc>
        <w:tc>
          <w:tcPr>
            <w:tcW w:w="848" w:type="pct"/>
            <w:tcBorders>
              <w:top w:val="nil"/>
              <w:left w:val="single" w:sz="12" w:space="0" w:color="FFFFFF"/>
              <w:bottom w:val="single" w:sz="4" w:space="0" w:color="auto"/>
              <w:right w:val="single" w:sz="4" w:space="0" w:color="FFFFFF"/>
            </w:tcBorders>
            <w:shd w:val="clear" w:color="auto" w:fill="auto"/>
            <w:noWrap/>
            <w:vAlign w:val="center"/>
            <w:hideMark/>
          </w:tcPr>
          <w:p w14:paraId="09D767DC"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29.164 </w:t>
            </w:r>
          </w:p>
        </w:tc>
        <w:tc>
          <w:tcPr>
            <w:tcW w:w="887" w:type="pct"/>
            <w:tcBorders>
              <w:top w:val="nil"/>
              <w:left w:val="single" w:sz="12" w:space="0" w:color="FFFFFF"/>
              <w:bottom w:val="single" w:sz="4" w:space="0" w:color="auto"/>
              <w:right w:val="single" w:sz="4" w:space="0" w:color="FFFFFF"/>
            </w:tcBorders>
            <w:shd w:val="clear" w:color="auto" w:fill="auto"/>
            <w:noWrap/>
            <w:vAlign w:val="center"/>
            <w:hideMark/>
          </w:tcPr>
          <w:p w14:paraId="27B825E9" w14:textId="77777777" w:rsidR="00C07EDD" w:rsidRPr="00782451" w:rsidRDefault="00C07EDD" w:rsidP="00C07EDD">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 </w:t>
            </w:r>
          </w:p>
        </w:tc>
      </w:tr>
    </w:tbl>
    <w:p w14:paraId="69FC9EC3"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91" w:name="_Toc154674074"/>
      <w:r w:rsidRPr="0067773B">
        <w:rPr>
          <w:b/>
          <w:caps w:val="0"/>
          <w:color w:val="auto"/>
          <w:spacing w:val="0"/>
          <w:szCs w:val="20"/>
        </w:rPr>
        <w:t>NOTA 18 – EMPRÉSTIMOS</w:t>
      </w:r>
      <w:bookmarkEnd w:id="90"/>
      <w:bookmarkEnd w:id="91"/>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19D8E23D"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abril de 2021 optou-se pela captação de recursos para o encerramento do processo arbitral envolvendo o Banco da Amazônia S.A com débito total no valor de R$ 217,6 milhões, sendo R$ 68,9 milhões recursos próprios e R$ 148,7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 a.a. e amortização semestral de R$ 7,5 milhões. Com isso permitindo a realização da baixa da provisão cível, conforme descrito na Nota 23. </w:t>
      </w:r>
    </w:p>
    <w:tbl>
      <w:tblPr>
        <w:tblW w:w="5000" w:type="pct"/>
        <w:tblCellMar>
          <w:left w:w="70" w:type="dxa"/>
          <w:right w:w="70" w:type="dxa"/>
        </w:tblCellMar>
        <w:tblLook w:val="04A0" w:firstRow="1" w:lastRow="0" w:firstColumn="1" w:lastColumn="0" w:noHBand="0" w:noVBand="1"/>
      </w:tblPr>
      <w:tblGrid>
        <w:gridCol w:w="2581"/>
        <w:gridCol w:w="1748"/>
        <w:gridCol w:w="1768"/>
        <w:gridCol w:w="1756"/>
        <w:gridCol w:w="1775"/>
      </w:tblGrid>
      <w:tr w:rsidR="00F75DE4" w:rsidRPr="00782451" w14:paraId="7501F146" w14:textId="77777777" w:rsidTr="00F75DE4">
        <w:trPr>
          <w:trHeight w:val="204"/>
        </w:trPr>
        <w:tc>
          <w:tcPr>
            <w:tcW w:w="134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4F02ED0" w14:textId="77777777" w:rsidR="00F75DE4" w:rsidRPr="00782451" w:rsidRDefault="00F75DE4" w:rsidP="00F75DE4">
            <w:pPr>
              <w:spacing w:after="0" w:line="240" w:lineRule="auto"/>
              <w:jc w:val="left"/>
              <w:rPr>
                <w:rFonts w:ascii="BancoDoBrasil Textos" w:eastAsia="Times New Roman" w:hAnsi="BancoDoBrasil Textos" w:cs="Calibri"/>
                <w:b/>
                <w:bCs/>
                <w:sz w:val="14"/>
                <w:szCs w:val="14"/>
                <w:lang w:eastAsia="pt-BR"/>
              </w:rPr>
            </w:pPr>
            <w:bookmarkStart w:id="92" w:name="OLE_LINK3"/>
            <w:r w:rsidRPr="00782451">
              <w:rPr>
                <w:rFonts w:ascii="BancoDoBrasil Textos" w:eastAsia="Times New Roman" w:hAnsi="BancoDoBrasil Textos" w:cs="Calibri"/>
                <w:b/>
                <w:bCs/>
                <w:sz w:val="14"/>
                <w:szCs w:val="14"/>
                <w:lang w:eastAsia="pt-BR"/>
              </w:rPr>
              <w:t>Descrição</w:t>
            </w:r>
          </w:p>
        </w:tc>
        <w:tc>
          <w:tcPr>
            <w:tcW w:w="1825"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D40BA5B" w14:textId="77777777" w:rsidR="00F75DE4" w:rsidRPr="00782451" w:rsidRDefault="00F75DE4" w:rsidP="00F75DE4">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83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739F1E7" w14:textId="77777777" w:rsidR="00F75DE4" w:rsidRPr="00782451" w:rsidRDefault="00F75DE4" w:rsidP="00F75DE4">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F75DE4" w:rsidRPr="00782451" w14:paraId="59DBA5C5" w14:textId="77777777" w:rsidTr="00F75DE4">
        <w:trPr>
          <w:trHeight w:val="204"/>
        </w:trPr>
        <w:tc>
          <w:tcPr>
            <w:tcW w:w="1340" w:type="pct"/>
            <w:vMerge/>
            <w:tcBorders>
              <w:top w:val="single" w:sz="4" w:space="0" w:color="auto"/>
              <w:left w:val="single" w:sz="4" w:space="0" w:color="FFFFFF"/>
              <w:bottom w:val="single" w:sz="4" w:space="0" w:color="000000"/>
              <w:right w:val="single" w:sz="12" w:space="0" w:color="FFFFFF"/>
            </w:tcBorders>
            <w:vAlign w:val="center"/>
            <w:hideMark/>
          </w:tcPr>
          <w:p w14:paraId="6691F9C5" w14:textId="77777777" w:rsidR="00F75DE4" w:rsidRPr="00782451" w:rsidRDefault="00F75DE4" w:rsidP="00F75DE4">
            <w:pPr>
              <w:spacing w:after="0" w:line="240" w:lineRule="auto"/>
              <w:jc w:val="left"/>
              <w:rPr>
                <w:rFonts w:ascii="BancoDoBrasil Textos" w:eastAsia="Times New Roman" w:hAnsi="BancoDoBrasil Textos" w:cs="Calibri"/>
                <w:b/>
                <w:bCs/>
                <w:sz w:val="14"/>
                <w:szCs w:val="14"/>
                <w:lang w:eastAsia="pt-BR"/>
              </w:rPr>
            </w:pPr>
          </w:p>
        </w:tc>
        <w:tc>
          <w:tcPr>
            <w:tcW w:w="907" w:type="pct"/>
            <w:tcBorders>
              <w:top w:val="nil"/>
              <w:left w:val="nil"/>
              <w:bottom w:val="single" w:sz="4" w:space="0" w:color="auto"/>
              <w:right w:val="single" w:sz="4" w:space="0" w:color="FFFFFF"/>
            </w:tcBorders>
            <w:shd w:val="clear" w:color="auto" w:fill="auto"/>
            <w:noWrap/>
            <w:vAlign w:val="center"/>
            <w:hideMark/>
          </w:tcPr>
          <w:p w14:paraId="0927F7C6"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918" w:type="pct"/>
            <w:tcBorders>
              <w:top w:val="nil"/>
              <w:left w:val="nil"/>
              <w:bottom w:val="single" w:sz="4" w:space="0" w:color="auto"/>
              <w:right w:val="nil"/>
            </w:tcBorders>
            <w:shd w:val="clear" w:color="auto" w:fill="auto"/>
            <w:noWrap/>
            <w:vAlign w:val="center"/>
            <w:hideMark/>
          </w:tcPr>
          <w:p w14:paraId="5D592E69"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c>
          <w:tcPr>
            <w:tcW w:w="912" w:type="pct"/>
            <w:tcBorders>
              <w:top w:val="nil"/>
              <w:left w:val="single" w:sz="12" w:space="0" w:color="FFFFFF"/>
              <w:bottom w:val="single" w:sz="4" w:space="0" w:color="auto"/>
              <w:right w:val="single" w:sz="4" w:space="0" w:color="FFFFFF"/>
            </w:tcBorders>
            <w:shd w:val="clear" w:color="auto" w:fill="auto"/>
            <w:noWrap/>
            <w:vAlign w:val="center"/>
            <w:hideMark/>
          </w:tcPr>
          <w:p w14:paraId="415656EC"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922" w:type="pct"/>
            <w:tcBorders>
              <w:top w:val="nil"/>
              <w:left w:val="single" w:sz="12" w:space="0" w:color="FFFFFF"/>
              <w:bottom w:val="single" w:sz="4" w:space="0" w:color="auto"/>
              <w:right w:val="single" w:sz="4" w:space="0" w:color="FFFFFF"/>
            </w:tcBorders>
            <w:shd w:val="clear" w:color="auto" w:fill="auto"/>
            <w:noWrap/>
            <w:vAlign w:val="center"/>
            <w:hideMark/>
          </w:tcPr>
          <w:p w14:paraId="28518157"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r>
      <w:tr w:rsidR="00F75DE4" w:rsidRPr="00782451" w14:paraId="29043C65" w14:textId="77777777" w:rsidTr="00F75DE4">
        <w:trPr>
          <w:trHeight w:val="204"/>
        </w:trPr>
        <w:tc>
          <w:tcPr>
            <w:tcW w:w="1340"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A735520" w14:textId="77777777" w:rsidR="00F75DE4" w:rsidRPr="00782451" w:rsidRDefault="00F75DE4" w:rsidP="00F75DE4">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Empréstimos</w:t>
            </w:r>
          </w:p>
        </w:tc>
        <w:tc>
          <w:tcPr>
            <w:tcW w:w="907" w:type="pct"/>
            <w:tcBorders>
              <w:top w:val="single" w:sz="4" w:space="0" w:color="FFFFFF"/>
              <w:left w:val="nil"/>
              <w:bottom w:val="single" w:sz="4" w:space="0" w:color="FFFFFF"/>
              <w:right w:val="single" w:sz="4" w:space="0" w:color="FFFFFF"/>
            </w:tcBorders>
            <w:shd w:val="clear" w:color="auto" w:fill="auto"/>
            <w:noWrap/>
            <w:vAlign w:val="bottom"/>
            <w:hideMark/>
          </w:tcPr>
          <w:p w14:paraId="15958F4F" w14:textId="77777777" w:rsidR="00F75DE4" w:rsidRPr="00782451" w:rsidRDefault="00F75DE4" w:rsidP="000751F9">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15.462 </w:t>
            </w:r>
          </w:p>
        </w:tc>
        <w:tc>
          <w:tcPr>
            <w:tcW w:w="918" w:type="pct"/>
            <w:tcBorders>
              <w:top w:val="single" w:sz="4" w:space="0" w:color="FFFFFF"/>
              <w:left w:val="nil"/>
              <w:bottom w:val="single" w:sz="4" w:space="0" w:color="FFFFFF"/>
              <w:right w:val="single" w:sz="4" w:space="0" w:color="FFFFFF"/>
            </w:tcBorders>
            <w:shd w:val="clear" w:color="auto" w:fill="auto"/>
            <w:noWrap/>
            <w:vAlign w:val="bottom"/>
            <w:hideMark/>
          </w:tcPr>
          <w:p w14:paraId="25A785A5" w14:textId="77777777" w:rsidR="00F75DE4" w:rsidRPr="00782451" w:rsidRDefault="00F75DE4" w:rsidP="000751F9">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96.550 </w:t>
            </w:r>
          </w:p>
        </w:tc>
        <w:tc>
          <w:tcPr>
            <w:tcW w:w="912" w:type="pct"/>
            <w:tcBorders>
              <w:top w:val="single" w:sz="4" w:space="0" w:color="FFFFFF"/>
              <w:left w:val="nil"/>
              <w:bottom w:val="single" w:sz="4" w:space="0" w:color="FFFFFF"/>
              <w:right w:val="single" w:sz="4" w:space="0" w:color="FFFFFF"/>
            </w:tcBorders>
            <w:shd w:val="clear" w:color="auto" w:fill="auto"/>
            <w:noWrap/>
            <w:vAlign w:val="bottom"/>
            <w:hideMark/>
          </w:tcPr>
          <w:p w14:paraId="26BECA68" w14:textId="77777777" w:rsidR="00F75DE4" w:rsidRPr="00782451" w:rsidRDefault="00F75DE4" w:rsidP="000751F9">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15.648 </w:t>
            </w:r>
          </w:p>
        </w:tc>
        <w:tc>
          <w:tcPr>
            <w:tcW w:w="922" w:type="pct"/>
            <w:tcBorders>
              <w:top w:val="single" w:sz="4" w:space="0" w:color="FFFFFF"/>
              <w:left w:val="nil"/>
              <w:bottom w:val="single" w:sz="4" w:space="0" w:color="FFFFFF"/>
              <w:right w:val="single" w:sz="4" w:space="0" w:color="FFFFFF"/>
            </w:tcBorders>
            <w:shd w:val="clear" w:color="auto" w:fill="auto"/>
            <w:noWrap/>
            <w:vAlign w:val="bottom"/>
            <w:hideMark/>
          </w:tcPr>
          <w:p w14:paraId="0067CBDB" w14:textId="77777777" w:rsidR="00F75DE4" w:rsidRPr="00782451" w:rsidRDefault="00F75DE4" w:rsidP="000751F9">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111.450 </w:t>
            </w:r>
          </w:p>
        </w:tc>
      </w:tr>
      <w:tr w:rsidR="00F75DE4" w:rsidRPr="00782451" w14:paraId="178EF438" w14:textId="77777777" w:rsidTr="00F75DE4">
        <w:trPr>
          <w:trHeight w:val="204"/>
        </w:trPr>
        <w:tc>
          <w:tcPr>
            <w:tcW w:w="1340" w:type="pct"/>
            <w:tcBorders>
              <w:top w:val="nil"/>
              <w:left w:val="single" w:sz="4" w:space="0" w:color="FFFFFF"/>
              <w:bottom w:val="single" w:sz="4" w:space="0" w:color="auto"/>
              <w:right w:val="single" w:sz="4" w:space="0" w:color="FFFFFF"/>
            </w:tcBorders>
            <w:shd w:val="clear" w:color="auto" w:fill="auto"/>
            <w:noWrap/>
            <w:vAlign w:val="center"/>
            <w:hideMark/>
          </w:tcPr>
          <w:p w14:paraId="228DAC23" w14:textId="77777777" w:rsidR="00F75DE4" w:rsidRPr="00782451" w:rsidRDefault="00F75DE4" w:rsidP="00F75DE4">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907" w:type="pct"/>
            <w:tcBorders>
              <w:top w:val="nil"/>
              <w:left w:val="single" w:sz="12" w:space="0" w:color="FFFFFF"/>
              <w:bottom w:val="single" w:sz="4" w:space="0" w:color="auto"/>
              <w:right w:val="single" w:sz="4" w:space="0" w:color="FFFFFF"/>
            </w:tcBorders>
            <w:shd w:val="clear" w:color="auto" w:fill="auto"/>
            <w:noWrap/>
            <w:vAlign w:val="center"/>
            <w:hideMark/>
          </w:tcPr>
          <w:p w14:paraId="30117A7B"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15.462 </w:t>
            </w:r>
          </w:p>
        </w:tc>
        <w:tc>
          <w:tcPr>
            <w:tcW w:w="918" w:type="pct"/>
            <w:tcBorders>
              <w:top w:val="nil"/>
              <w:left w:val="single" w:sz="12" w:space="0" w:color="FFFFFF"/>
              <w:bottom w:val="single" w:sz="4" w:space="0" w:color="auto"/>
              <w:right w:val="single" w:sz="4" w:space="0" w:color="FFFFFF"/>
            </w:tcBorders>
            <w:shd w:val="clear" w:color="auto" w:fill="auto"/>
            <w:noWrap/>
            <w:vAlign w:val="center"/>
            <w:hideMark/>
          </w:tcPr>
          <w:p w14:paraId="29948A44"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96.550 </w:t>
            </w:r>
          </w:p>
        </w:tc>
        <w:tc>
          <w:tcPr>
            <w:tcW w:w="912" w:type="pct"/>
            <w:tcBorders>
              <w:top w:val="nil"/>
              <w:left w:val="single" w:sz="12" w:space="0" w:color="FFFFFF"/>
              <w:bottom w:val="single" w:sz="4" w:space="0" w:color="auto"/>
              <w:right w:val="single" w:sz="4" w:space="0" w:color="FFFFFF"/>
            </w:tcBorders>
            <w:shd w:val="clear" w:color="auto" w:fill="auto"/>
            <w:noWrap/>
            <w:vAlign w:val="center"/>
            <w:hideMark/>
          </w:tcPr>
          <w:p w14:paraId="4289146A"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15.648 </w:t>
            </w:r>
          </w:p>
        </w:tc>
        <w:tc>
          <w:tcPr>
            <w:tcW w:w="922" w:type="pct"/>
            <w:tcBorders>
              <w:top w:val="nil"/>
              <w:left w:val="single" w:sz="12" w:space="0" w:color="FFFFFF"/>
              <w:bottom w:val="single" w:sz="4" w:space="0" w:color="auto"/>
              <w:right w:val="single" w:sz="4" w:space="0" w:color="FFFFFF"/>
            </w:tcBorders>
            <w:shd w:val="clear" w:color="auto" w:fill="auto"/>
            <w:noWrap/>
            <w:vAlign w:val="center"/>
            <w:hideMark/>
          </w:tcPr>
          <w:p w14:paraId="1FE10BD0" w14:textId="77777777" w:rsidR="00F75DE4" w:rsidRPr="00782451" w:rsidRDefault="00F75DE4" w:rsidP="000751F9">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111.450 </w:t>
            </w:r>
          </w:p>
        </w:tc>
      </w:tr>
    </w:tbl>
    <w:p w14:paraId="67F4738B"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3985"/>
        <w:gridCol w:w="2922"/>
        <w:gridCol w:w="2721"/>
      </w:tblGrid>
      <w:tr w:rsidR="006B04EC" w:rsidRPr="00782451" w14:paraId="27F4F3A7" w14:textId="77777777" w:rsidTr="006B04EC">
        <w:trPr>
          <w:trHeight w:hRule="exact" w:val="227"/>
        </w:trPr>
        <w:tc>
          <w:tcPr>
            <w:tcW w:w="2069"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826C453" w14:textId="77777777" w:rsidR="006B04EC" w:rsidRPr="00782451" w:rsidRDefault="006B04EC" w:rsidP="006B04EC">
            <w:pPr>
              <w:spacing w:after="0" w:line="240" w:lineRule="auto"/>
              <w:jc w:val="left"/>
              <w:rPr>
                <w:rFonts w:ascii="BancoDoBrasil Textos" w:eastAsia="Times New Roman" w:hAnsi="BancoDoBrasil Textos" w:cs="Calibri"/>
                <w:b/>
                <w:bCs/>
                <w:sz w:val="14"/>
                <w:szCs w:val="14"/>
                <w:lang w:eastAsia="pt-BR"/>
              </w:rPr>
            </w:pPr>
            <w:bookmarkStart w:id="93" w:name="_Toc129358998"/>
            <w:r w:rsidRPr="00782451">
              <w:rPr>
                <w:rFonts w:ascii="BancoDoBrasil Textos" w:eastAsia="Times New Roman" w:hAnsi="BancoDoBrasil Textos" w:cs="Calibri"/>
                <w:b/>
                <w:bCs/>
                <w:sz w:val="14"/>
                <w:szCs w:val="14"/>
                <w:lang w:eastAsia="pt-BR"/>
              </w:rPr>
              <w:t> </w:t>
            </w:r>
          </w:p>
        </w:tc>
        <w:tc>
          <w:tcPr>
            <w:tcW w:w="1517" w:type="pct"/>
            <w:tcBorders>
              <w:top w:val="single" w:sz="4" w:space="0" w:color="auto"/>
              <w:left w:val="nil"/>
              <w:bottom w:val="single" w:sz="4" w:space="0" w:color="auto"/>
              <w:right w:val="single" w:sz="4" w:space="0" w:color="FFFFFF"/>
            </w:tcBorders>
            <w:shd w:val="clear" w:color="auto" w:fill="auto"/>
            <w:noWrap/>
            <w:vAlign w:val="center"/>
            <w:hideMark/>
          </w:tcPr>
          <w:p w14:paraId="6246833C"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1413" w:type="pct"/>
            <w:tcBorders>
              <w:top w:val="single" w:sz="4" w:space="0" w:color="auto"/>
              <w:left w:val="nil"/>
              <w:bottom w:val="single" w:sz="4" w:space="0" w:color="auto"/>
              <w:right w:val="single" w:sz="4" w:space="0" w:color="FFFFFF"/>
            </w:tcBorders>
            <w:shd w:val="clear" w:color="auto" w:fill="auto"/>
            <w:noWrap/>
            <w:vAlign w:val="center"/>
            <w:hideMark/>
          </w:tcPr>
          <w:p w14:paraId="462581E4"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Não Circulante</w:t>
            </w:r>
          </w:p>
        </w:tc>
      </w:tr>
      <w:tr w:rsidR="006B04EC" w:rsidRPr="00782451" w14:paraId="0FB920BC" w14:textId="77777777" w:rsidTr="006B04EC">
        <w:trPr>
          <w:trHeight w:hRule="exact" w:val="227"/>
        </w:trPr>
        <w:tc>
          <w:tcPr>
            <w:tcW w:w="2069" w:type="pct"/>
            <w:tcBorders>
              <w:top w:val="nil"/>
              <w:left w:val="nil"/>
              <w:bottom w:val="nil"/>
              <w:right w:val="nil"/>
            </w:tcBorders>
            <w:shd w:val="clear" w:color="auto" w:fill="auto"/>
            <w:noWrap/>
            <w:vAlign w:val="bottom"/>
            <w:hideMark/>
          </w:tcPr>
          <w:p w14:paraId="7B340FC0" w14:textId="77777777" w:rsidR="006B04EC" w:rsidRPr="00782451" w:rsidRDefault="006B04EC" w:rsidP="006B04EC">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Saldo devedor em 31.12.2022</w:t>
            </w:r>
          </w:p>
        </w:tc>
        <w:tc>
          <w:tcPr>
            <w:tcW w:w="1517" w:type="pct"/>
            <w:tcBorders>
              <w:top w:val="nil"/>
              <w:left w:val="nil"/>
              <w:bottom w:val="nil"/>
              <w:right w:val="nil"/>
            </w:tcBorders>
            <w:shd w:val="clear" w:color="auto" w:fill="auto"/>
            <w:noWrap/>
            <w:vAlign w:val="center"/>
            <w:hideMark/>
          </w:tcPr>
          <w:p w14:paraId="174D40E6"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15.648 </w:t>
            </w:r>
          </w:p>
        </w:tc>
        <w:tc>
          <w:tcPr>
            <w:tcW w:w="1413" w:type="pct"/>
            <w:tcBorders>
              <w:top w:val="nil"/>
              <w:left w:val="nil"/>
              <w:bottom w:val="nil"/>
              <w:right w:val="nil"/>
            </w:tcBorders>
            <w:shd w:val="clear" w:color="auto" w:fill="auto"/>
            <w:noWrap/>
            <w:vAlign w:val="center"/>
            <w:hideMark/>
          </w:tcPr>
          <w:p w14:paraId="09BF6CAF"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111.450 </w:t>
            </w:r>
          </w:p>
        </w:tc>
      </w:tr>
      <w:tr w:rsidR="006B04EC" w:rsidRPr="00782451" w14:paraId="7665AB6D" w14:textId="77777777" w:rsidTr="006B04EC">
        <w:trPr>
          <w:trHeight w:hRule="exact" w:val="227"/>
        </w:trPr>
        <w:tc>
          <w:tcPr>
            <w:tcW w:w="2069" w:type="pct"/>
            <w:tcBorders>
              <w:top w:val="nil"/>
              <w:left w:val="single" w:sz="4" w:space="0" w:color="FFFFFF"/>
              <w:bottom w:val="single" w:sz="4" w:space="0" w:color="FFFFFF"/>
              <w:right w:val="single" w:sz="4" w:space="0" w:color="FFFFFF"/>
            </w:tcBorders>
            <w:shd w:val="clear" w:color="auto" w:fill="auto"/>
            <w:noWrap/>
            <w:vAlign w:val="bottom"/>
            <w:hideMark/>
          </w:tcPr>
          <w:p w14:paraId="4C2997C0" w14:textId="77777777" w:rsidR="006B04EC" w:rsidRPr="00782451" w:rsidRDefault="006B04EC" w:rsidP="006B04E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Reclassificação </w:t>
            </w:r>
          </w:p>
        </w:tc>
        <w:tc>
          <w:tcPr>
            <w:tcW w:w="1517" w:type="pct"/>
            <w:tcBorders>
              <w:top w:val="nil"/>
              <w:left w:val="nil"/>
              <w:bottom w:val="single" w:sz="4" w:space="0" w:color="FFFFFF"/>
              <w:right w:val="single" w:sz="4" w:space="0" w:color="FFFFFF"/>
            </w:tcBorders>
            <w:shd w:val="clear" w:color="auto" w:fill="auto"/>
            <w:noWrap/>
            <w:vAlign w:val="center"/>
            <w:hideMark/>
          </w:tcPr>
          <w:p w14:paraId="72AF7737" w14:textId="77777777" w:rsidR="006B04EC" w:rsidRPr="00782451" w:rsidRDefault="006B04EC" w:rsidP="006B04EC">
            <w:pPr>
              <w:spacing w:after="0" w:line="240" w:lineRule="auto"/>
              <w:ind w:firstLineChars="100" w:firstLine="140"/>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14.900 </w:t>
            </w:r>
          </w:p>
        </w:tc>
        <w:tc>
          <w:tcPr>
            <w:tcW w:w="1413" w:type="pct"/>
            <w:tcBorders>
              <w:top w:val="nil"/>
              <w:left w:val="nil"/>
              <w:bottom w:val="single" w:sz="4" w:space="0" w:color="FFFFFF"/>
              <w:right w:val="single" w:sz="4" w:space="0" w:color="FFFFFF"/>
            </w:tcBorders>
            <w:shd w:val="clear" w:color="auto" w:fill="auto"/>
            <w:noWrap/>
            <w:vAlign w:val="center"/>
            <w:hideMark/>
          </w:tcPr>
          <w:p w14:paraId="507D6A59"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(14.900)</w:t>
            </w:r>
          </w:p>
        </w:tc>
      </w:tr>
      <w:tr w:rsidR="006B04EC" w:rsidRPr="00782451" w14:paraId="5AFEC169" w14:textId="77777777" w:rsidTr="006B04EC">
        <w:trPr>
          <w:trHeight w:hRule="exact" w:val="227"/>
        </w:trPr>
        <w:tc>
          <w:tcPr>
            <w:tcW w:w="2069" w:type="pct"/>
            <w:tcBorders>
              <w:top w:val="nil"/>
              <w:left w:val="single" w:sz="4" w:space="0" w:color="FFFFFF"/>
              <w:bottom w:val="single" w:sz="4" w:space="0" w:color="FFFFFF"/>
              <w:right w:val="single" w:sz="4" w:space="0" w:color="FFFFFF"/>
            </w:tcBorders>
            <w:shd w:val="clear" w:color="auto" w:fill="auto"/>
            <w:noWrap/>
            <w:vAlign w:val="bottom"/>
            <w:hideMark/>
          </w:tcPr>
          <w:p w14:paraId="356E5F4C" w14:textId="77777777" w:rsidR="006B04EC" w:rsidRPr="00782451" w:rsidRDefault="006B04EC" w:rsidP="006B04E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Amortização </w:t>
            </w:r>
          </w:p>
        </w:tc>
        <w:tc>
          <w:tcPr>
            <w:tcW w:w="1517" w:type="pct"/>
            <w:tcBorders>
              <w:top w:val="nil"/>
              <w:left w:val="nil"/>
              <w:bottom w:val="single" w:sz="4" w:space="0" w:color="FFFFFF"/>
              <w:right w:val="single" w:sz="4" w:space="0" w:color="FFFFFF"/>
            </w:tcBorders>
            <w:shd w:val="clear" w:color="auto" w:fill="auto"/>
            <w:noWrap/>
            <w:vAlign w:val="center"/>
            <w:hideMark/>
          </w:tcPr>
          <w:p w14:paraId="664AB342"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(14.900)</w:t>
            </w:r>
          </w:p>
        </w:tc>
        <w:tc>
          <w:tcPr>
            <w:tcW w:w="1413" w:type="pct"/>
            <w:tcBorders>
              <w:top w:val="nil"/>
              <w:left w:val="nil"/>
              <w:bottom w:val="single" w:sz="4" w:space="0" w:color="FFFFFF"/>
              <w:right w:val="single" w:sz="4" w:space="0" w:color="FFFFFF"/>
            </w:tcBorders>
            <w:shd w:val="clear" w:color="auto" w:fill="auto"/>
            <w:noWrap/>
            <w:vAlign w:val="center"/>
            <w:hideMark/>
          </w:tcPr>
          <w:p w14:paraId="5ACBE436"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6B04EC" w:rsidRPr="00782451" w14:paraId="66FB0829" w14:textId="77777777" w:rsidTr="006B04EC">
        <w:trPr>
          <w:trHeight w:hRule="exact" w:val="227"/>
        </w:trPr>
        <w:tc>
          <w:tcPr>
            <w:tcW w:w="2069" w:type="pct"/>
            <w:tcBorders>
              <w:top w:val="nil"/>
              <w:left w:val="single" w:sz="4" w:space="0" w:color="FFFFFF"/>
              <w:bottom w:val="single" w:sz="4" w:space="0" w:color="FFFFFF"/>
              <w:right w:val="single" w:sz="4" w:space="0" w:color="FFFFFF"/>
            </w:tcBorders>
            <w:shd w:val="clear" w:color="auto" w:fill="auto"/>
            <w:noWrap/>
            <w:vAlign w:val="bottom"/>
            <w:hideMark/>
          </w:tcPr>
          <w:p w14:paraId="7A4EB228" w14:textId="77777777" w:rsidR="006B04EC" w:rsidRPr="00782451" w:rsidRDefault="006B04EC" w:rsidP="006B04E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Juros </w:t>
            </w:r>
          </w:p>
        </w:tc>
        <w:tc>
          <w:tcPr>
            <w:tcW w:w="1517" w:type="pct"/>
            <w:tcBorders>
              <w:top w:val="nil"/>
              <w:left w:val="nil"/>
              <w:bottom w:val="single" w:sz="4" w:space="0" w:color="FFFFFF"/>
              <w:right w:val="single" w:sz="4" w:space="0" w:color="FFFFFF"/>
            </w:tcBorders>
            <w:shd w:val="clear" w:color="auto" w:fill="auto"/>
            <w:noWrap/>
            <w:vAlign w:val="center"/>
            <w:hideMark/>
          </w:tcPr>
          <w:p w14:paraId="3815A0A4"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13.185 </w:t>
            </w:r>
          </w:p>
        </w:tc>
        <w:tc>
          <w:tcPr>
            <w:tcW w:w="1413" w:type="pct"/>
            <w:tcBorders>
              <w:top w:val="nil"/>
              <w:left w:val="nil"/>
              <w:bottom w:val="single" w:sz="4" w:space="0" w:color="FFFFFF"/>
              <w:right w:val="single" w:sz="4" w:space="0" w:color="FFFFFF"/>
            </w:tcBorders>
            <w:shd w:val="clear" w:color="auto" w:fill="auto"/>
            <w:noWrap/>
            <w:vAlign w:val="center"/>
            <w:hideMark/>
          </w:tcPr>
          <w:p w14:paraId="30C09403"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6B04EC" w:rsidRPr="00782451" w14:paraId="145A74E8" w14:textId="77777777" w:rsidTr="006B04EC">
        <w:trPr>
          <w:trHeight w:hRule="exact" w:val="227"/>
        </w:trPr>
        <w:tc>
          <w:tcPr>
            <w:tcW w:w="2069" w:type="pct"/>
            <w:tcBorders>
              <w:top w:val="nil"/>
              <w:left w:val="single" w:sz="4" w:space="0" w:color="FFFFFF"/>
              <w:bottom w:val="nil"/>
              <w:right w:val="single" w:sz="4" w:space="0" w:color="FFFFFF"/>
            </w:tcBorders>
            <w:shd w:val="clear" w:color="auto" w:fill="auto"/>
            <w:noWrap/>
            <w:vAlign w:val="bottom"/>
            <w:hideMark/>
          </w:tcPr>
          <w:p w14:paraId="4774FB44" w14:textId="77777777" w:rsidR="006B04EC" w:rsidRPr="00782451" w:rsidRDefault="006B04EC" w:rsidP="006B04EC">
            <w:pPr>
              <w:spacing w:after="0" w:line="240" w:lineRule="auto"/>
              <w:ind w:firstLineChars="100" w:firstLine="140"/>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Juros Pagos </w:t>
            </w:r>
          </w:p>
        </w:tc>
        <w:tc>
          <w:tcPr>
            <w:tcW w:w="1517" w:type="pct"/>
            <w:tcBorders>
              <w:top w:val="nil"/>
              <w:left w:val="nil"/>
              <w:bottom w:val="nil"/>
              <w:right w:val="single" w:sz="4" w:space="0" w:color="FFFFFF"/>
            </w:tcBorders>
            <w:shd w:val="clear" w:color="auto" w:fill="auto"/>
            <w:noWrap/>
            <w:vAlign w:val="center"/>
            <w:hideMark/>
          </w:tcPr>
          <w:p w14:paraId="6DD82888"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(13.371)</w:t>
            </w:r>
          </w:p>
        </w:tc>
        <w:tc>
          <w:tcPr>
            <w:tcW w:w="1413" w:type="pct"/>
            <w:tcBorders>
              <w:top w:val="nil"/>
              <w:left w:val="nil"/>
              <w:bottom w:val="nil"/>
              <w:right w:val="single" w:sz="4" w:space="0" w:color="FFFFFF"/>
            </w:tcBorders>
            <w:shd w:val="clear" w:color="auto" w:fill="auto"/>
            <w:noWrap/>
            <w:vAlign w:val="center"/>
            <w:hideMark/>
          </w:tcPr>
          <w:p w14:paraId="1897D887" w14:textId="77777777" w:rsidR="006B04EC" w:rsidRPr="00782451" w:rsidRDefault="006B04EC" w:rsidP="006B04EC">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6B04EC" w:rsidRPr="00782451" w14:paraId="2125EB00" w14:textId="77777777" w:rsidTr="006B04EC">
        <w:trPr>
          <w:trHeight w:hRule="exact" w:val="227"/>
        </w:trPr>
        <w:tc>
          <w:tcPr>
            <w:tcW w:w="2069"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6D43B528" w14:textId="77777777" w:rsidR="006B04EC" w:rsidRPr="00782451" w:rsidRDefault="006B04EC" w:rsidP="006B04EC">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lastRenderedPageBreak/>
              <w:t>Saldo devedor em 30.09.2023</w:t>
            </w:r>
          </w:p>
        </w:tc>
        <w:tc>
          <w:tcPr>
            <w:tcW w:w="1517" w:type="pct"/>
            <w:tcBorders>
              <w:top w:val="single" w:sz="4" w:space="0" w:color="FFFFFF"/>
              <w:left w:val="nil"/>
              <w:bottom w:val="single" w:sz="4" w:space="0" w:color="auto"/>
              <w:right w:val="single" w:sz="4" w:space="0" w:color="FFFFFF"/>
            </w:tcBorders>
            <w:shd w:val="clear" w:color="auto" w:fill="auto"/>
            <w:noWrap/>
            <w:vAlign w:val="center"/>
            <w:hideMark/>
          </w:tcPr>
          <w:p w14:paraId="5989A74E"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15.462 </w:t>
            </w:r>
          </w:p>
        </w:tc>
        <w:tc>
          <w:tcPr>
            <w:tcW w:w="1413" w:type="pct"/>
            <w:tcBorders>
              <w:top w:val="single" w:sz="4" w:space="0" w:color="FFFFFF"/>
              <w:left w:val="nil"/>
              <w:bottom w:val="single" w:sz="4" w:space="0" w:color="auto"/>
              <w:right w:val="single" w:sz="4" w:space="0" w:color="FFFFFF"/>
            </w:tcBorders>
            <w:shd w:val="clear" w:color="auto" w:fill="auto"/>
            <w:noWrap/>
            <w:vAlign w:val="center"/>
            <w:hideMark/>
          </w:tcPr>
          <w:p w14:paraId="10E44B35" w14:textId="77777777" w:rsidR="006B04EC" w:rsidRPr="00782451" w:rsidRDefault="006B04EC" w:rsidP="006B04EC">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96.550 </w:t>
            </w:r>
          </w:p>
        </w:tc>
      </w:tr>
    </w:tbl>
    <w:p w14:paraId="000A1CC5" w14:textId="6E454DD7" w:rsidR="009C6C9A" w:rsidRPr="0067773B" w:rsidRDefault="009C6C9A" w:rsidP="00CF4002">
      <w:pPr>
        <w:pStyle w:val="Subttulo"/>
        <w:numPr>
          <w:ilvl w:val="0"/>
          <w:numId w:val="0"/>
        </w:numPr>
        <w:spacing w:before="120" w:after="120"/>
        <w:ind w:right="-1"/>
        <w:rPr>
          <w:b/>
          <w:caps w:val="0"/>
          <w:color w:val="auto"/>
          <w:spacing w:val="0"/>
          <w:szCs w:val="20"/>
        </w:rPr>
      </w:pPr>
      <w:bookmarkStart w:id="94" w:name="_Toc154674075"/>
      <w:r w:rsidRPr="0067773B">
        <w:rPr>
          <w:b/>
          <w:caps w:val="0"/>
          <w:color w:val="auto"/>
          <w:spacing w:val="0"/>
          <w:szCs w:val="20"/>
        </w:rPr>
        <w:t>NOTA 19 – PROVISÕES DE PESSOAL</w:t>
      </w:r>
      <w:bookmarkEnd w:id="93"/>
      <w:bookmarkEnd w:id="94"/>
    </w:p>
    <w:tbl>
      <w:tblPr>
        <w:tblW w:w="5000" w:type="pct"/>
        <w:tblCellMar>
          <w:left w:w="70" w:type="dxa"/>
          <w:right w:w="70" w:type="dxa"/>
        </w:tblCellMar>
        <w:tblLook w:val="04A0" w:firstRow="1" w:lastRow="0" w:firstColumn="1" w:lastColumn="0" w:noHBand="0" w:noVBand="1"/>
      </w:tblPr>
      <w:tblGrid>
        <w:gridCol w:w="6254"/>
        <w:gridCol w:w="1939"/>
        <w:gridCol w:w="1435"/>
      </w:tblGrid>
      <w:tr w:rsidR="006B17D0" w:rsidRPr="00782451" w14:paraId="7D58EF71" w14:textId="77777777" w:rsidTr="003E6033">
        <w:trPr>
          <w:trHeight w:hRule="exact" w:val="227"/>
        </w:trPr>
        <w:tc>
          <w:tcPr>
            <w:tcW w:w="324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92"/>
          <w:p w14:paraId="4549A470" w14:textId="77777777" w:rsidR="006B17D0" w:rsidRPr="00782451" w:rsidRDefault="006B17D0" w:rsidP="006B17D0">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007" w:type="pct"/>
            <w:tcBorders>
              <w:top w:val="single" w:sz="4" w:space="0" w:color="auto"/>
              <w:left w:val="nil"/>
              <w:bottom w:val="single" w:sz="4" w:space="0" w:color="auto"/>
              <w:right w:val="single" w:sz="4" w:space="0" w:color="FFFFFF"/>
            </w:tcBorders>
            <w:shd w:val="clear" w:color="auto" w:fill="auto"/>
            <w:noWrap/>
            <w:vAlign w:val="center"/>
            <w:hideMark/>
          </w:tcPr>
          <w:p w14:paraId="353632B5"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74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B44114F"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6B17D0" w:rsidRPr="00782451" w14:paraId="424BCDD9" w14:textId="77777777" w:rsidTr="003E6033">
        <w:trPr>
          <w:trHeight w:hRule="exact" w:val="227"/>
        </w:trPr>
        <w:tc>
          <w:tcPr>
            <w:tcW w:w="3248" w:type="pct"/>
            <w:vMerge/>
            <w:tcBorders>
              <w:top w:val="single" w:sz="4" w:space="0" w:color="auto"/>
              <w:left w:val="single" w:sz="4" w:space="0" w:color="FFFFFF"/>
              <w:bottom w:val="single" w:sz="4" w:space="0" w:color="000000"/>
              <w:right w:val="single" w:sz="12" w:space="0" w:color="FFFFFF"/>
            </w:tcBorders>
            <w:vAlign w:val="center"/>
            <w:hideMark/>
          </w:tcPr>
          <w:p w14:paraId="57E6CA0B" w14:textId="77777777" w:rsidR="006B17D0" w:rsidRPr="00782451" w:rsidRDefault="006B17D0" w:rsidP="006B17D0">
            <w:pPr>
              <w:spacing w:after="0" w:line="240" w:lineRule="auto"/>
              <w:jc w:val="left"/>
              <w:rPr>
                <w:rFonts w:ascii="BancoDoBrasil Textos" w:eastAsia="Times New Roman" w:hAnsi="BancoDoBrasil Textos" w:cs="Calibri"/>
                <w:b/>
                <w:bCs/>
                <w:sz w:val="14"/>
                <w:szCs w:val="14"/>
                <w:lang w:eastAsia="pt-BR"/>
              </w:rPr>
            </w:pPr>
          </w:p>
        </w:tc>
        <w:tc>
          <w:tcPr>
            <w:tcW w:w="1007" w:type="pct"/>
            <w:tcBorders>
              <w:top w:val="nil"/>
              <w:left w:val="nil"/>
              <w:bottom w:val="single" w:sz="4" w:space="0" w:color="auto"/>
              <w:right w:val="single" w:sz="4" w:space="0" w:color="FFFFFF"/>
            </w:tcBorders>
            <w:shd w:val="clear" w:color="auto" w:fill="auto"/>
            <w:noWrap/>
            <w:vAlign w:val="center"/>
            <w:hideMark/>
          </w:tcPr>
          <w:p w14:paraId="4BE1FBE9"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3789F369"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r>
      <w:tr w:rsidR="006B17D0" w:rsidRPr="00782451" w14:paraId="48C60BC4" w14:textId="77777777" w:rsidTr="003E6033">
        <w:trPr>
          <w:trHeight w:hRule="exact" w:val="227"/>
        </w:trPr>
        <w:tc>
          <w:tcPr>
            <w:tcW w:w="324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124DB57" w14:textId="77777777" w:rsidR="006B17D0" w:rsidRPr="00782451" w:rsidRDefault="006B17D0" w:rsidP="006B17D0">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Provisão de Férias</w:t>
            </w:r>
          </w:p>
        </w:tc>
        <w:tc>
          <w:tcPr>
            <w:tcW w:w="1007" w:type="pct"/>
            <w:tcBorders>
              <w:top w:val="single" w:sz="4" w:space="0" w:color="FFFFFF"/>
              <w:left w:val="nil"/>
              <w:bottom w:val="single" w:sz="4" w:space="0" w:color="FFFFFF"/>
              <w:right w:val="single" w:sz="4" w:space="0" w:color="FFFFFF"/>
            </w:tcBorders>
            <w:shd w:val="clear" w:color="auto" w:fill="auto"/>
            <w:noWrap/>
            <w:vAlign w:val="center"/>
            <w:hideMark/>
          </w:tcPr>
          <w:p w14:paraId="2DFF8CD2"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30.016 </w:t>
            </w:r>
          </w:p>
        </w:tc>
        <w:tc>
          <w:tcPr>
            <w:tcW w:w="745" w:type="pct"/>
            <w:tcBorders>
              <w:top w:val="single" w:sz="4" w:space="0" w:color="FFFFFF"/>
              <w:left w:val="nil"/>
              <w:bottom w:val="single" w:sz="4" w:space="0" w:color="FFFFFF"/>
              <w:right w:val="single" w:sz="4" w:space="0" w:color="FFFFFF"/>
            </w:tcBorders>
            <w:shd w:val="clear" w:color="auto" w:fill="auto"/>
            <w:noWrap/>
            <w:vAlign w:val="center"/>
            <w:hideMark/>
          </w:tcPr>
          <w:p w14:paraId="3FCA23A3"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28.653 </w:t>
            </w:r>
          </w:p>
        </w:tc>
      </w:tr>
      <w:tr w:rsidR="006B17D0" w:rsidRPr="00782451" w14:paraId="08EA4EA8" w14:textId="77777777" w:rsidTr="003E6033">
        <w:trPr>
          <w:trHeight w:hRule="exact" w:val="227"/>
        </w:trPr>
        <w:tc>
          <w:tcPr>
            <w:tcW w:w="3248" w:type="pct"/>
            <w:tcBorders>
              <w:top w:val="nil"/>
              <w:left w:val="single" w:sz="4" w:space="0" w:color="FFFFFF"/>
              <w:bottom w:val="single" w:sz="4" w:space="0" w:color="FFFFFF"/>
              <w:right w:val="single" w:sz="4" w:space="0" w:color="FFFFFF"/>
            </w:tcBorders>
            <w:shd w:val="clear" w:color="auto" w:fill="auto"/>
            <w:noWrap/>
            <w:vAlign w:val="center"/>
            <w:hideMark/>
          </w:tcPr>
          <w:p w14:paraId="70BE3917" w14:textId="77777777" w:rsidR="006B17D0" w:rsidRPr="00782451" w:rsidRDefault="006B17D0" w:rsidP="006B17D0">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Provisão para 13° Salário</w:t>
            </w:r>
          </w:p>
        </w:tc>
        <w:tc>
          <w:tcPr>
            <w:tcW w:w="1007" w:type="pct"/>
            <w:tcBorders>
              <w:top w:val="nil"/>
              <w:left w:val="nil"/>
              <w:bottom w:val="single" w:sz="4" w:space="0" w:color="FFFFFF"/>
              <w:right w:val="single" w:sz="4" w:space="0" w:color="FFFFFF"/>
            </w:tcBorders>
            <w:shd w:val="clear" w:color="auto" w:fill="auto"/>
            <w:noWrap/>
            <w:vAlign w:val="center"/>
            <w:hideMark/>
          </w:tcPr>
          <w:p w14:paraId="4CA10DDB"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14.993 </w:t>
            </w:r>
          </w:p>
        </w:tc>
        <w:tc>
          <w:tcPr>
            <w:tcW w:w="745" w:type="pct"/>
            <w:tcBorders>
              <w:top w:val="nil"/>
              <w:left w:val="nil"/>
              <w:bottom w:val="single" w:sz="4" w:space="0" w:color="FFFFFF"/>
              <w:right w:val="single" w:sz="4" w:space="0" w:color="FFFFFF"/>
            </w:tcBorders>
            <w:shd w:val="clear" w:color="auto" w:fill="auto"/>
            <w:noWrap/>
            <w:vAlign w:val="center"/>
            <w:hideMark/>
          </w:tcPr>
          <w:p w14:paraId="599D76FB"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 </w:t>
            </w:r>
          </w:p>
        </w:tc>
      </w:tr>
      <w:tr w:rsidR="006B17D0" w:rsidRPr="00782451" w14:paraId="3031A03C" w14:textId="77777777" w:rsidTr="003E6033">
        <w:trPr>
          <w:trHeight w:hRule="exact" w:val="227"/>
        </w:trPr>
        <w:tc>
          <w:tcPr>
            <w:tcW w:w="3248" w:type="pct"/>
            <w:tcBorders>
              <w:top w:val="nil"/>
              <w:left w:val="single" w:sz="4" w:space="0" w:color="FFFFFF"/>
              <w:bottom w:val="single" w:sz="4" w:space="0" w:color="FFFFFF"/>
              <w:right w:val="single" w:sz="4" w:space="0" w:color="FFFFFF"/>
            </w:tcBorders>
            <w:shd w:val="clear" w:color="auto" w:fill="auto"/>
            <w:noWrap/>
            <w:vAlign w:val="center"/>
            <w:hideMark/>
          </w:tcPr>
          <w:p w14:paraId="1FD843D9" w14:textId="77777777" w:rsidR="006B17D0" w:rsidRPr="00782451" w:rsidRDefault="006B17D0" w:rsidP="006B17D0">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Provisão para Acordo Coletivo</w:t>
            </w:r>
          </w:p>
        </w:tc>
        <w:tc>
          <w:tcPr>
            <w:tcW w:w="1007" w:type="pct"/>
            <w:tcBorders>
              <w:top w:val="nil"/>
              <w:left w:val="nil"/>
              <w:bottom w:val="single" w:sz="4" w:space="0" w:color="FFFFFF"/>
              <w:right w:val="single" w:sz="4" w:space="0" w:color="FFFFFF"/>
            </w:tcBorders>
            <w:shd w:val="clear" w:color="auto" w:fill="auto"/>
            <w:noWrap/>
            <w:vAlign w:val="center"/>
            <w:hideMark/>
          </w:tcPr>
          <w:p w14:paraId="46AF93E1"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4.329 </w:t>
            </w:r>
          </w:p>
        </w:tc>
        <w:tc>
          <w:tcPr>
            <w:tcW w:w="745" w:type="pct"/>
            <w:tcBorders>
              <w:top w:val="nil"/>
              <w:left w:val="nil"/>
              <w:bottom w:val="single" w:sz="4" w:space="0" w:color="FFFFFF"/>
              <w:right w:val="single" w:sz="4" w:space="0" w:color="FFFFFF"/>
            </w:tcBorders>
            <w:shd w:val="clear" w:color="auto" w:fill="auto"/>
            <w:noWrap/>
            <w:vAlign w:val="center"/>
            <w:hideMark/>
          </w:tcPr>
          <w:p w14:paraId="58C8F37B"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9.592 </w:t>
            </w:r>
          </w:p>
        </w:tc>
      </w:tr>
      <w:tr w:rsidR="006B17D0" w:rsidRPr="00782451" w14:paraId="73650061" w14:textId="77777777" w:rsidTr="003E6033">
        <w:trPr>
          <w:trHeight w:hRule="exact" w:val="227"/>
        </w:trPr>
        <w:tc>
          <w:tcPr>
            <w:tcW w:w="3248" w:type="pct"/>
            <w:tcBorders>
              <w:top w:val="nil"/>
              <w:left w:val="single" w:sz="4" w:space="0" w:color="FFFFFF"/>
              <w:bottom w:val="single" w:sz="4" w:space="0" w:color="FFFFFF"/>
              <w:right w:val="single" w:sz="4" w:space="0" w:color="FFFFFF"/>
            </w:tcBorders>
            <w:shd w:val="clear" w:color="auto" w:fill="auto"/>
            <w:noWrap/>
            <w:vAlign w:val="center"/>
            <w:hideMark/>
          </w:tcPr>
          <w:p w14:paraId="7ADCDC82" w14:textId="77777777" w:rsidR="006B17D0" w:rsidRPr="00782451" w:rsidRDefault="006B17D0" w:rsidP="006B17D0">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Provisão para Licença Prêmio</w:t>
            </w:r>
          </w:p>
        </w:tc>
        <w:tc>
          <w:tcPr>
            <w:tcW w:w="1007" w:type="pct"/>
            <w:tcBorders>
              <w:top w:val="nil"/>
              <w:left w:val="nil"/>
              <w:bottom w:val="single" w:sz="4" w:space="0" w:color="FFFFFF"/>
              <w:right w:val="single" w:sz="4" w:space="0" w:color="FFFFFF"/>
            </w:tcBorders>
            <w:shd w:val="clear" w:color="auto" w:fill="auto"/>
            <w:noWrap/>
            <w:vAlign w:val="center"/>
            <w:hideMark/>
          </w:tcPr>
          <w:p w14:paraId="060468B5"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2.045 </w:t>
            </w:r>
          </w:p>
        </w:tc>
        <w:tc>
          <w:tcPr>
            <w:tcW w:w="745" w:type="pct"/>
            <w:tcBorders>
              <w:top w:val="nil"/>
              <w:left w:val="nil"/>
              <w:bottom w:val="single" w:sz="4" w:space="0" w:color="FFFFFF"/>
              <w:right w:val="single" w:sz="4" w:space="0" w:color="FFFFFF"/>
            </w:tcBorders>
            <w:shd w:val="clear" w:color="auto" w:fill="auto"/>
            <w:noWrap/>
            <w:vAlign w:val="center"/>
            <w:hideMark/>
          </w:tcPr>
          <w:p w14:paraId="7231966E"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3.012 </w:t>
            </w:r>
          </w:p>
        </w:tc>
      </w:tr>
      <w:tr w:rsidR="006B17D0" w:rsidRPr="00782451" w14:paraId="5BB04EE9" w14:textId="77777777" w:rsidTr="003E6033">
        <w:trPr>
          <w:trHeight w:hRule="exact" w:val="227"/>
        </w:trPr>
        <w:tc>
          <w:tcPr>
            <w:tcW w:w="3248" w:type="pct"/>
            <w:tcBorders>
              <w:top w:val="nil"/>
              <w:left w:val="single" w:sz="4" w:space="0" w:color="FFFFFF"/>
              <w:bottom w:val="single" w:sz="4" w:space="0" w:color="FFFFFF"/>
              <w:right w:val="single" w:sz="4" w:space="0" w:color="FFFFFF"/>
            </w:tcBorders>
            <w:shd w:val="clear" w:color="auto" w:fill="auto"/>
            <w:noWrap/>
            <w:vAlign w:val="center"/>
            <w:hideMark/>
          </w:tcPr>
          <w:p w14:paraId="04CC8459" w14:textId="77777777" w:rsidR="006B17D0" w:rsidRPr="00782451" w:rsidRDefault="006B17D0" w:rsidP="006B17D0">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Provisão para Previdência Complementar</w:t>
            </w:r>
          </w:p>
        </w:tc>
        <w:tc>
          <w:tcPr>
            <w:tcW w:w="1007" w:type="pct"/>
            <w:tcBorders>
              <w:top w:val="nil"/>
              <w:left w:val="nil"/>
              <w:bottom w:val="single" w:sz="4" w:space="0" w:color="FFFFFF"/>
              <w:right w:val="single" w:sz="4" w:space="0" w:color="FFFFFF"/>
            </w:tcBorders>
            <w:shd w:val="clear" w:color="auto" w:fill="auto"/>
            <w:noWrap/>
            <w:vAlign w:val="center"/>
            <w:hideMark/>
          </w:tcPr>
          <w:p w14:paraId="34FE0E98"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1.373 </w:t>
            </w:r>
          </w:p>
        </w:tc>
        <w:tc>
          <w:tcPr>
            <w:tcW w:w="745" w:type="pct"/>
            <w:tcBorders>
              <w:top w:val="nil"/>
              <w:left w:val="nil"/>
              <w:bottom w:val="single" w:sz="4" w:space="0" w:color="FFFFFF"/>
              <w:right w:val="single" w:sz="4" w:space="0" w:color="FFFFFF"/>
            </w:tcBorders>
            <w:shd w:val="clear" w:color="auto" w:fill="auto"/>
            <w:noWrap/>
            <w:vAlign w:val="center"/>
            <w:hideMark/>
          </w:tcPr>
          <w:p w14:paraId="1182A2E8" w14:textId="77777777" w:rsidR="006B17D0" w:rsidRPr="00782451" w:rsidRDefault="006B17D0" w:rsidP="003E6033">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927 </w:t>
            </w:r>
          </w:p>
        </w:tc>
      </w:tr>
      <w:tr w:rsidR="006B17D0" w:rsidRPr="00782451" w14:paraId="398C2436" w14:textId="77777777" w:rsidTr="003E6033">
        <w:trPr>
          <w:trHeight w:hRule="exact" w:val="227"/>
        </w:trPr>
        <w:tc>
          <w:tcPr>
            <w:tcW w:w="3248" w:type="pct"/>
            <w:tcBorders>
              <w:top w:val="nil"/>
              <w:left w:val="single" w:sz="4" w:space="0" w:color="FFFFFF"/>
              <w:bottom w:val="single" w:sz="4" w:space="0" w:color="auto"/>
              <w:right w:val="single" w:sz="4" w:space="0" w:color="FFFFFF"/>
            </w:tcBorders>
            <w:shd w:val="clear" w:color="auto" w:fill="auto"/>
            <w:noWrap/>
            <w:vAlign w:val="center"/>
            <w:hideMark/>
          </w:tcPr>
          <w:p w14:paraId="15D01611" w14:textId="77777777" w:rsidR="006B17D0" w:rsidRPr="00782451" w:rsidRDefault="006B17D0" w:rsidP="006B17D0">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007" w:type="pct"/>
            <w:tcBorders>
              <w:top w:val="nil"/>
              <w:left w:val="single" w:sz="12" w:space="0" w:color="FFFFFF"/>
              <w:bottom w:val="single" w:sz="4" w:space="0" w:color="auto"/>
              <w:right w:val="single" w:sz="4" w:space="0" w:color="FFFFFF"/>
            </w:tcBorders>
            <w:shd w:val="clear" w:color="auto" w:fill="auto"/>
            <w:noWrap/>
            <w:vAlign w:val="center"/>
            <w:hideMark/>
          </w:tcPr>
          <w:p w14:paraId="6AEB4059"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52.756 </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5E107CAF" w14:textId="77777777" w:rsidR="006B17D0" w:rsidRPr="00782451" w:rsidRDefault="006B17D0" w:rsidP="003E6033">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42.184 </w:t>
            </w:r>
          </w:p>
        </w:tc>
      </w:tr>
    </w:tbl>
    <w:p w14:paraId="3D9A3B96" w14:textId="2EA5F917"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82"/>
        <w:gridCol w:w="1903"/>
        <w:gridCol w:w="1438"/>
      </w:tblGrid>
      <w:tr w:rsidR="007A75F7" w:rsidRPr="00782451" w14:paraId="1EBA9803" w14:textId="77777777" w:rsidTr="007A75F7">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B92393C" w14:textId="77777777" w:rsidR="007A75F7" w:rsidRPr="00782451" w:rsidRDefault="007A75F7" w:rsidP="007A75F7">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Remuneração de Empregados e Dirigentes</w:t>
            </w:r>
          </w:p>
        </w:tc>
        <w:tc>
          <w:tcPr>
            <w:tcW w:w="98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3AA89CA"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7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074DFCE"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7A75F7" w:rsidRPr="00782451" w14:paraId="28967C52" w14:textId="77777777" w:rsidTr="007A75F7">
        <w:trPr>
          <w:trHeight w:hRule="exact" w:val="227"/>
        </w:trPr>
        <w:tc>
          <w:tcPr>
            <w:tcW w:w="3264" w:type="pct"/>
            <w:tcBorders>
              <w:top w:val="nil"/>
              <w:left w:val="single" w:sz="8" w:space="0" w:color="FFFFFF"/>
              <w:bottom w:val="single" w:sz="4" w:space="0" w:color="auto"/>
              <w:right w:val="single" w:sz="8" w:space="0" w:color="FFFFFF"/>
            </w:tcBorders>
            <w:shd w:val="clear" w:color="auto" w:fill="auto"/>
            <w:noWrap/>
            <w:vAlign w:val="center"/>
            <w:hideMark/>
          </w:tcPr>
          <w:p w14:paraId="77666B14" w14:textId="77777777" w:rsidR="007A75F7" w:rsidRPr="00782451" w:rsidRDefault="007A75F7" w:rsidP="007A75F7">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Empregados</w:t>
            </w:r>
          </w:p>
        </w:tc>
        <w:tc>
          <w:tcPr>
            <w:tcW w:w="989" w:type="pct"/>
            <w:tcBorders>
              <w:top w:val="nil"/>
              <w:left w:val="nil"/>
              <w:bottom w:val="single" w:sz="4" w:space="0" w:color="auto"/>
              <w:right w:val="single" w:sz="8" w:space="0" w:color="FFFFFF"/>
            </w:tcBorders>
            <w:shd w:val="clear" w:color="auto" w:fill="auto"/>
            <w:noWrap/>
            <w:vAlign w:val="center"/>
            <w:hideMark/>
          </w:tcPr>
          <w:p w14:paraId="2F26C841"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w:t>
            </w:r>
          </w:p>
        </w:tc>
        <w:tc>
          <w:tcPr>
            <w:tcW w:w="747" w:type="pct"/>
            <w:tcBorders>
              <w:top w:val="nil"/>
              <w:left w:val="nil"/>
              <w:bottom w:val="single" w:sz="4" w:space="0" w:color="auto"/>
              <w:right w:val="single" w:sz="8" w:space="0" w:color="FFFFFF"/>
            </w:tcBorders>
            <w:shd w:val="clear" w:color="auto" w:fill="auto"/>
            <w:noWrap/>
            <w:vAlign w:val="center"/>
            <w:hideMark/>
          </w:tcPr>
          <w:p w14:paraId="7DDD29B8"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w:t>
            </w:r>
          </w:p>
        </w:tc>
      </w:tr>
      <w:tr w:rsidR="007A75F7" w:rsidRPr="00782451" w14:paraId="6EC91886"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302C0EA9"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Menor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253B3E11"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1.400,39</w:t>
            </w:r>
          </w:p>
        </w:tc>
        <w:tc>
          <w:tcPr>
            <w:tcW w:w="747" w:type="pct"/>
            <w:tcBorders>
              <w:top w:val="nil"/>
              <w:left w:val="nil"/>
              <w:bottom w:val="single" w:sz="4" w:space="0" w:color="FFFFFF"/>
              <w:right w:val="single" w:sz="4" w:space="0" w:color="FFFFFF"/>
            </w:tcBorders>
            <w:shd w:val="clear" w:color="auto" w:fill="auto"/>
            <w:noWrap/>
            <w:vAlign w:val="center"/>
            <w:hideMark/>
          </w:tcPr>
          <w:p w14:paraId="6CC8CF64"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1.325,21</w:t>
            </w:r>
          </w:p>
        </w:tc>
      </w:tr>
      <w:tr w:rsidR="007A75F7" w:rsidRPr="00782451" w14:paraId="7517F856"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33BECDC8"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Maior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39E94A4C"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32.969,35</w:t>
            </w:r>
          </w:p>
        </w:tc>
        <w:tc>
          <w:tcPr>
            <w:tcW w:w="747" w:type="pct"/>
            <w:tcBorders>
              <w:top w:val="nil"/>
              <w:left w:val="nil"/>
              <w:bottom w:val="single" w:sz="4" w:space="0" w:color="FFFFFF"/>
              <w:right w:val="single" w:sz="4" w:space="0" w:color="FFFFFF"/>
            </w:tcBorders>
            <w:shd w:val="clear" w:color="auto" w:fill="auto"/>
            <w:noWrap/>
            <w:vAlign w:val="center"/>
            <w:hideMark/>
          </w:tcPr>
          <w:p w14:paraId="45D41AE1"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30.785,00</w:t>
            </w:r>
          </w:p>
        </w:tc>
      </w:tr>
      <w:tr w:rsidR="007A75F7" w:rsidRPr="00782451" w14:paraId="1CA19554" w14:textId="77777777" w:rsidTr="007A75F7">
        <w:trPr>
          <w:trHeight w:hRule="exact" w:val="227"/>
        </w:trPr>
        <w:tc>
          <w:tcPr>
            <w:tcW w:w="3264" w:type="pct"/>
            <w:tcBorders>
              <w:top w:val="nil"/>
              <w:left w:val="single" w:sz="4" w:space="0" w:color="FFFFFF"/>
              <w:bottom w:val="nil"/>
              <w:right w:val="single" w:sz="4" w:space="0" w:color="FFFFFF"/>
            </w:tcBorders>
            <w:shd w:val="clear" w:color="auto" w:fill="auto"/>
            <w:noWrap/>
            <w:vAlign w:val="center"/>
            <w:hideMark/>
          </w:tcPr>
          <w:p w14:paraId="339EE9D6"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Salário Médio</w:t>
            </w:r>
          </w:p>
        </w:tc>
        <w:tc>
          <w:tcPr>
            <w:tcW w:w="989" w:type="pct"/>
            <w:tcBorders>
              <w:top w:val="nil"/>
              <w:left w:val="nil"/>
              <w:bottom w:val="nil"/>
              <w:right w:val="single" w:sz="4" w:space="0" w:color="FFFFFF"/>
            </w:tcBorders>
            <w:shd w:val="clear" w:color="auto" w:fill="auto"/>
            <w:noWrap/>
            <w:vAlign w:val="center"/>
            <w:hideMark/>
          </w:tcPr>
          <w:p w14:paraId="727D947A"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5.253,38</w:t>
            </w:r>
          </w:p>
        </w:tc>
        <w:tc>
          <w:tcPr>
            <w:tcW w:w="747" w:type="pct"/>
            <w:tcBorders>
              <w:top w:val="nil"/>
              <w:left w:val="nil"/>
              <w:bottom w:val="nil"/>
              <w:right w:val="single" w:sz="4" w:space="0" w:color="FFFFFF"/>
            </w:tcBorders>
            <w:shd w:val="clear" w:color="auto" w:fill="auto"/>
            <w:noWrap/>
            <w:vAlign w:val="center"/>
            <w:hideMark/>
          </w:tcPr>
          <w:p w14:paraId="56B5EF13"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4.821,48</w:t>
            </w:r>
          </w:p>
        </w:tc>
      </w:tr>
      <w:tr w:rsidR="007A75F7" w:rsidRPr="00782451" w14:paraId="4673CD70" w14:textId="77777777" w:rsidTr="007A75F7">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DEA80CB" w14:textId="77777777" w:rsidR="007A75F7" w:rsidRPr="00782451" w:rsidRDefault="007A75F7" w:rsidP="007A75F7">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Administradores</w:t>
            </w:r>
          </w:p>
        </w:tc>
        <w:tc>
          <w:tcPr>
            <w:tcW w:w="989" w:type="pct"/>
            <w:tcBorders>
              <w:top w:val="single" w:sz="4" w:space="0" w:color="auto"/>
              <w:left w:val="nil"/>
              <w:bottom w:val="single" w:sz="4" w:space="0" w:color="auto"/>
              <w:right w:val="single" w:sz="8" w:space="0" w:color="FFFFFF"/>
            </w:tcBorders>
            <w:shd w:val="clear" w:color="auto" w:fill="auto"/>
            <w:noWrap/>
            <w:vAlign w:val="center"/>
            <w:hideMark/>
          </w:tcPr>
          <w:p w14:paraId="285BDE50"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w:t>
            </w:r>
          </w:p>
        </w:tc>
        <w:tc>
          <w:tcPr>
            <w:tcW w:w="747" w:type="pct"/>
            <w:tcBorders>
              <w:top w:val="single" w:sz="4" w:space="0" w:color="auto"/>
              <w:left w:val="nil"/>
              <w:bottom w:val="single" w:sz="4" w:space="0" w:color="auto"/>
              <w:right w:val="single" w:sz="8" w:space="0" w:color="FFFFFF"/>
            </w:tcBorders>
            <w:shd w:val="clear" w:color="auto" w:fill="auto"/>
            <w:noWrap/>
            <w:vAlign w:val="center"/>
            <w:hideMark/>
          </w:tcPr>
          <w:p w14:paraId="676C728F" w14:textId="77777777" w:rsidR="007A75F7" w:rsidRPr="00782451" w:rsidRDefault="007A75F7" w:rsidP="007A75F7">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w:t>
            </w:r>
          </w:p>
        </w:tc>
      </w:tr>
      <w:tr w:rsidR="007A75F7" w:rsidRPr="00782451" w14:paraId="4D6729C5"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39D1455"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Presidente</w:t>
            </w:r>
          </w:p>
        </w:tc>
        <w:tc>
          <w:tcPr>
            <w:tcW w:w="989" w:type="pct"/>
            <w:tcBorders>
              <w:top w:val="nil"/>
              <w:left w:val="nil"/>
              <w:bottom w:val="single" w:sz="4" w:space="0" w:color="FFFFFF"/>
              <w:right w:val="single" w:sz="4" w:space="0" w:color="FFFFFF"/>
            </w:tcBorders>
            <w:shd w:val="clear" w:color="auto" w:fill="auto"/>
            <w:noWrap/>
            <w:vAlign w:val="center"/>
            <w:hideMark/>
          </w:tcPr>
          <w:p w14:paraId="1C21E822"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56.873,42</w:t>
            </w:r>
          </w:p>
        </w:tc>
        <w:tc>
          <w:tcPr>
            <w:tcW w:w="747" w:type="pct"/>
            <w:tcBorders>
              <w:top w:val="nil"/>
              <w:left w:val="nil"/>
              <w:bottom w:val="single" w:sz="4" w:space="0" w:color="FFFFFF"/>
              <w:right w:val="single" w:sz="4" w:space="0" w:color="FFFFFF"/>
            </w:tcBorders>
            <w:shd w:val="clear" w:color="auto" w:fill="auto"/>
            <w:noWrap/>
            <w:vAlign w:val="center"/>
            <w:hideMark/>
          </w:tcPr>
          <w:p w14:paraId="5BD31F5D"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52.177,45</w:t>
            </w:r>
          </w:p>
        </w:tc>
      </w:tr>
      <w:tr w:rsidR="007A75F7" w:rsidRPr="00782451" w14:paraId="3DF13FDD"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09BA557E"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Diretor</w:t>
            </w:r>
          </w:p>
        </w:tc>
        <w:tc>
          <w:tcPr>
            <w:tcW w:w="989" w:type="pct"/>
            <w:tcBorders>
              <w:top w:val="nil"/>
              <w:left w:val="nil"/>
              <w:bottom w:val="single" w:sz="4" w:space="0" w:color="FFFFFF"/>
              <w:right w:val="single" w:sz="4" w:space="0" w:color="FFFFFF"/>
            </w:tcBorders>
            <w:shd w:val="clear" w:color="auto" w:fill="auto"/>
            <w:noWrap/>
            <w:vAlign w:val="center"/>
            <w:hideMark/>
          </w:tcPr>
          <w:p w14:paraId="4C6E7DF7"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47.139,06</w:t>
            </w:r>
          </w:p>
        </w:tc>
        <w:tc>
          <w:tcPr>
            <w:tcW w:w="747" w:type="pct"/>
            <w:tcBorders>
              <w:top w:val="nil"/>
              <w:left w:val="nil"/>
              <w:bottom w:val="single" w:sz="4" w:space="0" w:color="FFFFFF"/>
              <w:right w:val="single" w:sz="4" w:space="0" w:color="FFFFFF"/>
            </w:tcBorders>
            <w:shd w:val="clear" w:color="auto" w:fill="auto"/>
            <w:noWrap/>
            <w:vAlign w:val="center"/>
            <w:hideMark/>
          </w:tcPr>
          <w:p w14:paraId="45E3599A"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43.246,84</w:t>
            </w:r>
          </w:p>
        </w:tc>
      </w:tr>
      <w:tr w:rsidR="007A75F7" w:rsidRPr="00782451" w14:paraId="574FA425"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B2BCFBC"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Conselheiros</w:t>
            </w:r>
          </w:p>
        </w:tc>
        <w:tc>
          <w:tcPr>
            <w:tcW w:w="989" w:type="pct"/>
            <w:tcBorders>
              <w:top w:val="nil"/>
              <w:left w:val="nil"/>
              <w:bottom w:val="single" w:sz="4" w:space="0" w:color="FFFFFF"/>
              <w:right w:val="single" w:sz="4" w:space="0" w:color="FFFFFF"/>
            </w:tcBorders>
            <w:shd w:val="clear" w:color="auto" w:fill="auto"/>
            <w:noWrap/>
            <w:vAlign w:val="center"/>
            <w:hideMark/>
          </w:tcPr>
          <w:p w14:paraId="0ACD3FF5"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w:t>
            </w:r>
          </w:p>
        </w:tc>
        <w:tc>
          <w:tcPr>
            <w:tcW w:w="747" w:type="pct"/>
            <w:tcBorders>
              <w:top w:val="nil"/>
              <w:left w:val="nil"/>
              <w:bottom w:val="single" w:sz="4" w:space="0" w:color="FFFFFF"/>
              <w:right w:val="single" w:sz="4" w:space="0" w:color="FFFFFF"/>
            </w:tcBorders>
            <w:shd w:val="clear" w:color="auto" w:fill="auto"/>
            <w:noWrap/>
            <w:vAlign w:val="center"/>
            <w:hideMark/>
          </w:tcPr>
          <w:p w14:paraId="7F1B59C4"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w:t>
            </w:r>
          </w:p>
        </w:tc>
      </w:tr>
      <w:tr w:rsidR="007A75F7" w:rsidRPr="00782451" w14:paraId="633E80F0"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255907AB"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Conselho de Administração</w:t>
            </w:r>
          </w:p>
        </w:tc>
        <w:tc>
          <w:tcPr>
            <w:tcW w:w="989" w:type="pct"/>
            <w:tcBorders>
              <w:top w:val="nil"/>
              <w:left w:val="nil"/>
              <w:bottom w:val="single" w:sz="4" w:space="0" w:color="FFFFFF"/>
              <w:right w:val="single" w:sz="4" w:space="0" w:color="FFFFFF"/>
            </w:tcBorders>
            <w:shd w:val="clear" w:color="auto" w:fill="auto"/>
            <w:noWrap/>
            <w:vAlign w:val="center"/>
            <w:hideMark/>
          </w:tcPr>
          <w:p w14:paraId="6387F7FF"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7241D969"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4.926,95</w:t>
            </w:r>
          </w:p>
        </w:tc>
      </w:tr>
      <w:tr w:rsidR="007A75F7" w:rsidRPr="00782451" w14:paraId="56F1494A"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FE55153"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Conselho Fiscal</w:t>
            </w:r>
          </w:p>
        </w:tc>
        <w:tc>
          <w:tcPr>
            <w:tcW w:w="989" w:type="pct"/>
            <w:tcBorders>
              <w:top w:val="nil"/>
              <w:left w:val="nil"/>
              <w:bottom w:val="single" w:sz="4" w:space="0" w:color="FFFFFF"/>
              <w:right w:val="single" w:sz="4" w:space="0" w:color="FFFFFF"/>
            </w:tcBorders>
            <w:shd w:val="clear" w:color="auto" w:fill="auto"/>
            <w:noWrap/>
            <w:vAlign w:val="center"/>
            <w:hideMark/>
          </w:tcPr>
          <w:p w14:paraId="4B6DCAB2"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4E05FE15"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4.926,95</w:t>
            </w:r>
          </w:p>
        </w:tc>
      </w:tr>
      <w:tr w:rsidR="007A75F7" w:rsidRPr="00782451" w14:paraId="2B4C40F3" w14:textId="77777777" w:rsidTr="007A75F7">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019577AD" w14:textId="77777777" w:rsidR="007A75F7" w:rsidRPr="00782451" w:rsidRDefault="007A75F7" w:rsidP="007A75F7">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Comitê de Auditoria</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5E1CC884"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5.370,38</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1145514A" w14:textId="77777777" w:rsidR="007A75F7" w:rsidRPr="00782451" w:rsidRDefault="007A75F7" w:rsidP="007A75F7">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4.926,95</w:t>
            </w:r>
          </w:p>
        </w:tc>
      </w:tr>
    </w:tbl>
    <w:p w14:paraId="5FC6D655" w14:textId="381FE166"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sidR="00781146">
        <w:rPr>
          <w:rFonts w:ascii="BancoDoBrasil Textos" w:hAnsi="BancoDoBrasil Textos" w:cs="Arial"/>
          <w:sz w:val="18"/>
        </w:rPr>
        <w:t>BBTS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6A195B02"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As características de remuneração de cada órgão da BBTS são descritas a seguir:</w:t>
      </w:r>
    </w:p>
    <w:p w14:paraId="69C55DA6"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53A6A82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3B8DF43A" w14:textId="77777777" w:rsidR="009C6C9A" w:rsidRPr="0067773B" w:rsidRDefault="009C6C9A" w:rsidP="00CF4002">
      <w:pPr>
        <w:pStyle w:val="Subttulo"/>
        <w:numPr>
          <w:ilvl w:val="0"/>
          <w:numId w:val="0"/>
        </w:numPr>
        <w:spacing w:after="120"/>
        <w:ind w:right="-1"/>
        <w:rPr>
          <w:b/>
          <w:caps w:val="0"/>
          <w:color w:val="auto"/>
          <w:spacing w:val="0"/>
          <w:szCs w:val="20"/>
        </w:rPr>
      </w:pPr>
      <w:bookmarkStart w:id="95" w:name="_Toc129358999"/>
      <w:bookmarkStart w:id="96" w:name="_Toc154674076"/>
      <w:r w:rsidRPr="0067773B">
        <w:rPr>
          <w:b/>
          <w:caps w:val="0"/>
          <w:color w:val="auto"/>
          <w:spacing w:val="0"/>
          <w:szCs w:val="20"/>
        </w:rPr>
        <w:t>NOTA 20 – SALÁRIOS E BENEFÍCIOS A PAGAR</w:t>
      </w:r>
      <w:bookmarkEnd w:id="95"/>
      <w:bookmarkEnd w:id="96"/>
    </w:p>
    <w:tbl>
      <w:tblPr>
        <w:tblW w:w="5000" w:type="pct"/>
        <w:tblCellMar>
          <w:left w:w="70" w:type="dxa"/>
          <w:right w:w="70" w:type="dxa"/>
        </w:tblCellMar>
        <w:tblLook w:val="04A0" w:firstRow="1" w:lastRow="0" w:firstColumn="1" w:lastColumn="0" w:noHBand="0" w:noVBand="1"/>
      </w:tblPr>
      <w:tblGrid>
        <w:gridCol w:w="4737"/>
        <w:gridCol w:w="2549"/>
        <w:gridCol w:w="2342"/>
      </w:tblGrid>
      <w:tr w:rsidR="008833A8" w:rsidRPr="00782451" w14:paraId="399D56D4" w14:textId="77777777" w:rsidTr="008833A8">
        <w:trPr>
          <w:trHeight w:hRule="exact" w:val="227"/>
        </w:trPr>
        <w:tc>
          <w:tcPr>
            <w:tcW w:w="246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A98F195" w14:textId="77777777" w:rsidR="008833A8" w:rsidRPr="00782451" w:rsidRDefault="008833A8" w:rsidP="008833A8">
            <w:pPr>
              <w:spacing w:after="0" w:line="240" w:lineRule="auto"/>
              <w:jc w:val="lef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Descrição</w:t>
            </w:r>
          </w:p>
        </w:tc>
        <w:tc>
          <w:tcPr>
            <w:tcW w:w="1324" w:type="pct"/>
            <w:tcBorders>
              <w:top w:val="single" w:sz="4" w:space="0" w:color="auto"/>
              <w:left w:val="nil"/>
              <w:bottom w:val="single" w:sz="4" w:space="0" w:color="auto"/>
              <w:right w:val="single" w:sz="4" w:space="0" w:color="FFFFFF"/>
            </w:tcBorders>
            <w:shd w:val="clear" w:color="auto" w:fill="auto"/>
            <w:noWrap/>
            <w:vAlign w:val="center"/>
            <w:hideMark/>
          </w:tcPr>
          <w:p w14:paraId="4878BB7E" w14:textId="7708AF88"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30.0</w:t>
            </w:r>
            <w:r w:rsidR="002E36C2" w:rsidRPr="00782451">
              <w:rPr>
                <w:rFonts w:ascii="BancoDoBrasil Textos" w:eastAsia="Times New Roman" w:hAnsi="BancoDoBrasil Textos" w:cs="Arial"/>
                <w:b/>
                <w:bCs/>
                <w:sz w:val="14"/>
                <w:szCs w:val="14"/>
                <w:lang w:eastAsia="pt-BR"/>
              </w:rPr>
              <w:t>9</w:t>
            </w:r>
            <w:r w:rsidRPr="00782451">
              <w:rPr>
                <w:rFonts w:ascii="BancoDoBrasil Textos" w:eastAsia="Times New Roman" w:hAnsi="BancoDoBrasil Textos" w:cs="Arial"/>
                <w:b/>
                <w:bCs/>
                <w:sz w:val="14"/>
                <w:szCs w:val="14"/>
                <w:lang w:eastAsia="pt-BR"/>
              </w:rPr>
              <w:t>.2023</w:t>
            </w:r>
          </w:p>
        </w:tc>
        <w:tc>
          <w:tcPr>
            <w:tcW w:w="121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ABDACDC" w14:textId="77777777"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31.12.2022</w:t>
            </w:r>
          </w:p>
        </w:tc>
      </w:tr>
      <w:tr w:rsidR="008833A8" w:rsidRPr="00782451" w14:paraId="77F00B8B" w14:textId="77777777" w:rsidTr="008833A8">
        <w:trPr>
          <w:trHeight w:hRule="exact" w:val="227"/>
        </w:trPr>
        <w:tc>
          <w:tcPr>
            <w:tcW w:w="2460" w:type="pct"/>
            <w:vMerge/>
            <w:tcBorders>
              <w:top w:val="single" w:sz="4" w:space="0" w:color="auto"/>
              <w:left w:val="single" w:sz="4" w:space="0" w:color="FFFFFF"/>
              <w:bottom w:val="single" w:sz="4" w:space="0" w:color="000000"/>
              <w:right w:val="single" w:sz="12" w:space="0" w:color="FFFFFF"/>
            </w:tcBorders>
            <w:vAlign w:val="center"/>
            <w:hideMark/>
          </w:tcPr>
          <w:p w14:paraId="6418D3DD" w14:textId="77777777" w:rsidR="008833A8" w:rsidRPr="00782451" w:rsidRDefault="008833A8" w:rsidP="008833A8">
            <w:pPr>
              <w:spacing w:after="0" w:line="240" w:lineRule="auto"/>
              <w:jc w:val="left"/>
              <w:rPr>
                <w:rFonts w:ascii="BancoDoBrasil Textos" w:eastAsia="Times New Roman" w:hAnsi="BancoDoBrasil Textos" w:cs="Arial"/>
                <w:b/>
                <w:bCs/>
                <w:sz w:val="14"/>
                <w:szCs w:val="14"/>
                <w:lang w:eastAsia="pt-BR"/>
              </w:rPr>
            </w:pPr>
          </w:p>
        </w:tc>
        <w:tc>
          <w:tcPr>
            <w:tcW w:w="1324" w:type="pct"/>
            <w:tcBorders>
              <w:top w:val="nil"/>
              <w:left w:val="nil"/>
              <w:bottom w:val="single" w:sz="4" w:space="0" w:color="auto"/>
              <w:right w:val="single" w:sz="4" w:space="0" w:color="FFFFFF"/>
            </w:tcBorders>
            <w:shd w:val="clear" w:color="auto" w:fill="auto"/>
            <w:noWrap/>
            <w:vAlign w:val="center"/>
            <w:hideMark/>
          </w:tcPr>
          <w:p w14:paraId="27849EC0" w14:textId="77777777"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Circulante</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25CB00F2" w14:textId="77777777"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Circulante</w:t>
            </w:r>
          </w:p>
        </w:tc>
      </w:tr>
      <w:tr w:rsidR="008833A8" w:rsidRPr="00782451" w14:paraId="7B8F3B7C" w14:textId="77777777" w:rsidTr="008833A8">
        <w:trPr>
          <w:trHeight w:hRule="exact" w:val="227"/>
        </w:trPr>
        <w:tc>
          <w:tcPr>
            <w:tcW w:w="24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EF7C636" w14:textId="77777777" w:rsidR="008833A8" w:rsidRPr="00782451" w:rsidRDefault="008833A8" w:rsidP="008833A8">
            <w:pPr>
              <w:spacing w:after="0" w:line="240" w:lineRule="auto"/>
              <w:jc w:val="lef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Salários e Benefícios a Pagar</w:t>
            </w:r>
          </w:p>
        </w:tc>
        <w:tc>
          <w:tcPr>
            <w:tcW w:w="1324" w:type="pct"/>
            <w:tcBorders>
              <w:top w:val="single" w:sz="4" w:space="0" w:color="FFFFFF"/>
              <w:left w:val="nil"/>
              <w:bottom w:val="single" w:sz="4" w:space="0" w:color="FFFFFF"/>
              <w:right w:val="single" w:sz="4" w:space="0" w:color="FFFFFF"/>
            </w:tcBorders>
            <w:shd w:val="clear" w:color="auto" w:fill="auto"/>
            <w:noWrap/>
            <w:vAlign w:val="center"/>
            <w:hideMark/>
          </w:tcPr>
          <w:p w14:paraId="127BE30E" w14:textId="205E338B" w:rsidR="008833A8" w:rsidRPr="00782451" w:rsidRDefault="008833A8" w:rsidP="008833A8">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 xml:space="preserve">                               1.</w:t>
            </w:r>
            <w:r w:rsidR="00AA69C7" w:rsidRPr="00782451">
              <w:rPr>
                <w:rFonts w:ascii="BancoDoBrasil Textos" w:eastAsia="Times New Roman" w:hAnsi="BancoDoBrasil Textos" w:cs="Arial"/>
                <w:sz w:val="14"/>
                <w:szCs w:val="14"/>
                <w:lang w:eastAsia="pt-BR"/>
              </w:rPr>
              <w:t>653</w:t>
            </w:r>
            <w:r w:rsidRPr="00782451">
              <w:rPr>
                <w:rFonts w:ascii="BancoDoBrasil Textos" w:eastAsia="Times New Roman" w:hAnsi="BancoDoBrasil Textos" w:cs="Arial"/>
                <w:sz w:val="14"/>
                <w:szCs w:val="14"/>
                <w:lang w:eastAsia="pt-BR"/>
              </w:rPr>
              <w:t xml:space="preserve"> </w:t>
            </w:r>
          </w:p>
        </w:tc>
        <w:tc>
          <w:tcPr>
            <w:tcW w:w="1217" w:type="pct"/>
            <w:tcBorders>
              <w:top w:val="single" w:sz="4" w:space="0" w:color="FFFFFF"/>
              <w:left w:val="nil"/>
              <w:bottom w:val="single" w:sz="4" w:space="0" w:color="FFFFFF"/>
              <w:right w:val="single" w:sz="4" w:space="0" w:color="FFFFFF"/>
            </w:tcBorders>
            <w:shd w:val="clear" w:color="auto" w:fill="auto"/>
            <w:noWrap/>
            <w:vAlign w:val="center"/>
            <w:hideMark/>
          </w:tcPr>
          <w:p w14:paraId="35C256F8" w14:textId="77777777" w:rsidR="008833A8" w:rsidRPr="00782451" w:rsidRDefault="008833A8" w:rsidP="008833A8">
            <w:pPr>
              <w:spacing w:after="0" w:line="240" w:lineRule="auto"/>
              <w:jc w:val="right"/>
              <w:rPr>
                <w:rFonts w:ascii="BancoDoBrasil Textos" w:eastAsia="Times New Roman" w:hAnsi="BancoDoBrasil Textos" w:cs="Arial"/>
                <w:sz w:val="14"/>
                <w:szCs w:val="14"/>
                <w:lang w:eastAsia="pt-BR"/>
              </w:rPr>
            </w:pPr>
            <w:r w:rsidRPr="00782451">
              <w:rPr>
                <w:rFonts w:ascii="BancoDoBrasil Textos" w:eastAsia="Times New Roman" w:hAnsi="BancoDoBrasil Textos" w:cs="Arial"/>
                <w:sz w:val="14"/>
                <w:szCs w:val="14"/>
                <w:lang w:eastAsia="pt-BR"/>
              </w:rPr>
              <w:t xml:space="preserve">                           1.446 </w:t>
            </w:r>
          </w:p>
        </w:tc>
      </w:tr>
      <w:tr w:rsidR="008833A8" w:rsidRPr="00782451" w14:paraId="0727F23D" w14:textId="77777777" w:rsidTr="008833A8">
        <w:trPr>
          <w:trHeight w:hRule="exact" w:val="227"/>
        </w:trPr>
        <w:tc>
          <w:tcPr>
            <w:tcW w:w="2460" w:type="pct"/>
            <w:tcBorders>
              <w:top w:val="nil"/>
              <w:left w:val="single" w:sz="4" w:space="0" w:color="FFFFFF"/>
              <w:bottom w:val="single" w:sz="4" w:space="0" w:color="auto"/>
              <w:right w:val="single" w:sz="4" w:space="0" w:color="FFFFFF"/>
            </w:tcBorders>
            <w:shd w:val="clear" w:color="auto" w:fill="auto"/>
            <w:noWrap/>
            <w:vAlign w:val="center"/>
            <w:hideMark/>
          </w:tcPr>
          <w:p w14:paraId="40EA0A9E" w14:textId="77777777" w:rsidR="008833A8" w:rsidRPr="00782451" w:rsidRDefault="008833A8" w:rsidP="008833A8">
            <w:pPr>
              <w:spacing w:after="0" w:line="240" w:lineRule="auto"/>
              <w:jc w:val="lef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Total</w:t>
            </w:r>
          </w:p>
        </w:tc>
        <w:tc>
          <w:tcPr>
            <w:tcW w:w="1324" w:type="pct"/>
            <w:tcBorders>
              <w:top w:val="nil"/>
              <w:left w:val="single" w:sz="12" w:space="0" w:color="FFFFFF"/>
              <w:bottom w:val="single" w:sz="4" w:space="0" w:color="auto"/>
              <w:right w:val="single" w:sz="4" w:space="0" w:color="FFFFFF"/>
            </w:tcBorders>
            <w:shd w:val="clear" w:color="auto" w:fill="auto"/>
            <w:noWrap/>
            <w:vAlign w:val="center"/>
            <w:hideMark/>
          </w:tcPr>
          <w:p w14:paraId="6DA631ED" w14:textId="20061846"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 xml:space="preserve">                               1.</w:t>
            </w:r>
            <w:r w:rsidR="00AA69C7" w:rsidRPr="00782451">
              <w:rPr>
                <w:rFonts w:ascii="BancoDoBrasil Textos" w:eastAsia="Times New Roman" w:hAnsi="BancoDoBrasil Textos" w:cs="Arial"/>
                <w:b/>
                <w:bCs/>
                <w:sz w:val="14"/>
                <w:szCs w:val="14"/>
                <w:lang w:eastAsia="pt-BR"/>
              </w:rPr>
              <w:t>653</w:t>
            </w:r>
            <w:r w:rsidRPr="00782451">
              <w:rPr>
                <w:rFonts w:ascii="BancoDoBrasil Textos" w:eastAsia="Times New Roman" w:hAnsi="BancoDoBrasil Textos" w:cs="Arial"/>
                <w:b/>
                <w:bCs/>
                <w:sz w:val="14"/>
                <w:szCs w:val="14"/>
                <w:lang w:eastAsia="pt-BR"/>
              </w:rPr>
              <w:t xml:space="preserve"> </w:t>
            </w:r>
          </w:p>
        </w:tc>
        <w:tc>
          <w:tcPr>
            <w:tcW w:w="1217" w:type="pct"/>
            <w:tcBorders>
              <w:top w:val="nil"/>
              <w:left w:val="single" w:sz="12" w:space="0" w:color="FFFFFF"/>
              <w:bottom w:val="single" w:sz="4" w:space="0" w:color="auto"/>
              <w:right w:val="single" w:sz="4" w:space="0" w:color="FFFFFF"/>
            </w:tcBorders>
            <w:shd w:val="clear" w:color="auto" w:fill="auto"/>
            <w:noWrap/>
            <w:vAlign w:val="center"/>
            <w:hideMark/>
          </w:tcPr>
          <w:p w14:paraId="1BD64BD5" w14:textId="77777777" w:rsidR="008833A8" w:rsidRPr="00782451" w:rsidRDefault="008833A8" w:rsidP="008833A8">
            <w:pPr>
              <w:spacing w:after="0" w:line="240" w:lineRule="auto"/>
              <w:jc w:val="right"/>
              <w:rPr>
                <w:rFonts w:ascii="BancoDoBrasil Textos" w:eastAsia="Times New Roman" w:hAnsi="BancoDoBrasil Textos" w:cs="Arial"/>
                <w:b/>
                <w:bCs/>
                <w:sz w:val="14"/>
                <w:szCs w:val="14"/>
                <w:lang w:eastAsia="pt-BR"/>
              </w:rPr>
            </w:pPr>
            <w:r w:rsidRPr="00782451">
              <w:rPr>
                <w:rFonts w:ascii="BancoDoBrasil Textos" w:eastAsia="Times New Roman" w:hAnsi="BancoDoBrasil Textos" w:cs="Arial"/>
                <w:b/>
                <w:bCs/>
                <w:sz w:val="14"/>
                <w:szCs w:val="14"/>
                <w:lang w:eastAsia="pt-BR"/>
              </w:rPr>
              <w:t xml:space="preserve">                           1.446 </w:t>
            </w:r>
          </w:p>
        </w:tc>
      </w:tr>
    </w:tbl>
    <w:p w14:paraId="23E22AB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realiza o pagamento dos salários dentro da competência, o saldo remanescente refere-se ao registro dos empregados cedidos, cujo pagamento ocorre até o 5º dia útil do mês subsequente.</w:t>
      </w:r>
    </w:p>
    <w:p w14:paraId="00E9F1B3" w14:textId="77777777" w:rsidR="009C6C9A" w:rsidRPr="0067773B" w:rsidRDefault="009C6C9A" w:rsidP="00CF4002">
      <w:pPr>
        <w:pStyle w:val="Subttulo"/>
        <w:numPr>
          <w:ilvl w:val="0"/>
          <w:numId w:val="0"/>
        </w:numPr>
        <w:spacing w:after="120"/>
        <w:ind w:right="-1"/>
        <w:rPr>
          <w:b/>
          <w:caps w:val="0"/>
          <w:color w:val="auto"/>
          <w:spacing w:val="0"/>
          <w:szCs w:val="20"/>
        </w:rPr>
      </w:pPr>
      <w:bookmarkStart w:id="97" w:name="_Toc129359000"/>
      <w:bookmarkStart w:id="98" w:name="_Toc154674077"/>
      <w:r w:rsidRPr="0067773B">
        <w:rPr>
          <w:b/>
          <w:caps w:val="0"/>
          <w:color w:val="auto"/>
          <w:spacing w:val="0"/>
          <w:szCs w:val="20"/>
        </w:rPr>
        <w:t>NOTA 21 – PROVISÕES DE IMPOSTOS E CONTRIBUIÇÕES</w:t>
      </w:r>
      <w:bookmarkEnd w:id="97"/>
      <w:bookmarkEnd w:id="98"/>
    </w:p>
    <w:tbl>
      <w:tblPr>
        <w:tblW w:w="5000" w:type="pct"/>
        <w:tblCellMar>
          <w:left w:w="70" w:type="dxa"/>
          <w:right w:w="70" w:type="dxa"/>
        </w:tblCellMar>
        <w:tblLook w:val="04A0" w:firstRow="1" w:lastRow="0" w:firstColumn="1" w:lastColumn="0" w:noHBand="0" w:noVBand="1"/>
      </w:tblPr>
      <w:tblGrid>
        <w:gridCol w:w="4659"/>
        <w:gridCol w:w="2468"/>
        <w:gridCol w:w="2501"/>
      </w:tblGrid>
      <w:tr w:rsidR="00870FC2" w:rsidRPr="00782451" w14:paraId="7F5D59A1" w14:textId="77777777" w:rsidTr="00870FC2">
        <w:trPr>
          <w:trHeight w:hRule="exact" w:val="227"/>
        </w:trPr>
        <w:tc>
          <w:tcPr>
            <w:tcW w:w="241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9426633" w14:textId="77777777" w:rsidR="00870FC2" w:rsidRPr="00782451" w:rsidRDefault="00870FC2" w:rsidP="00870FC2">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Descrição</w:t>
            </w:r>
          </w:p>
        </w:tc>
        <w:tc>
          <w:tcPr>
            <w:tcW w:w="1281" w:type="pct"/>
            <w:tcBorders>
              <w:top w:val="single" w:sz="4" w:space="0" w:color="auto"/>
              <w:left w:val="nil"/>
              <w:bottom w:val="single" w:sz="4" w:space="0" w:color="auto"/>
              <w:right w:val="single" w:sz="4" w:space="0" w:color="FFFFFF"/>
            </w:tcBorders>
            <w:shd w:val="clear" w:color="auto" w:fill="auto"/>
            <w:noWrap/>
            <w:vAlign w:val="center"/>
            <w:hideMark/>
          </w:tcPr>
          <w:p w14:paraId="7357730A"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30.09.2023</w:t>
            </w:r>
          </w:p>
        </w:tc>
        <w:tc>
          <w:tcPr>
            <w:tcW w:w="129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CE52F87"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31.12.2022</w:t>
            </w:r>
          </w:p>
        </w:tc>
      </w:tr>
      <w:tr w:rsidR="00870FC2" w:rsidRPr="00782451" w14:paraId="566F2350" w14:textId="77777777" w:rsidTr="00870FC2">
        <w:trPr>
          <w:trHeight w:hRule="exact" w:val="227"/>
        </w:trPr>
        <w:tc>
          <w:tcPr>
            <w:tcW w:w="2419" w:type="pct"/>
            <w:vMerge/>
            <w:tcBorders>
              <w:top w:val="single" w:sz="4" w:space="0" w:color="auto"/>
              <w:left w:val="single" w:sz="4" w:space="0" w:color="FFFFFF"/>
              <w:bottom w:val="single" w:sz="4" w:space="0" w:color="000000"/>
              <w:right w:val="single" w:sz="12" w:space="0" w:color="FFFFFF"/>
            </w:tcBorders>
            <w:vAlign w:val="center"/>
            <w:hideMark/>
          </w:tcPr>
          <w:p w14:paraId="3B4484FA" w14:textId="77777777" w:rsidR="00870FC2" w:rsidRPr="00782451" w:rsidRDefault="00870FC2" w:rsidP="00870FC2">
            <w:pPr>
              <w:spacing w:after="0" w:line="240" w:lineRule="auto"/>
              <w:jc w:val="left"/>
              <w:rPr>
                <w:rFonts w:ascii="BancoDoBrasil Textos" w:eastAsia="Times New Roman" w:hAnsi="BancoDoBrasil Textos" w:cs="Calibri"/>
                <w:b/>
                <w:bCs/>
                <w:sz w:val="14"/>
                <w:szCs w:val="14"/>
                <w:lang w:eastAsia="pt-BR"/>
              </w:rPr>
            </w:pPr>
          </w:p>
        </w:tc>
        <w:tc>
          <w:tcPr>
            <w:tcW w:w="1281" w:type="pct"/>
            <w:tcBorders>
              <w:top w:val="nil"/>
              <w:left w:val="nil"/>
              <w:bottom w:val="single" w:sz="4" w:space="0" w:color="auto"/>
              <w:right w:val="single" w:sz="4" w:space="0" w:color="FFFFFF"/>
            </w:tcBorders>
            <w:shd w:val="clear" w:color="auto" w:fill="auto"/>
            <w:noWrap/>
            <w:vAlign w:val="center"/>
            <w:hideMark/>
          </w:tcPr>
          <w:p w14:paraId="4EAE3EAA"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c>
          <w:tcPr>
            <w:tcW w:w="1299" w:type="pct"/>
            <w:tcBorders>
              <w:top w:val="nil"/>
              <w:left w:val="single" w:sz="12" w:space="0" w:color="FFFFFF"/>
              <w:bottom w:val="single" w:sz="4" w:space="0" w:color="auto"/>
              <w:right w:val="single" w:sz="4" w:space="0" w:color="FFFFFF"/>
            </w:tcBorders>
            <w:shd w:val="clear" w:color="auto" w:fill="auto"/>
            <w:noWrap/>
            <w:vAlign w:val="center"/>
            <w:hideMark/>
          </w:tcPr>
          <w:p w14:paraId="0DA6E36A"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Circulante</w:t>
            </w:r>
          </w:p>
        </w:tc>
      </w:tr>
      <w:tr w:rsidR="00870FC2" w:rsidRPr="00782451" w14:paraId="53F20BE5" w14:textId="77777777" w:rsidTr="00870FC2">
        <w:trPr>
          <w:trHeight w:hRule="exact" w:val="227"/>
        </w:trPr>
        <w:tc>
          <w:tcPr>
            <w:tcW w:w="24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AA8AAF" w14:textId="77777777" w:rsidR="00870FC2" w:rsidRPr="00782451" w:rsidRDefault="00870FC2" w:rsidP="00870FC2">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IRPJ</w:t>
            </w:r>
          </w:p>
        </w:tc>
        <w:tc>
          <w:tcPr>
            <w:tcW w:w="1281" w:type="pct"/>
            <w:tcBorders>
              <w:top w:val="single" w:sz="4" w:space="0" w:color="FFFFFF"/>
              <w:left w:val="nil"/>
              <w:bottom w:val="single" w:sz="4" w:space="0" w:color="FFFFFF"/>
              <w:right w:val="single" w:sz="4" w:space="0" w:color="FFFFFF"/>
            </w:tcBorders>
            <w:shd w:val="clear" w:color="auto" w:fill="auto"/>
            <w:noWrap/>
            <w:vAlign w:val="center"/>
            <w:hideMark/>
          </w:tcPr>
          <w:p w14:paraId="29970E27" w14:textId="77777777" w:rsidR="00870FC2" w:rsidRPr="00782451" w:rsidRDefault="00870FC2" w:rsidP="00870FC2">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3.039 </w:t>
            </w:r>
          </w:p>
        </w:tc>
        <w:tc>
          <w:tcPr>
            <w:tcW w:w="1299" w:type="pct"/>
            <w:tcBorders>
              <w:top w:val="single" w:sz="4" w:space="0" w:color="FFFFFF"/>
              <w:left w:val="nil"/>
              <w:bottom w:val="single" w:sz="4" w:space="0" w:color="FFFFFF"/>
              <w:right w:val="single" w:sz="4" w:space="0" w:color="FFFFFF"/>
            </w:tcBorders>
            <w:shd w:val="clear" w:color="auto" w:fill="auto"/>
            <w:noWrap/>
            <w:vAlign w:val="center"/>
            <w:hideMark/>
          </w:tcPr>
          <w:p w14:paraId="2306B8F3" w14:textId="77777777" w:rsidR="00870FC2" w:rsidRPr="00782451" w:rsidRDefault="00870FC2" w:rsidP="00870FC2">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2.866 </w:t>
            </w:r>
          </w:p>
        </w:tc>
      </w:tr>
      <w:tr w:rsidR="00870FC2" w:rsidRPr="00782451" w14:paraId="22E3FCDC" w14:textId="77777777" w:rsidTr="00870FC2">
        <w:trPr>
          <w:trHeight w:hRule="exact" w:val="227"/>
        </w:trPr>
        <w:tc>
          <w:tcPr>
            <w:tcW w:w="2419" w:type="pct"/>
            <w:tcBorders>
              <w:top w:val="nil"/>
              <w:left w:val="single" w:sz="4" w:space="0" w:color="FFFFFF"/>
              <w:bottom w:val="single" w:sz="4" w:space="0" w:color="FFFFFF"/>
              <w:right w:val="single" w:sz="4" w:space="0" w:color="FFFFFF"/>
            </w:tcBorders>
            <w:shd w:val="clear" w:color="auto" w:fill="auto"/>
            <w:noWrap/>
            <w:vAlign w:val="center"/>
            <w:hideMark/>
          </w:tcPr>
          <w:p w14:paraId="07BF2893" w14:textId="77777777" w:rsidR="00870FC2" w:rsidRPr="00782451" w:rsidRDefault="00870FC2" w:rsidP="00870FC2">
            <w:pPr>
              <w:spacing w:after="0" w:line="240" w:lineRule="auto"/>
              <w:jc w:val="lef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CSLL</w:t>
            </w:r>
          </w:p>
        </w:tc>
        <w:tc>
          <w:tcPr>
            <w:tcW w:w="1281" w:type="pct"/>
            <w:tcBorders>
              <w:top w:val="nil"/>
              <w:left w:val="nil"/>
              <w:bottom w:val="single" w:sz="4" w:space="0" w:color="FFFFFF"/>
              <w:right w:val="single" w:sz="4" w:space="0" w:color="FFFFFF"/>
            </w:tcBorders>
            <w:shd w:val="clear" w:color="auto" w:fill="auto"/>
            <w:noWrap/>
            <w:vAlign w:val="center"/>
            <w:hideMark/>
          </w:tcPr>
          <w:p w14:paraId="4B843910" w14:textId="77777777" w:rsidR="00870FC2" w:rsidRPr="00782451" w:rsidRDefault="00870FC2" w:rsidP="00870FC2">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1.094 </w:t>
            </w:r>
          </w:p>
        </w:tc>
        <w:tc>
          <w:tcPr>
            <w:tcW w:w="1299" w:type="pct"/>
            <w:tcBorders>
              <w:top w:val="nil"/>
              <w:left w:val="nil"/>
              <w:bottom w:val="single" w:sz="4" w:space="0" w:color="FFFFFF"/>
              <w:right w:val="single" w:sz="4" w:space="0" w:color="FFFFFF"/>
            </w:tcBorders>
            <w:shd w:val="clear" w:color="auto" w:fill="auto"/>
            <w:noWrap/>
            <w:vAlign w:val="center"/>
            <w:hideMark/>
          </w:tcPr>
          <w:p w14:paraId="2A8DF45A" w14:textId="77777777" w:rsidR="00870FC2" w:rsidRPr="00782451" w:rsidRDefault="00870FC2" w:rsidP="00870FC2">
            <w:pPr>
              <w:spacing w:after="0" w:line="240" w:lineRule="auto"/>
              <w:jc w:val="right"/>
              <w:rPr>
                <w:rFonts w:ascii="BancoDoBrasil Textos" w:eastAsia="Times New Roman" w:hAnsi="BancoDoBrasil Textos" w:cs="Calibri"/>
                <w:sz w:val="14"/>
                <w:szCs w:val="14"/>
                <w:lang w:eastAsia="pt-BR"/>
              </w:rPr>
            </w:pPr>
            <w:r w:rsidRPr="00782451">
              <w:rPr>
                <w:rFonts w:ascii="BancoDoBrasil Textos" w:eastAsia="Times New Roman" w:hAnsi="BancoDoBrasil Textos" w:cs="Calibri"/>
                <w:sz w:val="14"/>
                <w:szCs w:val="14"/>
                <w:lang w:eastAsia="pt-BR"/>
              </w:rPr>
              <w:t xml:space="preserve">                                          1.032 </w:t>
            </w:r>
          </w:p>
        </w:tc>
      </w:tr>
      <w:tr w:rsidR="00870FC2" w:rsidRPr="00782451" w14:paraId="115B0C10" w14:textId="77777777" w:rsidTr="00870FC2">
        <w:trPr>
          <w:trHeight w:hRule="exact" w:val="227"/>
        </w:trPr>
        <w:tc>
          <w:tcPr>
            <w:tcW w:w="2419" w:type="pct"/>
            <w:tcBorders>
              <w:top w:val="nil"/>
              <w:left w:val="single" w:sz="4" w:space="0" w:color="FFFFFF"/>
              <w:bottom w:val="single" w:sz="4" w:space="0" w:color="auto"/>
              <w:right w:val="single" w:sz="4" w:space="0" w:color="FFFFFF"/>
            </w:tcBorders>
            <w:shd w:val="clear" w:color="auto" w:fill="auto"/>
            <w:noWrap/>
            <w:vAlign w:val="center"/>
            <w:hideMark/>
          </w:tcPr>
          <w:p w14:paraId="1F68476F" w14:textId="77777777" w:rsidR="00870FC2" w:rsidRPr="00782451" w:rsidRDefault="00870FC2" w:rsidP="00870FC2">
            <w:pPr>
              <w:spacing w:after="0" w:line="240" w:lineRule="auto"/>
              <w:jc w:val="lef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Total</w:t>
            </w:r>
          </w:p>
        </w:tc>
        <w:tc>
          <w:tcPr>
            <w:tcW w:w="1281" w:type="pct"/>
            <w:tcBorders>
              <w:top w:val="nil"/>
              <w:left w:val="single" w:sz="12" w:space="0" w:color="FFFFFF"/>
              <w:bottom w:val="single" w:sz="4" w:space="0" w:color="auto"/>
              <w:right w:val="single" w:sz="4" w:space="0" w:color="FFFFFF"/>
            </w:tcBorders>
            <w:shd w:val="clear" w:color="auto" w:fill="auto"/>
            <w:noWrap/>
            <w:vAlign w:val="center"/>
            <w:hideMark/>
          </w:tcPr>
          <w:p w14:paraId="7E893A0C"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4.133 </w:t>
            </w:r>
          </w:p>
        </w:tc>
        <w:tc>
          <w:tcPr>
            <w:tcW w:w="1299" w:type="pct"/>
            <w:tcBorders>
              <w:top w:val="nil"/>
              <w:left w:val="single" w:sz="12" w:space="0" w:color="FFFFFF"/>
              <w:bottom w:val="single" w:sz="4" w:space="0" w:color="auto"/>
              <w:right w:val="single" w:sz="4" w:space="0" w:color="FFFFFF"/>
            </w:tcBorders>
            <w:shd w:val="clear" w:color="auto" w:fill="auto"/>
            <w:noWrap/>
            <w:vAlign w:val="center"/>
            <w:hideMark/>
          </w:tcPr>
          <w:p w14:paraId="7184DE8F" w14:textId="77777777" w:rsidR="00870FC2" w:rsidRPr="00782451" w:rsidRDefault="00870FC2" w:rsidP="00870FC2">
            <w:pPr>
              <w:spacing w:after="0" w:line="240" w:lineRule="auto"/>
              <w:jc w:val="right"/>
              <w:rPr>
                <w:rFonts w:ascii="BancoDoBrasil Textos" w:eastAsia="Times New Roman" w:hAnsi="BancoDoBrasil Textos" w:cs="Calibri"/>
                <w:b/>
                <w:bCs/>
                <w:sz w:val="14"/>
                <w:szCs w:val="14"/>
                <w:lang w:eastAsia="pt-BR"/>
              </w:rPr>
            </w:pPr>
            <w:r w:rsidRPr="00782451">
              <w:rPr>
                <w:rFonts w:ascii="BancoDoBrasil Textos" w:eastAsia="Times New Roman" w:hAnsi="BancoDoBrasil Textos" w:cs="Calibri"/>
                <w:b/>
                <w:bCs/>
                <w:sz w:val="14"/>
                <w:szCs w:val="14"/>
                <w:lang w:eastAsia="pt-BR"/>
              </w:rPr>
              <w:t xml:space="preserve">                                        3.898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Os valores recalculados com a adoção do regime misto foram pleiteados na ação de repetição de indébito sob o número 1071470-93.2020.4.01.3400 contra a União Federal (Fazenda Nacional).</w:t>
      </w:r>
    </w:p>
    <w:p w14:paraId="18804EE5" w14:textId="77777777" w:rsidR="009C6C9A" w:rsidRPr="0067773B" w:rsidRDefault="009C6C9A" w:rsidP="00CF4002">
      <w:pPr>
        <w:pStyle w:val="Subttulo"/>
        <w:numPr>
          <w:ilvl w:val="0"/>
          <w:numId w:val="0"/>
        </w:numPr>
        <w:ind w:right="-1"/>
        <w:rPr>
          <w:rFonts w:eastAsia="Batang"/>
          <w:color w:val="auto"/>
          <w:lang w:eastAsia="ar-SA"/>
        </w:rPr>
      </w:pPr>
      <w:bookmarkStart w:id="99" w:name="_Toc129359001"/>
      <w:bookmarkStart w:id="100" w:name="_Toc154674078"/>
      <w:r w:rsidRPr="0067773B">
        <w:rPr>
          <w:b/>
          <w:caps w:val="0"/>
          <w:color w:val="auto"/>
          <w:spacing w:val="0"/>
          <w:szCs w:val="20"/>
        </w:rPr>
        <w:t>NOTA 22 – OUTRAS OBRIGAÇÕES</w:t>
      </w:r>
      <w:bookmarkEnd w:id="99"/>
      <w:bookmarkEnd w:id="100"/>
    </w:p>
    <w:tbl>
      <w:tblPr>
        <w:tblW w:w="5000" w:type="pct"/>
        <w:tblCellMar>
          <w:left w:w="70" w:type="dxa"/>
          <w:right w:w="70" w:type="dxa"/>
        </w:tblCellMar>
        <w:tblLook w:val="04A0" w:firstRow="1" w:lastRow="0" w:firstColumn="1" w:lastColumn="0" w:noHBand="0" w:noVBand="1"/>
      </w:tblPr>
      <w:tblGrid>
        <w:gridCol w:w="4012"/>
        <w:gridCol w:w="1406"/>
        <w:gridCol w:w="1414"/>
        <w:gridCol w:w="1409"/>
        <w:gridCol w:w="1387"/>
      </w:tblGrid>
      <w:tr w:rsidR="005B6A0C" w:rsidRPr="005B6A0C" w14:paraId="406F13F2" w14:textId="77777777" w:rsidTr="00422E06">
        <w:trPr>
          <w:trHeight w:hRule="exact" w:val="227"/>
        </w:trPr>
        <w:tc>
          <w:tcPr>
            <w:tcW w:w="208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95AD4F9" w14:textId="77777777" w:rsidR="005B6A0C" w:rsidRPr="005B6A0C" w:rsidRDefault="005B6A0C" w:rsidP="005B6A0C">
            <w:pPr>
              <w:spacing w:after="0" w:line="240" w:lineRule="auto"/>
              <w:jc w:val="lef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Descrição</w:t>
            </w:r>
          </w:p>
        </w:tc>
        <w:tc>
          <w:tcPr>
            <w:tcW w:w="1464"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2CA93F28" w14:textId="77777777" w:rsidR="005B6A0C" w:rsidRPr="005B6A0C" w:rsidRDefault="005B6A0C" w:rsidP="005B6A0C">
            <w:pPr>
              <w:spacing w:after="0" w:line="240" w:lineRule="auto"/>
              <w:jc w:val="center"/>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30.09.2023</w:t>
            </w:r>
          </w:p>
        </w:tc>
        <w:tc>
          <w:tcPr>
            <w:tcW w:w="1452"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3E8AE2E" w14:textId="77777777" w:rsidR="005B6A0C" w:rsidRPr="005B6A0C" w:rsidRDefault="005B6A0C" w:rsidP="005B6A0C">
            <w:pPr>
              <w:spacing w:after="0" w:line="240" w:lineRule="auto"/>
              <w:jc w:val="center"/>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31.12.2022</w:t>
            </w:r>
          </w:p>
        </w:tc>
      </w:tr>
      <w:tr w:rsidR="005B6A0C" w:rsidRPr="005B6A0C" w14:paraId="31650A5E" w14:textId="77777777" w:rsidTr="00422E06">
        <w:trPr>
          <w:trHeight w:hRule="exact" w:val="227"/>
        </w:trPr>
        <w:tc>
          <w:tcPr>
            <w:tcW w:w="2084" w:type="pct"/>
            <w:vMerge/>
            <w:tcBorders>
              <w:top w:val="single" w:sz="4" w:space="0" w:color="auto"/>
              <w:left w:val="single" w:sz="4" w:space="0" w:color="FFFFFF"/>
              <w:bottom w:val="single" w:sz="4" w:space="0" w:color="000000"/>
              <w:right w:val="single" w:sz="12" w:space="0" w:color="FFFFFF"/>
            </w:tcBorders>
            <w:vAlign w:val="center"/>
            <w:hideMark/>
          </w:tcPr>
          <w:p w14:paraId="005D00DC" w14:textId="77777777" w:rsidR="005B6A0C" w:rsidRPr="005B6A0C" w:rsidRDefault="005B6A0C" w:rsidP="005B6A0C">
            <w:pPr>
              <w:spacing w:after="0" w:line="240" w:lineRule="auto"/>
              <w:jc w:val="left"/>
              <w:rPr>
                <w:rFonts w:ascii="BancoDoBrasil Textos" w:eastAsia="Times New Roman" w:hAnsi="BancoDoBrasil Textos" w:cs="Calibri"/>
                <w:b/>
                <w:bCs/>
                <w:sz w:val="14"/>
                <w:szCs w:val="14"/>
                <w:lang w:eastAsia="pt-BR"/>
              </w:rPr>
            </w:pPr>
          </w:p>
        </w:tc>
        <w:tc>
          <w:tcPr>
            <w:tcW w:w="730" w:type="pct"/>
            <w:tcBorders>
              <w:top w:val="nil"/>
              <w:left w:val="nil"/>
              <w:bottom w:val="single" w:sz="4" w:space="0" w:color="auto"/>
              <w:right w:val="single" w:sz="4" w:space="0" w:color="FFFFFF"/>
            </w:tcBorders>
            <w:shd w:val="clear" w:color="auto" w:fill="auto"/>
            <w:noWrap/>
            <w:vAlign w:val="center"/>
            <w:hideMark/>
          </w:tcPr>
          <w:p w14:paraId="0AF6B883"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Circulante</w:t>
            </w:r>
          </w:p>
        </w:tc>
        <w:tc>
          <w:tcPr>
            <w:tcW w:w="734" w:type="pct"/>
            <w:tcBorders>
              <w:top w:val="nil"/>
              <w:left w:val="single" w:sz="12" w:space="0" w:color="FFFFFF"/>
              <w:bottom w:val="single" w:sz="4" w:space="0" w:color="auto"/>
              <w:right w:val="single" w:sz="4" w:space="0" w:color="FFFFFF"/>
            </w:tcBorders>
            <w:shd w:val="clear" w:color="auto" w:fill="auto"/>
            <w:noWrap/>
            <w:vAlign w:val="center"/>
            <w:hideMark/>
          </w:tcPr>
          <w:p w14:paraId="36114319"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Não Circulante</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4F47DF34"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Circulante</w:t>
            </w:r>
          </w:p>
        </w:tc>
        <w:tc>
          <w:tcPr>
            <w:tcW w:w="720" w:type="pct"/>
            <w:tcBorders>
              <w:top w:val="nil"/>
              <w:left w:val="single" w:sz="12" w:space="0" w:color="FFFFFF"/>
              <w:bottom w:val="single" w:sz="4" w:space="0" w:color="auto"/>
              <w:right w:val="single" w:sz="4" w:space="0" w:color="FFFFFF"/>
            </w:tcBorders>
            <w:shd w:val="clear" w:color="auto" w:fill="auto"/>
            <w:noWrap/>
            <w:vAlign w:val="center"/>
            <w:hideMark/>
          </w:tcPr>
          <w:p w14:paraId="134AA33D"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Não Circulante</w:t>
            </w:r>
          </w:p>
        </w:tc>
      </w:tr>
      <w:tr w:rsidR="005B6A0C" w:rsidRPr="005B6A0C" w14:paraId="31A61D5C" w14:textId="77777777" w:rsidTr="00422E06">
        <w:trPr>
          <w:trHeight w:hRule="exact" w:val="227"/>
        </w:trPr>
        <w:tc>
          <w:tcPr>
            <w:tcW w:w="208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C4B7C43" w14:textId="77777777" w:rsidR="005B6A0C" w:rsidRPr="005B6A0C" w:rsidRDefault="005B6A0C" w:rsidP="005B6A0C">
            <w:pPr>
              <w:spacing w:after="0" w:line="240" w:lineRule="auto"/>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Contingências a Pagar</w:t>
            </w:r>
          </w:p>
        </w:tc>
        <w:tc>
          <w:tcPr>
            <w:tcW w:w="730" w:type="pct"/>
            <w:tcBorders>
              <w:top w:val="single" w:sz="4" w:space="0" w:color="FFFFFF"/>
              <w:left w:val="nil"/>
              <w:bottom w:val="single" w:sz="4" w:space="0" w:color="FFFFFF"/>
              <w:right w:val="single" w:sz="4" w:space="0" w:color="FFFFFF"/>
            </w:tcBorders>
            <w:shd w:val="clear" w:color="auto" w:fill="auto"/>
            <w:noWrap/>
            <w:vAlign w:val="center"/>
            <w:hideMark/>
          </w:tcPr>
          <w:p w14:paraId="46EACE16"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360 </w:t>
            </w:r>
          </w:p>
        </w:tc>
        <w:tc>
          <w:tcPr>
            <w:tcW w:w="734" w:type="pct"/>
            <w:tcBorders>
              <w:top w:val="single" w:sz="4" w:space="0" w:color="FFFFFF"/>
              <w:left w:val="nil"/>
              <w:bottom w:val="single" w:sz="4" w:space="0" w:color="FFFFFF"/>
              <w:right w:val="single" w:sz="4" w:space="0" w:color="FFFFFF"/>
            </w:tcBorders>
            <w:shd w:val="clear" w:color="auto" w:fill="auto"/>
            <w:noWrap/>
            <w:vAlign w:val="center"/>
            <w:hideMark/>
          </w:tcPr>
          <w:p w14:paraId="38F1013A"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840 </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10C8E2BE"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20" w:type="pct"/>
            <w:tcBorders>
              <w:top w:val="single" w:sz="4" w:space="0" w:color="FFFFFF"/>
              <w:left w:val="nil"/>
              <w:bottom w:val="single" w:sz="4" w:space="0" w:color="FFFFFF"/>
              <w:right w:val="single" w:sz="4" w:space="0" w:color="FFFFFF"/>
            </w:tcBorders>
            <w:shd w:val="clear" w:color="auto" w:fill="auto"/>
            <w:noWrap/>
            <w:vAlign w:val="center"/>
            <w:hideMark/>
          </w:tcPr>
          <w:p w14:paraId="05AF503E"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2DE3D1D8"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466ECCA4" w14:textId="77777777" w:rsidR="005B6A0C" w:rsidRPr="005B6A0C" w:rsidRDefault="005B6A0C" w:rsidP="005B6A0C">
            <w:pPr>
              <w:spacing w:after="0" w:line="240" w:lineRule="auto"/>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Obrigação com Instrumentos Financeiros</w:t>
            </w:r>
          </w:p>
        </w:tc>
        <w:tc>
          <w:tcPr>
            <w:tcW w:w="730" w:type="pct"/>
            <w:tcBorders>
              <w:top w:val="nil"/>
              <w:left w:val="nil"/>
              <w:bottom w:val="single" w:sz="4" w:space="0" w:color="FFFFFF"/>
              <w:right w:val="single" w:sz="4" w:space="0" w:color="FFFFFF"/>
            </w:tcBorders>
            <w:shd w:val="clear" w:color="auto" w:fill="auto"/>
            <w:noWrap/>
            <w:vAlign w:val="center"/>
            <w:hideMark/>
          </w:tcPr>
          <w:p w14:paraId="23AD96FB"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4" w:type="pct"/>
            <w:tcBorders>
              <w:top w:val="nil"/>
              <w:left w:val="nil"/>
              <w:bottom w:val="single" w:sz="4" w:space="0" w:color="FFFFFF"/>
              <w:right w:val="single" w:sz="4" w:space="0" w:color="FFFFFF"/>
            </w:tcBorders>
            <w:shd w:val="clear" w:color="auto" w:fill="auto"/>
            <w:noWrap/>
            <w:vAlign w:val="center"/>
            <w:hideMark/>
          </w:tcPr>
          <w:p w14:paraId="5585E822"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0D274F19"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1.892 </w:t>
            </w:r>
          </w:p>
        </w:tc>
        <w:tc>
          <w:tcPr>
            <w:tcW w:w="720" w:type="pct"/>
            <w:tcBorders>
              <w:top w:val="nil"/>
              <w:left w:val="nil"/>
              <w:bottom w:val="single" w:sz="4" w:space="0" w:color="FFFFFF"/>
              <w:right w:val="single" w:sz="4" w:space="0" w:color="FFFFFF"/>
            </w:tcBorders>
            <w:shd w:val="clear" w:color="auto" w:fill="auto"/>
            <w:noWrap/>
            <w:vAlign w:val="center"/>
            <w:hideMark/>
          </w:tcPr>
          <w:p w14:paraId="38123764"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041726D7"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17F60F22" w14:textId="77777777" w:rsidR="005B6A0C" w:rsidRPr="005B6A0C" w:rsidRDefault="005B6A0C" w:rsidP="005B6A0C">
            <w:pPr>
              <w:spacing w:after="0" w:line="240" w:lineRule="auto"/>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Provisão Remuneração Variável Administradores</w:t>
            </w:r>
          </w:p>
        </w:tc>
        <w:tc>
          <w:tcPr>
            <w:tcW w:w="730" w:type="pct"/>
            <w:tcBorders>
              <w:top w:val="nil"/>
              <w:left w:val="nil"/>
              <w:bottom w:val="single" w:sz="4" w:space="0" w:color="FFFFFF"/>
              <w:right w:val="single" w:sz="4" w:space="0" w:color="FFFFFF"/>
            </w:tcBorders>
            <w:shd w:val="clear" w:color="auto" w:fill="auto"/>
            <w:noWrap/>
            <w:vAlign w:val="center"/>
            <w:hideMark/>
          </w:tcPr>
          <w:p w14:paraId="55AF3FA7"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1.896 </w:t>
            </w:r>
          </w:p>
        </w:tc>
        <w:tc>
          <w:tcPr>
            <w:tcW w:w="734" w:type="pct"/>
            <w:tcBorders>
              <w:top w:val="nil"/>
              <w:left w:val="nil"/>
              <w:bottom w:val="single" w:sz="4" w:space="0" w:color="FFFFFF"/>
              <w:right w:val="single" w:sz="4" w:space="0" w:color="FFFFFF"/>
            </w:tcBorders>
            <w:shd w:val="clear" w:color="auto" w:fill="auto"/>
            <w:noWrap/>
            <w:vAlign w:val="center"/>
            <w:hideMark/>
          </w:tcPr>
          <w:p w14:paraId="3F29BB44"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3F01F220"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2.837 </w:t>
            </w:r>
          </w:p>
        </w:tc>
        <w:tc>
          <w:tcPr>
            <w:tcW w:w="720" w:type="pct"/>
            <w:tcBorders>
              <w:top w:val="nil"/>
              <w:left w:val="nil"/>
              <w:bottom w:val="single" w:sz="4" w:space="0" w:color="FFFFFF"/>
              <w:right w:val="single" w:sz="4" w:space="0" w:color="FFFFFF"/>
            </w:tcBorders>
            <w:shd w:val="clear" w:color="auto" w:fill="auto"/>
            <w:noWrap/>
            <w:vAlign w:val="center"/>
            <w:hideMark/>
          </w:tcPr>
          <w:p w14:paraId="48B287F9"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633C1EDB"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0739AF3F" w14:textId="77777777" w:rsidR="005B6A0C" w:rsidRPr="005B6A0C" w:rsidRDefault="005B6A0C" w:rsidP="005B6A0C">
            <w:pPr>
              <w:spacing w:after="0" w:line="240" w:lineRule="auto"/>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Cauções e Fornecedores</w:t>
            </w:r>
          </w:p>
        </w:tc>
        <w:tc>
          <w:tcPr>
            <w:tcW w:w="730" w:type="pct"/>
            <w:tcBorders>
              <w:top w:val="nil"/>
              <w:left w:val="nil"/>
              <w:bottom w:val="single" w:sz="4" w:space="0" w:color="FFFFFF"/>
              <w:right w:val="single" w:sz="4" w:space="0" w:color="FFFFFF"/>
            </w:tcBorders>
            <w:shd w:val="clear" w:color="auto" w:fill="auto"/>
            <w:noWrap/>
            <w:vAlign w:val="center"/>
            <w:hideMark/>
          </w:tcPr>
          <w:p w14:paraId="4B04ACA6"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215 </w:t>
            </w:r>
          </w:p>
        </w:tc>
        <w:tc>
          <w:tcPr>
            <w:tcW w:w="734" w:type="pct"/>
            <w:tcBorders>
              <w:top w:val="nil"/>
              <w:left w:val="nil"/>
              <w:bottom w:val="single" w:sz="4" w:space="0" w:color="FFFFFF"/>
              <w:right w:val="single" w:sz="4" w:space="0" w:color="FFFFFF"/>
            </w:tcBorders>
            <w:shd w:val="clear" w:color="auto" w:fill="auto"/>
            <w:noWrap/>
            <w:vAlign w:val="center"/>
            <w:hideMark/>
          </w:tcPr>
          <w:p w14:paraId="0D602EF4"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3DF60787"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215 </w:t>
            </w:r>
          </w:p>
        </w:tc>
        <w:tc>
          <w:tcPr>
            <w:tcW w:w="720" w:type="pct"/>
            <w:tcBorders>
              <w:top w:val="nil"/>
              <w:left w:val="nil"/>
              <w:bottom w:val="single" w:sz="4" w:space="0" w:color="FFFFFF"/>
              <w:right w:val="single" w:sz="4" w:space="0" w:color="FFFFFF"/>
            </w:tcBorders>
            <w:shd w:val="clear" w:color="auto" w:fill="auto"/>
            <w:noWrap/>
            <w:vAlign w:val="center"/>
            <w:hideMark/>
          </w:tcPr>
          <w:p w14:paraId="228BAB6C"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7E6F78FD"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1478A27C" w14:textId="77777777" w:rsidR="005B6A0C" w:rsidRPr="005B6A0C" w:rsidRDefault="005B6A0C" w:rsidP="005B6A0C">
            <w:pPr>
              <w:spacing w:after="0" w:line="240" w:lineRule="auto"/>
              <w:jc w:val="lef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Credores Diversos</w:t>
            </w:r>
          </w:p>
        </w:tc>
        <w:tc>
          <w:tcPr>
            <w:tcW w:w="730" w:type="pct"/>
            <w:tcBorders>
              <w:top w:val="nil"/>
              <w:left w:val="nil"/>
              <w:bottom w:val="single" w:sz="4" w:space="0" w:color="FFFFFF"/>
              <w:right w:val="single" w:sz="4" w:space="0" w:color="FFFFFF"/>
            </w:tcBorders>
            <w:shd w:val="clear" w:color="auto" w:fill="auto"/>
            <w:noWrap/>
            <w:vAlign w:val="center"/>
            <w:hideMark/>
          </w:tcPr>
          <w:p w14:paraId="72FE2A3D" w14:textId="77777777" w:rsidR="005B6A0C" w:rsidRPr="005B6A0C" w:rsidRDefault="005B6A0C" w:rsidP="005B6A0C">
            <w:pPr>
              <w:spacing w:after="0" w:line="240" w:lineRule="auto"/>
              <w:jc w:val="right"/>
              <w:rPr>
                <w:rFonts w:ascii="BancoDoBrasil Textos" w:eastAsia="Times New Roman" w:hAnsi="BancoDoBrasil Textos" w:cs="Calibri"/>
                <w:b/>
                <w:bCs/>
                <w:color w:val="000000"/>
                <w:sz w:val="14"/>
                <w:szCs w:val="14"/>
                <w:lang w:eastAsia="pt-BR"/>
              </w:rPr>
            </w:pPr>
            <w:r w:rsidRPr="005B6A0C">
              <w:rPr>
                <w:rFonts w:ascii="BancoDoBrasil Textos" w:eastAsia="Times New Roman" w:hAnsi="BancoDoBrasil Textos" w:cs="Calibri"/>
                <w:b/>
                <w:bCs/>
                <w:color w:val="000000"/>
                <w:sz w:val="14"/>
                <w:szCs w:val="14"/>
                <w:lang w:eastAsia="pt-BR"/>
              </w:rPr>
              <w:t xml:space="preserve">                         1.193 </w:t>
            </w:r>
          </w:p>
        </w:tc>
        <w:tc>
          <w:tcPr>
            <w:tcW w:w="734" w:type="pct"/>
            <w:tcBorders>
              <w:top w:val="nil"/>
              <w:left w:val="nil"/>
              <w:bottom w:val="single" w:sz="4" w:space="0" w:color="FFFFFF"/>
              <w:right w:val="single" w:sz="4" w:space="0" w:color="FFFFFF"/>
            </w:tcBorders>
            <w:shd w:val="clear" w:color="auto" w:fill="auto"/>
            <w:noWrap/>
            <w:vAlign w:val="center"/>
            <w:hideMark/>
          </w:tcPr>
          <w:p w14:paraId="1BA75309"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7D2930E5" w14:textId="77777777" w:rsidR="005B6A0C" w:rsidRPr="005B6A0C" w:rsidRDefault="005B6A0C" w:rsidP="005B6A0C">
            <w:pPr>
              <w:spacing w:after="0" w:line="240" w:lineRule="auto"/>
              <w:jc w:val="right"/>
              <w:rPr>
                <w:rFonts w:ascii="BancoDoBrasil Textos" w:eastAsia="Times New Roman" w:hAnsi="BancoDoBrasil Textos" w:cs="Calibri"/>
                <w:b/>
                <w:bCs/>
                <w:color w:val="000000"/>
                <w:sz w:val="14"/>
                <w:szCs w:val="14"/>
                <w:lang w:eastAsia="pt-BR"/>
              </w:rPr>
            </w:pPr>
            <w:r w:rsidRPr="005B6A0C">
              <w:rPr>
                <w:rFonts w:ascii="BancoDoBrasil Textos" w:eastAsia="Times New Roman" w:hAnsi="BancoDoBrasil Textos" w:cs="Calibri"/>
                <w:b/>
                <w:bCs/>
                <w:color w:val="000000"/>
                <w:sz w:val="14"/>
                <w:szCs w:val="14"/>
                <w:lang w:eastAsia="pt-BR"/>
              </w:rPr>
              <w:t xml:space="preserve">                            793 </w:t>
            </w:r>
          </w:p>
        </w:tc>
        <w:tc>
          <w:tcPr>
            <w:tcW w:w="720" w:type="pct"/>
            <w:tcBorders>
              <w:top w:val="nil"/>
              <w:left w:val="nil"/>
              <w:bottom w:val="single" w:sz="4" w:space="0" w:color="FFFFFF"/>
              <w:right w:val="single" w:sz="4" w:space="0" w:color="FFFFFF"/>
            </w:tcBorders>
            <w:shd w:val="clear" w:color="auto" w:fill="auto"/>
            <w:noWrap/>
            <w:vAlign w:val="center"/>
            <w:hideMark/>
          </w:tcPr>
          <w:p w14:paraId="3045BCF9"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767C09F6"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15818EA1" w14:textId="77777777" w:rsidR="005B6A0C" w:rsidRPr="005B6A0C" w:rsidRDefault="005B6A0C" w:rsidP="005B6A0C">
            <w:pPr>
              <w:spacing w:after="0" w:line="240" w:lineRule="auto"/>
              <w:ind w:firstLineChars="200" w:firstLine="280"/>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Credores Diversos Fopag</w:t>
            </w:r>
          </w:p>
        </w:tc>
        <w:tc>
          <w:tcPr>
            <w:tcW w:w="730" w:type="pct"/>
            <w:tcBorders>
              <w:top w:val="nil"/>
              <w:left w:val="nil"/>
              <w:bottom w:val="single" w:sz="4" w:space="0" w:color="FFFFFF"/>
              <w:right w:val="single" w:sz="4" w:space="0" w:color="FFFFFF"/>
            </w:tcBorders>
            <w:shd w:val="clear" w:color="auto" w:fill="auto"/>
            <w:noWrap/>
            <w:vAlign w:val="center"/>
            <w:hideMark/>
          </w:tcPr>
          <w:p w14:paraId="26496EC3"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928 </w:t>
            </w:r>
          </w:p>
        </w:tc>
        <w:tc>
          <w:tcPr>
            <w:tcW w:w="734" w:type="pct"/>
            <w:tcBorders>
              <w:top w:val="nil"/>
              <w:left w:val="nil"/>
              <w:bottom w:val="single" w:sz="4" w:space="0" w:color="FFFFFF"/>
              <w:right w:val="single" w:sz="4" w:space="0" w:color="FFFFFF"/>
            </w:tcBorders>
            <w:shd w:val="clear" w:color="auto" w:fill="auto"/>
            <w:noWrap/>
            <w:vAlign w:val="center"/>
            <w:hideMark/>
          </w:tcPr>
          <w:p w14:paraId="6A2AF220"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0C9793D0"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460 </w:t>
            </w:r>
          </w:p>
        </w:tc>
        <w:tc>
          <w:tcPr>
            <w:tcW w:w="720" w:type="pct"/>
            <w:tcBorders>
              <w:top w:val="nil"/>
              <w:left w:val="nil"/>
              <w:bottom w:val="single" w:sz="4" w:space="0" w:color="FFFFFF"/>
              <w:right w:val="single" w:sz="4" w:space="0" w:color="FFFFFF"/>
            </w:tcBorders>
            <w:shd w:val="clear" w:color="auto" w:fill="auto"/>
            <w:noWrap/>
            <w:vAlign w:val="center"/>
            <w:hideMark/>
          </w:tcPr>
          <w:p w14:paraId="2E0E5267"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16180526" w14:textId="77777777" w:rsidTr="00422E06">
        <w:trPr>
          <w:trHeight w:hRule="exact" w:val="227"/>
        </w:trPr>
        <w:tc>
          <w:tcPr>
            <w:tcW w:w="2084" w:type="pct"/>
            <w:tcBorders>
              <w:top w:val="nil"/>
              <w:left w:val="single" w:sz="4" w:space="0" w:color="FFFFFF"/>
              <w:bottom w:val="single" w:sz="4" w:space="0" w:color="FFFFFF"/>
              <w:right w:val="single" w:sz="4" w:space="0" w:color="FFFFFF"/>
            </w:tcBorders>
            <w:shd w:val="clear" w:color="auto" w:fill="auto"/>
            <w:noWrap/>
            <w:vAlign w:val="bottom"/>
            <w:hideMark/>
          </w:tcPr>
          <w:p w14:paraId="0F972CB0" w14:textId="77777777" w:rsidR="005B6A0C" w:rsidRPr="005B6A0C" w:rsidRDefault="005B6A0C" w:rsidP="005B6A0C">
            <w:pPr>
              <w:spacing w:after="0" w:line="240" w:lineRule="auto"/>
              <w:ind w:firstLineChars="200" w:firstLine="280"/>
              <w:jc w:val="left"/>
              <w:rPr>
                <w:rFonts w:ascii="BancoDoBrasil Textos" w:eastAsia="Times New Roman" w:hAnsi="BancoDoBrasil Textos" w:cs="Calibri"/>
                <w:sz w:val="14"/>
                <w:szCs w:val="14"/>
                <w:lang w:eastAsia="pt-BR"/>
              </w:rPr>
            </w:pPr>
            <w:r w:rsidRPr="005B6A0C">
              <w:rPr>
                <w:rFonts w:ascii="BancoDoBrasil Textos" w:eastAsia="Times New Roman" w:hAnsi="BancoDoBrasil Textos" w:cs="Calibri"/>
                <w:sz w:val="14"/>
                <w:szCs w:val="14"/>
                <w:lang w:eastAsia="pt-BR"/>
              </w:rPr>
              <w:t>Credores Diversos Deslocamentos</w:t>
            </w:r>
          </w:p>
        </w:tc>
        <w:tc>
          <w:tcPr>
            <w:tcW w:w="730" w:type="pct"/>
            <w:tcBorders>
              <w:top w:val="nil"/>
              <w:left w:val="nil"/>
              <w:bottom w:val="single" w:sz="4" w:space="0" w:color="FFFFFF"/>
              <w:right w:val="single" w:sz="4" w:space="0" w:color="FFFFFF"/>
            </w:tcBorders>
            <w:shd w:val="clear" w:color="auto" w:fill="auto"/>
            <w:noWrap/>
            <w:vAlign w:val="center"/>
            <w:hideMark/>
          </w:tcPr>
          <w:p w14:paraId="359A1B67"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265 </w:t>
            </w:r>
          </w:p>
        </w:tc>
        <w:tc>
          <w:tcPr>
            <w:tcW w:w="734" w:type="pct"/>
            <w:tcBorders>
              <w:top w:val="nil"/>
              <w:left w:val="nil"/>
              <w:bottom w:val="single" w:sz="4" w:space="0" w:color="FFFFFF"/>
              <w:right w:val="single" w:sz="4" w:space="0" w:color="FFFFFF"/>
            </w:tcBorders>
            <w:shd w:val="clear" w:color="auto" w:fill="auto"/>
            <w:noWrap/>
            <w:vAlign w:val="center"/>
            <w:hideMark/>
          </w:tcPr>
          <w:p w14:paraId="741A127C"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c>
          <w:tcPr>
            <w:tcW w:w="732" w:type="pct"/>
            <w:tcBorders>
              <w:top w:val="nil"/>
              <w:left w:val="nil"/>
              <w:bottom w:val="single" w:sz="4" w:space="0" w:color="FFFFFF"/>
              <w:right w:val="single" w:sz="4" w:space="0" w:color="FFFFFF"/>
            </w:tcBorders>
            <w:shd w:val="clear" w:color="auto" w:fill="auto"/>
            <w:noWrap/>
            <w:vAlign w:val="center"/>
            <w:hideMark/>
          </w:tcPr>
          <w:p w14:paraId="2744179C"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333 </w:t>
            </w:r>
          </w:p>
        </w:tc>
        <w:tc>
          <w:tcPr>
            <w:tcW w:w="720" w:type="pct"/>
            <w:tcBorders>
              <w:top w:val="nil"/>
              <w:left w:val="nil"/>
              <w:bottom w:val="single" w:sz="4" w:space="0" w:color="FFFFFF"/>
              <w:right w:val="single" w:sz="4" w:space="0" w:color="FFFFFF"/>
            </w:tcBorders>
            <w:shd w:val="clear" w:color="auto" w:fill="auto"/>
            <w:noWrap/>
            <w:vAlign w:val="center"/>
            <w:hideMark/>
          </w:tcPr>
          <w:p w14:paraId="7A4A792F" w14:textId="77777777" w:rsidR="005B6A0C" w:rsidRPr="005B6A0C" w:rsidRDefault="005B6A0C" w:rsidP="005B6A0C">
            <w:pPr>
              <w:spacing w:after="0" w:line="240" w:lineRule="auto"/>
              <w:jc w:val="right"/>
              <w:rPr>
                <w:rFonts w:ascii="BancoDoBrasil Textos" w:eastAsia="Times New Roman" w:hAnsi="BancoDoBrasil Textos" w:cs="Calibri"/>
                <w:color w:val="000000"/>
                <w:sz w:val="14"/>
                <w:szCs w:val="14"/>
                <w:lang w:eastAsia="pt-BR"/>
              </w:rPr>
            </w:pPr>
            <w:r w:rsidRPr="005B6A0C">
              <w:rPr>
                <w:rFonts w:ascii="BancoDoBrasil Textos" w:eastAsia="Times New Roman" w:hAnsi="BancoDoBrasil Textos" w:cs="Calibri"/>
                <w:color w:val="000000"/>
                <w:sz w:val="14"/>
                <w:szCs w:val="14"/>
                <w:lang w:eastAsia="pt-BR"/>
              </w:rPr>
              <w:t xml:space="preserve">                                  - </w:t>
            </w:r>
          </w:p>
        </w:tc>
      </w:tr>
      <w:tr w:rsidR="005B6A0C" w:rsidRPr="005B6A0C" w14:paraId="3BD2F31C" w14:textId="77777777" w:rsidTr="00422E06">
        <w:trPr>
          <w:trHeight w:hRule="exact" w:val="227"/>
        </w:trPr>
        <w:tc>
          <w:tcPr>
            <w:tcW w:w="2084" w:type="pct"/>
            <w:tcBorders>
              <w:top w:val="nil"/>
              <w:left w:val="single" w:sz="4" w:space="0" w:color="FFFFFF"/>
              <w:bottom w:val="single" w:sz="4" w:space="0" w:color="auto"/>
              <w:right w:val="single" w:sz="12" w:space="0" w:color="FFFFFF"/>
            </w:tcBorders>
            <w:shd w:val="clear" w:color="auto" w:fill="auto"/>
            <w:noWrap/>
            <w:vAlign w:val="center"/>
            <w:hideMark/>
          </w:tcPr>
          <w:p w14:paraId="328A4D0F" w14:textId="77777777" w:rsidR="005B6A0C" w:rsidRPr="005B6A0C" w:rsidRDefault="005B6A0C" w:rsidP="005B6A0C">
            <w:pPr>
              <w:spacing w:after="0" w:line="240" w:lineRule="auto"/>
              <w:jc w:val="lef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Total</w:t>
            </w:r>
          </w:p>
        </w:tc>
        <w:tc>
          <w:tcPr>
            <w:tcW w:w="730" w:type="pct"/>
            <w:tcBorders>
              <w:top w:val="nil"/>
              <w:left w:val="nil"/>
              <w:bottom w:val="single" w:sz="4" w:space="0" w:color="auto"/>
              <w:right w:val="single" w:sz="4" w:space="0" w:color="FFFFFF"/>
            </w:tcBorders>
            <w:shd w:val="clear" w:color="auto" w:fill="auto"/>
            <w:noWrap/>
            <w:vAlign w:val="center"/>
            <w:hideMark/>
          </w:tcPr>
          <w:p w14:paraId="7EBB1282"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 xml:space="preserve">                        3.664 </w:t>
            </w:r>
          </w:p>
        </w:tc>
        <w:tc>
          <w:tcPr>
            <w:tcW w:w="734" w:type="pct"/>
            <w:tcBorders>
              <w:top w:val="nil"/>
              <w:left w:val="single" w:sz="12" w:space="0" w:color="FFFFFF"/>
              <w:bottom w:val="single" w:sz="4" w:space="0" w:color="auto"/>
              <w:right w:val="single" w:sz="4" w:space="0" w:color="FFFFFF"/>
            </w:tcBorders>
            <w:shd w:val="clear" w:color="auto" w:fill="auto"/>
            <w:noWrap/>
            <w:vAlign w:val="center"/>
            <w:hideMark/>
          </w:tcPr>
          <w:p w14:paraId="69C2122A"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 xml:space="preserve">                           840 </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553FC8B9"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 xml:space="preserve">                        5.737 </w:t>
            </w:r>
          </w:p>
        </w:tc>
        <w:tc>
          <w:tcPr>
            <w:tcW w:w="720" w:type="pct"/>
            <w:tcBorders>
              <w:top w:val="nil"/>
              <w:left w:val="single" w:sz="12" w:space="0" w:color="FFFFFF"/>
              <w:bottom w:val="single" w:sz="4" w:space="0" w:color="auto"/>
              <w:right w:val="single" w:sz="4" w:space="0" w:color="FFFFFF"/>
            </w:tcBorders>
            <w:shd w:val="clear" w:color="auto" w:fill="auto"/>
            <w:noWrap/>
            <w:vAlign w:val="center"/>
            <w:hideMark/>
          </w:tcPr>
          <w:p w14:paraId="0B043787" w14:textId="77777777" w:rsidR="005B6A0C" w:rsidRPr="005B6A0C" w:rsidRDefault="005B6A0C" w:rsidP="005B6A0C">
            <w:pPr>
              <w:spacing w:after="0" w:line="240" w:lineRule="auto"/>
              <w:jc w:val="right"/>
              <w:rPr>
                <w:rFonts w:ascii="BancoDoBrasil Textos" w:eastAsia="Times New Roman" w:hAnsi="BancoDoBrasil Textos" w:cs="Calibri"/>
                <w:b/>
                <w:bCs/>
                <w:sz w:val="14"/>
                <w:szCs w:val="14"/>
                <w:lang w:eastAsia="pt-BR"/>
              </w:rPr>
            </w:pPr>
            <w:r w:rsidRPr="005B6A0C">
              <w:rPr>
                <w:rFonts w:ascii="BancoDoBrasil Textos" w:eastAsia="Times New Roman" w:hAnsi="BancoDoBrasil Textos" w:cs="Calibri"/>
                <w:b/>
                <w:bCs/>
                <w:sz w:val="14"/>
                <w:szCs w:val="14"/>
                <w:lang w:eastAsia="pt-BR"/>
              </w:rPr>
              <w:t xml:space="preserve">                                  - </w:t>
            </w:r>
          </w:p>
        </w:tc>
      </w:tr>
    </w:tbl>
    <w:p w14:paraId="6D57CC37" w14:textId="02E592A3" w:rsidR="009C6C9A" w:rsidRPr="0048100E" w:rsidRDefault="009C6C9A" w:rsidP="00DA3C68">
      <w:pPr>
        <w:tabs>
          <w:tab w:val="left" w:pos="7371"/>
        </w:tabs>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Cs w:val="20"/>
          <w:vertAlign w:val="superscript"/>
          <w:lang w:eastAsia="ar-SA"/>
        </w:rPr>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lang w:eastAsia="ar-SA"/>
        </w:rPr>
        <w:t xml:space="preserve"> </w:t>
      </w:r>
      <w:r w:rsidRPr="0067773B">
        <w:rPr>
          <w:rFonts w:ascii="BancoDoBrasil Textos" w:eastAsia="Batang" w:hAnsi="BancoDoBrasil Textos" w:cs="Arial"/>
          <w:sz w:val="14"/>
          <w:szCs w:val="14"/>
          <w:lang w:eastAsia="ar-SA"/>
        </w:rPr>
        <w:t xml:space="preserve">Trata-se de registros referentes a contratação de duas operações de termo de moeda sem entrega física (NDF), com objetivo exclusivo de </w:t>
      </w:r>
      <w:r w:rsidRPr="0048100E">
        <w:rPr>
          <w:rFonts w:ascii="BancoDoBrasil Textos" w:eastAsia="Batang" w:hAnsi="BancoDoBrasil Textos" w:cs="Arial"/>
          <w:sz w:val="14"/>
          <w:szCs w:val="14"/>
          <w:lang w:eastAsia="ar-SA"/>
        </w:rPr>
        <w:t>proteção da variação cambial</w:t>
      </w:r>
      <w:r w:rsidR="0076135C" w:rsidRPr="0048100E">
        <w:rPr>
          <w:rFonts w:ascii="BancoDoBrasil Textos" w:eastAsia="Batang" w:hAnsi="BancoDoBrasil Textos" w:cs="Arial"/>
          <w:sz w:val="14"/>
          <w:szCs w:val="14"/>
          <w:lang w:eastAsia="ar-SA"/>
        </w:rPr>
        <w:t xml:space="preserve">, que teve seu contrato encerrado em junho/2023. </w:t>
      </w:r>
    </w:p>
    <w:p w14:paraId="2EE15157" w14:textId="00028EA2" w:rsidR="009C6C9A" w:rsidRPr="0067773B" w:rsidRDefault="009C6C9A" w:rsidP="00CF4002">
      <w:pPr>
        <w:pStyle w:val="Subttulo"/>
        <w:numPr>
          <w:ilvl w:val="0"/>
          <w:numId w:val="0"/>
        </w:numPr>
        <w:spacing w:before="240"/>
        <w:ind w:right="-1"/>
        <w:rPr>
          <w:b/>
          <w:caps w:val="0"/>
          <w:color w:val="auto"/>
          <w:spacing w:val="0"/>
          <w:szCs w:val="20"/>
        </w:rPr>
      </w:pPr>
      <w:bookmarkStart w:id="101" w:name="_Toc129359002"/>
      <w:bookmarkStart w:id="102" w:name="_Toc154674079"/>
      <w:r w:rsidRPr="0048100E">
        <w:rPr>
          <w:b/>
          <w:caps w:val="0"/>
          <w:color w:val="auto"/>
          <w:spacing w:val="0"/>
          <w:szCs w:val="20"/>
        </w:rPr>
        <w:t>NOTA 23 – PROVISÕES</w:t>
      </w:r>
      <w:bookmarkEnd w:id="101"/>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102"/>
    </w:p>
    <w:p w14:paraId="14FA3A6B" w14:textId="5289F07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00BEA50B" w14:textId="618AAF2C" w:rsidR="002526E8" w:rsidRPr="0067773B" w:rsidRDefault="002526E8" w:rsidP="002526E8">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D765C2">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77777777" w:rsidR="00456C12" w:rsidRPr="00456C12"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Uma provisão para os passivos contingentes é reconhecida nas demonstrações contábeis quando, baseado na avaliação de assessores jurídicos e da Administração, for considerado uma provável saída de recursos para a liquidação das obrigações e quando os montantes envolvidos forem mensuráveis com suficiente segurança, sendo quantificados quando da citação/notificação judicial e revisados mensalmente.</w:t>
      </w:r>
    </w:p>
    <w:p w14:paraId="33AAB7D0" w14:textId="7071D740" w:rsidR="00456C12" w:rsidRPr="0067773B"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A BBTS utiliza para fins de provisão para os passivos contingentes método massificado e estatístico de probabilidade e previsão estimada, denominado “valor esperado” (contempla os processos com probabilidade de êxito do autor iguais a remoto, possível ou provável), conforme CPC 25, item 39.</w:t>
      </w:r>
    </w:p>
    <w:p w14:paraId="2A3BC237" w14:textId="7570218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xml:space="preserve">) ações movidas por </w:t>
      </w:r>
      <w:proofErr w:type="spellStart"/>
      <w:r w:rsidRPr="0067773B">
        <w:rPr>
          <w:rFonts w:ascii="BancoDoBrasil Textos" w:eastAsia="Batang" w:hAnsi="BancoDoBrasil Textos" w:cs="Arial"/>
          <w:sz w:val="18"/>
          <w:szCs w:val="18"/>
          <w:lang w:eastAsia="ar-SA"/>
        </w:rPr>
        <w:t>ex-fornecedores</w:t>
      </w:r>
      <w:proofErr w:type="spellEnd"/>
      <w:r w:rsidRPr="0067773B">
        <w:rPr>
          <w:rFonts w:ascii="BancoDoBrasil Textos" w:eastAsia="Batang" w:hAnsi="BancoDoBrasil Textos" w:cs="Arial"/>
          <w:sz w:val="18"/>
          <w:szCs w:val="18"/>
          <w:lang w:eastAsia="ar-SA"/>
        </w:rPr>
        <w:t xml:space="preserve"> nas quais se discute a interpretação de cláusulas contratuais bem como divergência nos valores pactuados/adimplidos.   </w:t>
      </w:r>
    </w:p>
    <w:p w14:paraId="1637500E" w14:textId="6C666B7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4D151C">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03"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923"/>
        <w:gridCol w:w="984"/>
        <w:gridCol w:w="1358"/>
        <w:gridCol w:w="1005"/>
        <w:gridCol w:w="1358"/>
      </w:tblGrid>
      <w:tr w:rsidR="007F5D4C" w:rsidRPr="007F5D4C" w14:paraId="6E2D7946" w14:textId="77777777" w:rsidTr="004D151C">
        <w:trPr>
          <w:trHeight w:hRule="exact" w:val="227"/>
        </w:trPr>
        <w:tc>
          <w:tcPr>
            <w:tcW w:w="255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22FAEC9"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Descrição</w:t>
            </w:r>
          </w:p>
        </w:tc>
        <w:tc>
          <w:tcPr>
            <w:tcW w:w="121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A510499" w14:textId="77777777" w:rsidR="007F5D4C" w:rsidRPr="007F5D4C" w:rsidRDefault="007F5D4C" w:rsidP="007F5D4C">
            <w:pPr>
              <w:spacing w:after="0" w:line="240" w:lineRule="auto"/>
              <w:jc w:val="center"/>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30.09.2023</w:t>
            </w:r>
          </w:p>
        </w:tc>
        <w:tc>
          <w:tcPr>
            <w:tcW w:w="1227"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12A4889" w14:textId="77777777" w:rsidR="007F5D4C" w:rsidRPr="007F5D4C" w:rsidRDefault="007F5D4C" w:rsidP="007F5D4C">
            <w:pPr>
              <w:spacing w:after="0" w:line="240" w:lineRule="auto"/>
              <w:jc w:val="center"/>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31.12.2022</w:t>
            </w:r>
          </w:p>
        </w:tc>
      </w:tr>
      <w:tr w:rsidR="007F5D4C" w:rsidRPr="007F5D4C" w14:paraId="6C7776AD" w14:textId="77777777" w:rsidTr="004D151C">
        <w:trPr>
          <w:trHeight w:hRule="exact" w:val="227"/>
        </w:trPr>
        <w:tc>
          <w:tcPr>
            <w:tcW w:w="2557" w:type="pct"/>
            <w:vMerge/>
            <w:tcBorders>
              <w:top w:val="single" w:sz="4" w:space="0" w:color="auto"/>
              <w:left w:val="single" w:sz="4" w:space="0" w:color="FFFFFF"/>
              <w:bottom w:val="single" w:sz="4" w:space="0" w:color="000000"/>
              <w:right w:val="single" w:sz="12" w:space="0" w:color="FFFFFF"/>
            </w:tcBorders>
            <w:vAlign w:val="center"/>
            <w:hideMark/>
          </w:tcPr>
          <w:p w14:paraId="61925389"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p>
        </w:tc>
        <w:tc>
          <w:tcPr>
            <w:tcW w:w="511" w:type="pct"/>
            <w:tcBorders>
              <w:top w:val="nil"/>
              <w:left w:val="nil"/>
              <w:bottom w:val="single" w:sz="4" w:space="0" w:color="auto"/>
              <w:right w:val="single" w:sz="4" w:space="0" w:color="FFFFFF"/>
            </w:tcBorders>
            <w:shd w:val="clear" w:color="auto" w:fill="auto"/>
            <w:noWrap/>
            <w:vAlign w:val="center"/>
            <w:hideMark/>
          </w:tcPr>
          <w:p w14:paraId="459B9832"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Circulante</w:t>
            </w:r>
          </w:p>
        </w:tc>
        <w:tc>
          <w:tcPr>
            <w:tcW w:w="705" w:type="pct"/>
            <w:tcBorders>
              <w:top w:val="nil"/>
              <w:left w:val="nil"/>
              <w:bottom w:val="single" w:sz="4" w:space="0" w:color="auto"/>
              <w:right w:val="nil"/>
            </w:tcBorders>
            <w:shd w:val="clear" w:color="auto" w:fill="auto"/>
            <w:noWrap/>
            <w:vAlign w:val="center"/>
            <w:hideMark/>
          </w:tcPr>
          <w:p w14:paraId="7D2A7F71"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Não Circulante</w:t>
            </w:r>
          </w:p>
        </w:tc>
        <w:tc>
          <w:tcPr>
            <w:tcW w:w="522" w:type="pct"/>
            <w:tcBorders>
              <w:top w:val="nil"/>
              <w:left w:val="single" w:sz="12" w:space="0" w:color="FFFFFF"/>
              <w:bottom w:val="single" w:sz="4" w:space="0" w:color="auto"/>
              <w:right w:val="single" w:sz="4" w:space="0" w:color="FFFFFF"/>
            </w:tcBorders>
            <w:shd w:val="clear" w:color="auto" w:fill="auto"/>
            <w:noWrap/>
            <w:vAlign w:val="center"/>
            <w:hideMark/>
          </w:tcPr>
          <w:p w14:paraId="6268049D"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Circulante</w:t>
            </w:r>
          </w:p>
        </w:tc>
        <w:tc>
          <w:tcPr>
            <w:tcW w:w="705" w:type="pct"/>
            <w:tcBorders>
              <w:top w:val="nil"/>
              <w:left w:val="nil"/>
              <w:bottom w:val="single" w:sz="4" w:space="0" w:color="auto"/>
              <w:right w:val="nil"/>
            </w:tcBorders>
            <w:shd w:val="clear" w:color="auto" w:fill="auto"/>
            <w:noWrap/>
            <w:vAlign w:val="center"/>
            <w:hideMark/>
          </w:tcPr>
          <w:p w14:paraId="4B85F0E6"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Não Circulante</w:t>
            </w:r>
          </w:p>
        </w:tc>
      </w:tr>
      <w:tr w:rsidR="007F5D4C" w:rsidRPr="007F5D4C" w14:paraId="58233C64" w14:textId="77777777" w:rsidTr="004D151C">
        <w:trPr>
          <w:trHeight w:hRule="exact" w:val="227"/>
        </w:trPr>
        <w:tc>
          <w:tcPr>
            <w:tcW w:w="25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E10C3DB"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Demandas Trabalhistas</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24368FE3"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5C3ABD72"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522" w:type="pct"/>
            <w:tcBorders>
              <w:top w:val="single" w:sz="4" w:space="0" w:color="FFFFFF"/>
              <w:left w:val="nil"/>
              <w:bottom w:val="single" w:sz="4" w:space="0" w:color="FFFFFF"/>
              <w:right w:val="single" w:sz="4" w:space="0" w:color="FFFFFF"/>
            </w:tcBorders>
            <w:shd w:val="clear" w:color="auto" w:fill="auto"/>
            <w:noWrap/>
            <w:vAlign w:val="center"/>
            <w:hideMark/>
          </w:tcPr>
          <w:p w14:paraId="5482B147"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34D7DC17"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r>
      <w:tr w:rsidR="007F5D4C" w:rsidRPr="007F5D4C" w14:paraId="5B730DA6"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5AD0A098"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Saldo Inicial</w:t>
            </w:r>
          </w:p>
        </w:tc>
        <w:tc>
          <w:tcPr>
            <w:tcW w:w="511" w:type="pct"/>
            <w:tcBorders>
              <w:top w:val="nil"/>
              <w:left w:val="nil"/>
              <w:bottom w:val="single" w:sz="4" w:space="0" w:color="FFFFFF"/>
              <w:right w:val="single" w:sz="4" w:space="0" w:color="FFFFFF"/>
            </w:tcBorders>
            <w:shd w:val="clear" w:color="auto" w:fill="auto"/>
            <w:noWrap/>
            <w:vAlign w:val="center"/>
            <w:hideMark/>
          </w:tcPr>
          <w:p w14:paraId="10ADC003"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51.368 </w:t>
            </w:r>
          </w:p>
        </w:tc>
        <w:tc>
          <w:tcPr>
            <w:tcW w:w="705" w:type="pct"/>
            <w:tcBorders>
              <w:top w:val="nil"/>
              <w:left w:val="nil"/>
              <w:bottom w:val="single" w:sz="4" w:space="0" w:color="FFFFFF"/>
              <w:right w:val="single" w:sz="4" w:space="0" w:color="FFFFFF"/>
            </w:tcBorders>
            <w:shd w:val="clear" w:color="auto" w:fill="auto"/>
            <w:noWrap/>
            <w:vAlign w:val="center"/>
            <w:hideMark/>
          </w:tcPr>
          <w:p w14:paraId="74ABEFEE"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20.783 </w:t>
            </w:r>
          </w:p>
        </w:tc>
        <w:tc>
          <w:tcPr>
            <w:tcW w:w="522" w:type="pct"/>
            <w:tcBorders>
              <w:top w:val="nil"/>
              <w:left w:val="nil"/>
              <w:bottom w:val="single" w:sz="4" w:space="0" w:color="FFFFFF"/>
              <w:right w:val="single" w:sz="4" w:space="0" w:color="FFFFFF"/>
            </w:tcBorders>
            <w:shd w:val="clear" w:color="auto" w:fill="auto"/>
            <w:noWrap/>
            <w:vAlign w:val="center"/>
            <w:hideMark/>
          </w:tcPr>
          <w:p w14:paraId="03206A30"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30.452 </w:t>
            </w:r>
          </w:p>
        </w:tc>
        <w:tc>
          <w:tcPr>
            <w:tcW w:w="705" w:type="pct"/>
            <w:tcBorders>
              <w:top w:val="nil"/>
              <w:left w:val="nil"/>
              <w:bottom w:val="single" w:sz="4" w:space="0" w:color="FFFFFF"/>
              <w:right w:val="single" w:sz="4" w:space="0" w:color="FFFFFF"/>
            </w:tcBorders>
            <w:shd w:val="clear" w:color="auto" w:fill="auto"/>
            <w:noWrap/>
            <w:vAlign w:val="center"/>
            <w:hideMark/>
          </w:tcPr>
          <w:p w14:paraId="0D965622"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19.225 </w:t>
            </w:r>
          </w:p>
        </w:tc>
      </w:tr>
      <w:tr w:rsidR="007F5D4C" w:rsidRPr="007F5D4C" w14:paraId="74F6A1F9"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67DF8C18"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Reclassificação</w:t>
            </w:r>
          </w:p>
        </w:tc>
        <w:tc>
          <w:tcPr>
            <w:tcW w:w="511" w:type="pct"/>
            <w:tcBorders>
              <w:top w:val="nil"/>
              <w:left w:val="nil"/>
              <w:bottom w:val="single" w:sz="4" w:space="0" w:color="FFFFFF"/>
              <w:right w:val="single" w:sz="4" w:space="0" w:color="FFFFFF"/>
            </w:tcBorders>
            <w:shd w:val="clear" w:color="auto" w:fill="auto"/>
            <w:noWrap/>
            <w:vAlign w:val="center"/>
            <w:hideMark/>
          </w:tcPr>
          <w:p w14:paraId="060E590D"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(360)</w:t>
            </w:r>
          </w:p>
        </w:tc>
        <w:tc>
          <w:tcPr>
            <w:tcW w:w="705" w:type="pct"/>
            <w:tcBorders>
              <w:top w:val="nil"/>
              <w:left w:val="nil"/>
              <w:bottom w:val="single" w:sz="4" w:space="0" w:color="FFFFFF"/>
              <w:right w:val="single" w:sz="4" w:space="0" w:color="FFFFFF"/>
            </w:tcBorders>
            <w:shd w:val="clear" w:color="auto" w:fill="auto"/>
            <w:noWrap/>
            <w:vAlign w:val="center"/>
            <w:hideMark/>
          </w:tcPr>
          <w:p w14:paraId="6F7B0383"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360 </w:t>
            </w:r>
          </w:p>
        </w:tc>
        <w:tc>
          <w:tcPr>
            <w:tcW w:w="522" w:type="pct"/>
            <w:tcBorders>
              <w:top w:val="nil"/>
              <w:left w:val="nil"/>
              <w:bottom w:val="single" w:sz="4" w:space="0" w:color="FFFFFF"/>
              <w:right w:val="single" w:sz="4" w:space="0" w:color="FFFFFF"/>
            </w:tcBorders>
            <w:shd w:val="clear" w:color="auto" w:fill="auto"/>
            <w:noWrap/>
            <w:vAlign w:val="center"/>
            <w:hideMark/>
          </w:tcPr>
          <w:p w14:paraId="5D42B6D8"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636D58DA"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r>
      <w:tr w:rsidR="007F5D4C" w:rsidRPr="007F5D4C" w14:paraId="694D4592"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34B0B42F"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Constituição</w:t>
            </w:r>
          </w:p>
        </w:tc>
        <w:tc>
          <w:tcPr>
            <w:tcW w:w="511" w:type="pct"/>
            <w:tcBorders>
              <w:top w:val="nil"/>
              <w:left w:val="nil"/>
              <w:bottom w:val="single" w:sz="4" w:space="0" w:color="FFFFFF"/>
              <w:right w:val="single" w:sz="4" w:space="0" w:color="FFFFFF"/>
            </w:tcBorders>
            <w:shd w:val="clear" w:color="auto" w:fill="auto"/>
            <w:noWrap/>
            <w:vAlign w:val="center"/>
            <w:hideMark/>
          </w:tcPr>
          <w:p w14:paraId="79FD4A1C"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7.796 </w:t>
            </w:r>
          </w:p>
        </w:tc>
        <w:tc>
          <w:tcPr>
            <w:tcW w:w="705" w:type="pct"/>
            <w:tcBorders>
              <w:top w:val="nil"/>
              <w:left w:val="nil"/>
              <w:bottom w:val="single" w:sz="4" w:space="0" w:color="FFFFFF"/>
              <w:right w:val="single" w:sz="4" w:space="0" w:color="FFFFFF"/>
            </w:tcBorders>
            <w:shd w:val="clear" w:color="auto" w:fill="auto"/>
            <w:noWrap/>
            <w:vAlign w:val="center"/>
            <w:hideMark/>
          </w:tcPr>
          <w:p w14:paraId="0511089D"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3.764 </w:t>
            </w:r>
          </w:p>
        </w:tc>
        <w:tc>
          <w:tcPr>
            <w:tcW w:w="522" w:type="pct"/>
            <w:tcBorders>
              <w:top w:val="nil"/>
              <w:left w:val="nil"/>
              <w:bottom w:val="single" w:sz="4" w:space="0" w:color="FFFFFF"/>
              <w:right w:val="single" w:sz="4" w:space="0" w:color="FFFFFF"/>
            </w:tcBorders>
            <w:shd w:val="clear" w:color="auto" w:fill="auto"/>
            <w:noWrap/>
            <w:vAlign w:val="center"/>
            <w:hideMark/>
          </w:tcPr>
          <w:p w14:paraId="79842CFF"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32.366 </w:t>
            </w:r>
          </w:p>
        </w:tc>
        <w:tc>
          <w:tcPr>
            <w:tcW w:w="705" w:type="pct"/>
            <w:tcBorders>
              <w:top w:val="nil"/>
              <w:left w:val="nil"/>
              <w:bottom w:val="single" w:sz="4" w:space="0" w:color="FFFFFF"/>
              <w:right w:val="single" w:sz="4" w:space="0" w:color="FFFFFF"/>
            </w:tcBorders>
            <w:shd w:val="clear" w:color="auto" w:fill="auto"/>
            <w:noWrap/>
            <w:vAlign w:val="center"/>
            <w:hideMark/>
          </w:tcPr>
          <w:p w14:paraId="5EBF3B28"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7F5D4C" w:rsidRPr="007F5D4C" w14:paraId="7CC52CD0"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5472DC49" w14:textId="24A9628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Reversão </w:t>
            </w:r>
            <w:r w:rsidR="00850D7A">
              <w:rPr>
                <w:rFonts w:ascii="BancoDoBrasil Textos" w:eastAsia="Times New Roman" w:hAnsi="BancoDoBrasil Textos" w:cs="Calibri"/>
                <w:sz w:val="14"/>
                <w:szCs w:val="14"/>
                <w:lang w:eastAsia="pt-BR"/>
              </w:rPr>
              <w:t xml:space="preserve">da </w:t>
            </w:r>
            <w:r w:rsidRPr="007F5D4C">
              <w:rPr>
                <w:rFonts w:ascii="BancoDoBrasil Textos" w:eastAsia="Times New Roman" w:hAnsi="BancoDoBrasil Textos" w:cs="Calibri"/>
                <w:sz w:val="14"/>
                <w:szCs w:val="14"/>
                <w:lang w:eastAsia="pt-BR"/>
              </w:rPr>
              <w:t>Provisão</w:t>
            </w:r>
          </w:p>
        </w:tc>
        <w:tc>
          <w:tcPr>
            <w:tcW w:w="511" w:type="pct"/>
            <w:tcBorders>
              <w:top w:val="nil"/>
              <w:left w:val="nil"/>
              <w:bottom w:val="single" w:sz="4" w:space="0" w:color="FFFFFF"/>
              <w:right w:val="single" w:sz="4" w:space="0" w:color="FFFFFF"/>
            </w:tcBorders>
            <w:shd w:val="clear" w:color="auto" w:fill="auto"/>
            <w:noWrap/>
            <w:vAlign w:val="center"/>
            <w:hideMark/>
          </w:tcPr>
          <w:p w14:paraId="5579CC16"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(13.939)</w:t>
            </w:r>
          </w:p>
        </w:tc>
        <w:tc>
          <w:tcPr>
            <w:tcW w:w="705" w:type="pct"/>
            <w:tcBorders>
              <w:top w:val="nil"/>
              <w:left w:val="nil"/>
              <w:bottom w:val="single" w:sz="4" w:space="0" w:color="FFFFFF"/>
              <w:right w:val="single" w:sz="4" w:space="0" w:color="FFFFFF"/>
            </w:tcBorders>
            <w:shd w:val="clear" w:color="auto" w:fill="auto"/>
            <w:noWrap/>
            <w:vAlign w:val="center"/>
            <w:hideMark/>
          </w:tcPr>
          <w:p w14:paraId="3C975397" w14:textId="7A142A4A" w:rsidR="007F5D4C" w:rsidRPr="007F5D4C" w:rsidRDefault="004D151C"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7F5D4C" w:rsidRPr="007F5D4C">
              <w:rPr>
                <w:rFonts w:ascii="BancoDoBrasil Textos" w:eastAsia="Times New Roman" w:hAnsi="BancoDoBrasil Textos" w:cs="Calibri"/>
                <w:sz w:val="14"/>
                <w:szCs w:val="14"/>
                <w:lang w:eastAsia="pt-BR"/>
              </w:rPr>
              <w:t> </w:t>
            </w:r>
          </w:p>
        </w:tc>
        <w:tc>
          <w:tcPr>
            <w:tcW w:w="522" w:type="pct"/>
            <w:tcBorders>
              <w:top w:val="nil"/>
              <w:left w:val="nil"/>
              <w:bottom w:val="single" w:sz="4" w:space="0" w:color="FFFFFF"/>
              <w:right w:val="single" w:sz="4" w:space="0" w:color="FFFFFF"/>
            </w:tcBorders>
            <w:shd w:val="clear" w:color="auto" w:fill="auto"/>
            <w:noWrap/>
            <w:vAlign w:val="center"/>
            <w:hideMark/>
          </w:tcPr>
          <w:p w14:paraId="146E9B67" w14:textId="74C3C5FD" w:rsidR="007F5D4C" w:rsidRPr="007F5D4C" w:rsidRDefault="001B5E9F"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7F5D4C" w:rsidRPr="007F5D4C">
              <w:rPr>
                <w:rFonts w:ascii="BancoDoBrasil Textos" w:eastAsia="Times New Roman" w:hAnsi="BancoDoBrasil Textos" w:cs="Calibri"/>
                <w:sz w:val="14"/>
                <w:szCs w:val="14"/>
                <w:lang w:eastAsia="pt-BR"/>
              </w:rPr>
              <w:t> </w:t>
            </w:r>
          </w:p>
        </w:tc>
        <w:tc>
          <w:tcPr>
            <w:tcW w:w="705" w:type="pct"/>
            <w:tcBorders>
              <w:top w:val="nil"/>
              <w:left w:val="nil"/>
              <w:bottom w:val="single" w:sz="4" w:space="0" w:color="FFFFFF"/>
              <w:right w:val="single" w:sz="4" w:space="0" w:color="FFFFFF"/>
            </w:tcBorders>
            <w:shd w:val="clear" w:color="auto" w:fill="auto"/>
            <w:noWrap/>
            <w:vAlign w:val="center"/>
            <w:hideMark/>
          </w:tcPr>
          <w:p w14:paraId="724C8632" w14:textId="35DCDAD4" w:rsidR="007F5D4C" w:rsidRPr="007F5D4C" w:rsidRDefault="001B5E9F"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7F5D4C" w:rsidRPr="007F5D4C">
              <w:rPr>
                <w:rFonts w:ascii="BancoDoBrasil Textos" w:eastAsia="Times New Roman" w:hAnsi="BancoDoBrasil Textos" w:cs="Calibri"/>
                <w:sz w:val="14"/>
                <w:szCs w:val="14"/>
                <w:lang w:eastAsia="pt-BR"/>
              </w:rPr>
              <w:t> </w:t>
            </w:r>
          </w:p>
        </w:tc>
      </w:tr>
      <w:tr w:rsidR="007F5D4C" w:rsidRPr="007F5D4C" w14:paraId="357A58C7"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3355231F" w14:textId="2FD9CF96"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Baixa deposito (</w:t>
            </w:r>
            <w:r w:rsidRPr="004D151C">
              <w:rPr>
                <w:rFonts w:ascii="BancoDoBrasil Textos" w:eastAsia="Times New Roman" w:hAnsi="BancoDoBrasil Textos" w:cs="Calibri"/>
                <w:sz w:val="14"/>
                <w:szCs w:val="14"/>
                <w:lang w:eastAsia="pt-BR"/>
              </w:rPr>
              <w:t>levantamento</w:t>
            </w:r>
            <w:r w:rsidRPr="007F5D4C">
              <w:rPr>
                <w:rFonts w:ascii="BancoDoBrasil Textos" w:eastAsia="Times New Roman" w:hAnsi="BancoDoBrasil Textos" w:cs="Calibri"/>
                <w:sz w:val="14"/>
                <w:szCs w:val="14"/>
                <w:lang w:eastAsia="pt-BR"/>
              </w:rPr>
              <w:t>)</w:t>
            </w:r>
          </w:p>
        </w:tc>
        <w:tc>
          <w:tcPr>
            <w:tcW w:w="511" w:type="pct"/>
            <w:tcBorders>
              <w:top w:val="nil"/>
              <w:left w:val="nil"/>
              <w:bottom w:val="single" w:sz="4" w:space="0" w:color="FFFFFF"/>
              <w:right w:val="single" w:sz="4" w:space="0" w:color="FFFFFF"/>
            </w:tcBorders>
            <w:shd w:val="clear" w:color="auto" w:fill="auto"/>
            <w:noWrap/>
            <w:vAlign w:val="center"/>
            <w:hideMark/>
          </w:tcPr>
          <w:p w14:paraId="643123F7"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(5.936)</w:t>
            </w:r>
          </w:p>
        </w:tc>
        <w:tc>
          <w:tcPr>
            <w:tcW w:w="705" w:type="pct"/>
            <w:tcBorders>
              <w:top w:val="nil"/>
              <w:left w:val="nil"/>
              <w:bottom w:val="single" w:sz="4" w:space="0" w:color="FFFFFF"/>
              <w:right w:val="single" w:sz="4" w:space="0" w:color="FFFFFF"/>
            </w:tcBorders>
            <w:shd w:val="clear" w:color="auto" w:fill="auto"/>
            <w:noWrap/>
            <w:vAlign w:val="center"/>
            <w:hideMark/>
          </w:tcPr>
          <w:p w14:paraId="4C3DB46A"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(3.938)</w:t>
            </w:r>
          </w:p>
        </w:tc>
        <w:tc>
          <w:tcPr>
            <w:tcW w:w="522" w:type="pct"/>
            <w:tcBorders>
              <w:top w:val="nil"/>
              <w:left w:val="nil"/>
              <w:bottom w:val="single" w:sz="4" w:space="0" w:color="FFFFFF"/>
              <w:right w:val="single" w:sz="4" w:space="0" w:color="FFFFFF"/>
            </w:tcBorders>
            <w:shd w:val="clear" w:color="auto" w:fill="auto"/>
            <w:noWrap/>
            <w:vAlign w:val="center"/>
            <w:hideMark/>
          </w:tcPr>
          <w:p w14:paraId="763F1FBF"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(8.461)</w:t>
            </w:r>
          </w:p>
        </w:tc>
        <w:tc>
          <w:tcPr>
            <w:tcW w:w="705" w:type="pct"/>
            <w:tcBorders>
              <w:top w:val="nil"/>
              <w:left w:val="nil"/>
              <w:bottom w:val="single" w:sz="4" w:space="0" w:color="FFFFFF"/>
              <w:right w:val="single" w:sz="4" w:space="0" w:color="FFFFFF"/>
            </w:tcBorders>
            <w:shd w:val="clear" w:color="auto" w:fill="auto"/>
            <w:noWrap/>
            <w:vAlign w:val="center"/>
            <w:hideMark/>
          </w:tcPr>
          <w:p w14:paraId="6EB1C909"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7F5D4C" w:rsidRPr="007F5D4C" w14:paraId="10A2C94F"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31ACA389"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Baixa por Pagamento</w:t>
            </w:r>
          </w:p>
        </w:tc>
        <w:tc>
          <w:tcPr>
            <w:tcW w:w="511" w:type="pct"/>
            <w:tcBorders>
              <w:top w:val="nil"/>
              <w:left w:val="nil"/>
              <w:bottom w:val="single" w:sz="4" w:space="0" w:color="FFFFFF"/>
              <w:right w:val="single" w:sz="4" w:space="0" w:color="FFFFFF"/>
            </w:tcBorders>
            <w:shd w:val="clear" w:color="auto" w:fill="auto"/>
            <w:noWrap/>
            <w:vAlign w:val="center"/>
            <w:hideMark/>
          </w:tcPr>
          <w:p w14:paraId="470A7F0F"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(30.415)</w:t>
            </w:r>
          </w:p>
        </w:tc>
        <w:tc>
          <w:tcPr>
            <w:tcW w:w="705" w:type="pct"/>
            <w:tcBorders>
              <w:top w:val="nil"/>
              <w:left w:val="nil"/>
              <w:bottom w:val="single" w:sz="4" w:space="0" w:color="FFFFFF"/>
              <w:right w:val="single" w:sz="4" w:space="0" w:color="FFFFFF"/>
            </w:tcBorders>
            <w:shd w:val="clear" w:color="auto" w:fill="auto"/>
            <w:noWrap/>
            <w:vAlign w:val="center"/>
            <w:hideMark/>
          </w:tcPr>
          <w:p w14:paraId="78B93671" w14:textId="72A750FD" w:rsidR="007F5D4C" w:rsidRPr="007F5D4C" w:rsidRDefault="004D151C"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7F5D4C" w:rsidRPr="007F5D4C">
              <w:rPr>
                <w:rFonts w:ascii="BancoDoBrasil Textos" w:eastAsia="Times New Roman" w:hAnsi="BancoDoBrasil Textos" w:cs="Calibri"/>
                <w:sz w:val="14"/>
                <w:szCs w:val="14"/>
                <w:lang w:eastAsia="pt-BR"/>
              </w:rPr>
              <w:t> </w:t>
            </w:r>
          </w:p>
        </w:tc>
        <w:tc>
          <w:tcPr>
            <w:tcW w:w="522" w:type="pct"/>
            <w:tcBorders>
              <w:top w:val="nil"/>
              <w:left w:val="nil"/>
              <w:bottom w:val="single" w:sz="4" w:space="0" w:color="FFFFFF"/>
              <w:right w:val="single" w:sz="4" w:space="0" w:color="FFFFFF"/>
            </w:tcBorders>
            <w:shd w:val="clear" w:color="auto" w:fill="auto"/>
            <w:noWrap/>
            <w:vAlign w:val="center"/>
            <w:hideMark/>
          </w:tcPr>
          <w:p w14:paraId="746A7EA4"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(6.804)</w:t>
            </w:r>
          </w:p>
        </w:tc>
        <w:tc>
          <w:tcPr>
            <w:tcW w:w="705" w:type="pct"/>
            <w:tcBorders>
              <w:top w:val="nil"/>
              <w:left w:val="nil"/>
              <w:bottom w:val="single" w:sz="4" w:space="0" w:color="FFFFFF"/>
              <w:right w:val="single" w:sz="4" w:space="0" w:color="FFFFFF"/>
            </w:tcBorders>
            <w:shd w:val="clear" w:color="auto" w:fill="auto"/>
            <w:noWrap/>
            <w:vAlign w:val="center"/>
            <w:hideMark/>
          </w:tcPr>
          <w:p w14:paraId="34894181"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7F5D4C" w:rsidRPr="007F5D4C" w14:paraId="732727E1"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50118E33"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Atualização Monetária</w:t>
            </w:r>
          </w:p>
        </w:tc>
        <w:tc>
          <w:tcPr>
            <w:tcW w:w="511" w:type="pct"/>
            <w:tcBorders>
              <w:top w:val="nil"/>
              <w:left w:val="nil"/>
              <w:bottom w:val="single" w:sz="4" w:space="0" w:color="FFFFFF"/>
              <w:right w:val="single" w:sz="4" w:space="0" w:color="FFFFFF"/>
            </w:tcBorders>
            <w:shd w:val="clear" w:color="auto" w:fill="auto"/>
            <w:noWrap/>
            <w:vAlign w:val="center"/>
            <w:hideMark/>
          </w:tcPr>
          <w:p w14:paraId="4C8924B3"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885 </w:t>
            </w:r>
          </w:p>
        </w:tc>
        <w:tc>
          <w:tcPr>
            <w:tcW w:w="705" w:type="pct"/>
            <w:tcBorders>
              <w:top w:val="nil"/>
              <w:left w:val="nil"/>
              <w:bottom w:val="single" w:sz="4" w:space="0" w:color="FFFFFF"/>
              <w:right w:val="single" w:sz="4" w:space="0" w:color="FFFFFF"/>
            </w:tcBorders>
            <w:shd w:val="clear" w:color="auto" w:fill="auto"/>
            <w:noWrap/>
            <w:vAlign w:val="center"/>
            <w:hideMark/>
          </w:tcPr>
          <w:p w14:paraId="4451CFA1"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2.179 </w:t>
            </w:r>
          </w:p>
        </w:tc>
        <w:tc>
          <w:tcPr>
            <w:tcW w:w="522" w:type="pct"/>
            <w:tcBorders>
              <w:top w:val="nil"/>
              <w:left w:val="nil"/>
              <w:bottom w:val="single" w:sz="4" w:space="0" w:color="FFFFFF"/>
              <w:right w:val="single" w:sz="4" w:space="0" w:color="FFFFFF"/>
            </w:tcBorders>
            <w:shd w:val="clear" w:color="auto" w:fill="auto"/>
            <w:noWrap/>
            <w:vAlign w:val="center"/>
            <w:hideMark/>
          </w:tcPr>
          <w:p w14:paraId="11971CD9"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3.815 </w:t>
            </w:r>
          </w:p>
        </w:tc>
        <w:tc>
          <w:tcPr>
            <w:tcW w:w="705" w:type="pct"/>
            <w:tcBorders>
              <w:top w:val="nil"/>
              <w:left w:val="nil"/>
              <w:bottom w:val="single" w:sz="4" w:space="0" w:color="FFFFFF"/>
              <w:right w:val="single" w:sz="4" w:space="0" w:color="FFFFFF"/>
            </w:tcBorders>
            <w:shd w:val="clear" w:color="auto" w:fill="auto"/>
            <w:noWrap/>
            <w:vAlign w:val="center"/>
            <w:hideMark/>
          </w:tcPr>
          <w:p w14:paraId="6D3A5DA3"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1.558 </w:t>
            </w:r>
          </w:p>
        </w:tc>
      </w:tr>
      <w:tr w:rsidR="007F5D4C" w:rsidRPr="007F5D4C" w14:paraId="59C2C501" w14:textId="77777777" w:rsidTr="004D151C">
        <w:trPr>
          <w:trHeight w:hRule="exact" w:val="227"/>
        </w:trPr>
        <w:tc>
          <w:tcPr>
            <w:tcW w:w="2557" w:type="pct"/>
            <w:tcBorders>
              <w:top w:val="nil"/>
              <w:left w:val="single" w:sz="4" w:space="0" w:color="FFFFFF"/>
              <w:bottom w:val="single" w:sz="4" w:space="0" w:color="auto"/>
              <w:right w:val="single" w:sz="4" w:space="0" w:color="FFFFFF"/>
            </w:tcBorders>
            <w:shd w:val="clear" w:color="auto" w:fill="auto"/>
            <w:noWrap/>
            <w:vAlign w:val="center"/>
            <w:hideMark/>
          </w:tcPr>
          <w:p w14:paraId="4031D1B5"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Saldo Final</w:t>
            </w:r>
          </w:p>
        </w:tc>
        <w:tc>
          <w:tcPr>
            <w:tcW w:w="511" w:type="pct"/>
            <w:tcBorders>
              <w:top w:val="nil"/>
              <w:left w:val="single" w:sz="12" w:space="0" w:color="FFFFFF"/>
              <w:bottom w:val="single" w:sz="4" w:space="0" w:color="auto"/>
              <w:right w:val="single" w:sz="4" w:space="0" w:color="FFFFFF"/>
            </w:tcBorders>
            <w:shd w:val="clear" w:color="auto" w:fill="auto"/>
            <w:noWrap/>
            <w:vAlign w:val="center"/>
            <w:hideMark/>
          </w:tcPr>
          <w:p w14:paraId="5246E70B"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9.399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051A661E"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23.148 </w:t>
            </w:r>
          </w:p>
        </w:tc>
        <w:tc>
          <w:tcPr>
            <w:tcW w:w="522" w:type="pct"/>
            <w:tcBorders>
              <w:top w:val="nil"/>
              <w:left w:val="single" w:sz="12" w:space="0" w:color="FFFFFF"/>
              <w:bottom w:val="single" w:sz="4" w:space="0" w:color="auto"/>
              <w:right w:val="single" w:sz="4" w:space="0" w:color="FFFFFF"/>
            </w:tcBorders>
            <w:shd w:val="clear" w:color="auto" w:fill="auto"/>
            <w:noWrap/>
            <w:vAlign w:val="center"/>
            <w:hideMark/>
          </w:tcPr>
          <w:p w14:paraId="60CC4D8F"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51.368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18C85DCA"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20.783 </w:t>
            </w:r>
          </w:p>
        </w:tc>
      </w:tr>
      <w:tr w:rsidR="007F5D4C" w:rsidRPr="007F5D4C" w14:paraId="660E3D37" w14:textId="77777777" w:rsidTr="004D151C">
        <w:trPr>
          <w:trHeight w:hRule="exact" w:val="227"/>
        </w:trPr>
        <w:tc>
          <w:tcPr>
            <w:tcW w:w="25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00CA12A"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Demandas Fiscais </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1F8F8E05"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61480D69"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522" w:type="pct"/>
            <w:tcBorders>
              <w:top w:val="single" w:sz="4" w:space="0" w:color="FFFFFF"/>
              <w:left w:val="nil"/>
              <w:bottom w:val="single" w:sz="4" w:space="0" w:color="FFFFFF"/>
              <w:right w:val="single" w:sz="4" w:space="0" w:color="FFFFFF"/>
            </w:tcBorders>
            <w:shd w:val="clear" w:color="auto" w:fill="auto"/>
            <w:noWrap/>
            <w:vAlign w:val="center"/>
            <w:hideMark/>
          </w:tcPr>
          <w:p w14:paraId="24376CCF"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7D55F7BE"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r>
      <w:tr w:rsidR="007F5D4C" w:rsidRPr="007F5D4C" w14:paraId="01E7975B"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4B4F574C" w14:textId="77777777" w:rsidR="007F5D4C" w:rsidRPr="007F5D4C" w:rsidRDefault="007F5D4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Saldo Inicial</w:t>
            </w:r>
          </w:p>
        </w:tc>
        <w:tc>
          <w:tcPr>
            <w:tcW w:w="511" w:type="pct"/>
            <w:tcBorders>
              <w:top w:val="nil"/>
              <w:left w:val="nil"/>
              <w:bottom w:val="single" w:sz="4" w:space="0" w:color="FFFFFF"/>
              <w:right w:val="single" w:sz="4" w:space="0" w:color="FFFFFF"/>
            </w:tcBorders>
            <w:shd w:val="clear" w:color="auto" w:fill="auto"/>
            <w:noWrap/>
            <w:vAlign w:val="center"/>
            <w:hideMark/>
          </w:tcPr>
          <w:p w14:paraId="3DD4E32A"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2B1B92F5"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282 </w:t>
            </w:r>
          </w:p>
        </w:tc>
        <w:tc>
          <w:tcPr>
            <w:tcW w:w="522" w:type="pct"/>
            <w:tcBorders>
              <w:top w:val="nil"/>
              <w:left w:val="nil"/>
              <w:bottom w:val="single" w:sz="4" w:space="0" w:color="FFFFFF"/>
              <w:right w:val="single" w:sz="4" w:space="0" w:color="FFFFFF"/>
            </w:tcBorders>
            <w:shd w:val="clear" w:color="auto" w:fill="auto"/>
            <w:noWrap/>
            <w:vAlign w:val="center"/>
            <w:hideMark/>
          </w:tcPr>
          <w:p w14:paraId="5BE18C88"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76D91AD7"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270 </w:t>
            </w:r>
          </w:p>
        </w:tc>
      </w:tr>
      <w:tr w:rsidR="007F5D4C" w:rsidRPr="007F5D4C" w14:paraId="66ACA6F1"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2CA62B3E"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Reclassificação</w:t>
            </w:r>
          </w:p>
        </w:tc>
        <w:tc>
          <w:tcPr>
            <w:tcW w:w="511" w:type="pct"/>
            <w:tcBorders>
              <w:top w:val="nil"/>
              <w:left w:val="nil"/>
              <w:bottom w:val="single" w:sz="4" w:space="0" w:color="FFFFFF"/>
              <w:right w:val="single" w:sz="4" w:space="0" w:color="FFFFFF"/>
            </w:tcBorders>
            <w:shd w:val="clear" w:color="auto" w:fill="auto"/>
            <w:noWrap/>
            <w:vAlign w:val="center"/>
            <w:hideMark/>
          </w:tcPr>
          <w:p w14:paraId="7DD5B14E"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81 </w:t>
            </w:r>
          </w:p>
        </w:tc>
        <w:tc>
          <w:tcPr>
            <w:tcW w:w="705" w:type="pct"/>
            <w:tcBorders>
              <w:top w:val="nil"/>
              <w:left w:val="nil"/>
              <w:bottom w:val="single" w:sz="4" w:space="0" w:color="FFFFFF"/>
              <w:right w:val="single" w:sz="4" w:space="0" w:color="FFFFFF"/>
            </w:tcBorders>
            <w:shd w:val="clear" w:color="auto" w:fill="auto"/>
            <w:noWrap/>
            <w:vAlign w:val="center"/>
            <w:hideMark/>
          </w:tcPr>
          <w:p w14:paraId="09FFEEA2"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(81)</w:t>
            </w:r>
          </w:p>
        </w:tc>
        <w:tc>
          <w:tcPr>
            <w:tcW w:w="522" w:type="pct"/>
            <w:tcBorders>
              <w:top w:val="nil"/>
              <w:left w:val="nil"/>
              <w:bottom w:val="single" w:sz="4" w:space="0" w:color="FFFFFF"/>
              <w:right w:val="single" w:sz="4" w:space="0" w:color="FFFFFF"/>
            </w:tcBorders>
            <w:shd w:val="clear" w:color="auto" w:fill="auto"/>
            <w:noWrap/>
            <w:vAlign w:val="center"/>
            <w:hideMark/>
          </w:tcPr>
          <w:p w14:paraId="3A72628B"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513B2FFC" w14:textId="77777777" w:rsidR="007F5D4C" w:rsidRPr="007F5D4C" w:rsidRDefault="007F5D4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 </w:t>
            </w:r>
          </w:p>
        </w:tc>
      </w:tr>
      <w:tr w:rsidR="007F5D4C" w:rsidRPr="007F5D4C" w14:paraId="75391E73"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088D67EF"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Constituição</w:t>
            </w:r>
          </w:p>
        </w:tc>
        <w:tc>
          <w:tcPr>
            <w:tcW w:w="511" w:type="pct"/>
            <w:tcBorders>
              <w:top w:val="nil"/>
              <w:left w:val="nil"/>
              <w:bottom w:val="single" w:sz="4" w:space="0" w:color="FFFFFF"/>
              <w:right w:val="single" w:sz="4" w:space="0" w:color="FFFFFF"/>
            </w:tcBorders>
            <w:shd w:val="clear" w:color="auto" w:fill="auto"/>
            <w:noWrap/>
            <w:vAlign w:val="center"/>
            <w:hideMark/>
          </w:tcPr>
          <w:p w14:paraId="33D90362"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27638BFD"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522" w:type="pct"/>
            <w:tcBorders>
              <w:top w:val="nil"/>
              <w:left w:val="nil"/>
              <w:bottom w:val="single" w:sz="4" w:space="0" w:color="FFFFFF"/>
              <w:right w:val="single" w:sz="4" w:space="0" w:color="FFFFFF"/>
            </w:tcBorders>
            <w:shd w:val="clear" w:color="auto" w:fill="auto"/>
            <w:noWrap/>
            <w:vAlign w:val="center"/>
            <w:hideMark/>
          </w:tcPr>
          <w:p w14:paraId="30FE2408"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20B90673"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877 </w:t>
            </w:r>
          </w:p>
        </w:tc>
      </w:tr>
      <w:tr w:rsidR="007F5D4C" w:rsidRPr="007F5D4C" w14:paraId="437E64CD"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2B521638" w14:textId="77777777"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Reversão da Provisão</w:t>
            </w:r>
          </w:p>
        </w:tc>
        <w:tc>
          <w:tcPr>
            <w:tcW w:w="511" w:type="pct"/>
            <w:tcBorders>
              <w:top w:val="nil"/>
              <w:left w:val="nil"/>
              <w:bottom w:val="single" w:sz="4" w:space="0" w:color="FFFFFF"/>
              <w:right w:val="single" w:sz="4" w:space="0" w:color="FFFFFF"/>
            </w:tcBorders>
            <w:shd w:val="clear" w:color="auto" w:fill="auto"/>
            <w:noWrap/>
            <w:vAlign w:val="center"/>
            <w:hideMark/>
          </w:tcPr>
          <w:p w14:paraId="072B2050"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1C8358DC"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(12)</w:t>
            </w:r>
          </w:p>
        </w:tc>
        <w:tc>
          <w:tcPr>
            <w:tcW w:w="522" w:type="pct"/>
            <w:tcBorders>
              <w:top w:val="nil"/>
              <w:left w:val="nil"/>
              <w:bottom w:val="single" w:sz="4" w:space="0" w:color="FFFFFF"/>
              <w:right w:val="single" w:sz="4" w:space="0" w:color="FFFFFF"/>
            </w:tcBorders>
            <w:shd w:val="clear" w:color="auto" w:fill="auto"/>
            <w:noWrap/>
            <w:vAlign w:val="center"/>
            <w:hideMark/>
          </w:tcPr>
          <w:p w14:paraId="75F4A172"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44E29517"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7F5D4C" w:rsidRPr="007F5D4C" w14:paraId="35CA40D5"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62EDF752" w14:textId="0554C408" w:rsidR="007F5D4C" w:rsidRPr="007F5D4C" w:rsidRDefault="007F5D4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Baixa deposito (</w:t>
            </w:r>
            <w:r w:rsidRPr="004D151C">
              <w:rPr>
                <w:rFonts w:ascii="BancoDoBrasil Textos" w:eastAsia="Times New Roman" w:hAnsi="BancoDoBrasil Textos" w:cs="Calibri"/>
                <w:sz w:val="14"/>
                <w:szCs w:val="14"/>
                <w:lang w:eastAsia="pt-BR"/>
              </w:rPr>
              <w:t>levantamento</w:t>
            </w:r>
            <w:r w:rsidRPr="007F5D4C">
              <w:rPr>
                <w:rFonts w:ascii="BancoDoBrasil Textos" w:eastAsia="Times New Roman" w:hAnsi="BancoDoBrasil Textos" w:cs="Calibri"/>
                <w:sz w:val="14"/>
                <w:szCs w:val="14"/>
                <w:lang w:eastAsia="pt-BR"/>
              </w:rPr>
              <w:t>)</w:t>
            </w:r>
          </w:p>
        </w:tc>
        <w:tc>
          <w:tcPr>
            <w:tcW w:w="511" w:type="pct"/>
            <w:tcBorders>
              <w:top w:val="nil"/>
              <w:left w:val="nil"/>
              <w:bottom w:val="single" w:sz="4" w:space="0" w:color="FFFFFF"/>
              <w:right w:val="single" w:sz="4" w:space="0" w:color="FFFFFF"/>
            </w:tcBorders>
            <w:shd w:val="clear" w:color="auto" w:fill="auto"/>
            <w:noWrap/>
            <w:vAlign w:val="center"/>
            <w:hideMark/>
          </w:tcPr>
          <w:p w14:paraId="5E35DF60"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53C756DE"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522" w:type="pct"/>
            <w:tcBorders>
              <w:top w:val="nil"/>
              <w:left w:val="nil"/>
              <w:bottom w:val="single" w:sz="4" w:space="0" w:color="FFFFFF"/>
              <w:right w:val="single" w:sz="4" w:space="0" w:color="FFFFFF"/>
            </w:tcBorders>
            <w:shd w:val="clear" w:color="auto" w:fill="auto"/>
            <w:noWrap/>
            <w:vAlign w:val="center"/>
            <w:hideMark/>
          </w:tcPr>
          <w:p w14:paraId="215C5931"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6ED67EC5" w14:textId="77777777" w:rsidR="007F5D4C" w:rsidRPr="007F5D4C" w:rsidRDefault="007F5D4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(877)</w:t>
            </w:r>
          </w:p>
        </w:tc>
      </w:tr>
      <w:tr w:rsidR="004D151C" w:rsidRPr="007F5D4C" w14:paraId="3A0E2AEA"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2B25E932" w14:textId="0AAB03A4"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Atualização Monetária</w:t>
            </w:r>
          </w:p>
        </w:tc>
        <w:tc>
          <w:tcPr>
            <w:tcW w:w="511" w:type="pct"/>
            <w:tcBorders>
              <w:top w:val="nil"/>
              <w:left w:val="nil"/>
              <w:bottom w:val="single" w:sz="4" w:space="0" w:color="FFFFFF"/>
              <w:right w:val="single" w:sz="4" w:space="0" w:color="FFFFFF"/>
            </w:tcBorders>
            <w:shd w:val="clear" w:color="auto" w:fill="auto"/>
            <w:noWrap/>
            <w:vAlign w:val="center"/>
            <w:hideMark/>
          </w:tcPr>
          <w:p w14:paraId="686FF762" w14:textId="61D34BE6"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2A724ABC" w14:textId="45BC4BA9"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52 </w:t>
            </w:r>
          </w:p>
        </w:tc>
        <w:tc>
          <w:tcPr>
            <w:tcW w:w="522" w:type="pct"/>
            <w:tcBorders>
              <w:top w:val="nil"/>
              <w:left w:val="nil"/>
              <w:bottom w:val="single" w:sz="4" w:space="0" w:color="FFFFFF"/>
              <w:right w:val="single" w:sz="4" w:space="0" w:color="FFFFFF"/>
            </w:tcBorders>
            <w:shd w:val="clear" w:color="auto" w:fill="auto"/>
            <w:noWrap/>
            <w:vAlign w:val="center"/>
            <w:hideMark/>
          </w:tcPr>
          <w:p w14:paraId="7DA9E9DB" w14:textId="5E8CE34D"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7A7D7569" w14:textId="33E5B613"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12 </w:t>
            </w:r>
          </w:p>
        </w:tc>
      </w:tr>
      <w:tr w:rsidR="004D151C" w:rsidRPr="007F5D4C" w14:paraId="25085CBD" w14:textId="77777777" w:rsidTr="004D151C">
        <w:trPr>
          <w:trHeight w:hRule="exact" w:val="227"/>
        </w:trPr>
        <w:tc>
          <w:tcPr>
            <w:tcW w:w="2557" w:type="pct"/>
            <w:tcBorders>
              <w:top w:val="nil"/>
              <w:left w:val="single" w:sz="4" w:space="0" w:color="FFFFFF"/>
              <w:bottom w:val="single" w:sz="4" w:space="0" w:color="auto"/>
              <w:right w:val="single" w:sz="4" w:space="0" w:color="FFFFFF"/>
            </w:tcBorders>
            <w:shd w:val="clear" w:color="auto" w:fill="auto"/>
            <w:noWrap/>
            <w:vAlign w:val="center"/>
            <w:hideMark/>
          </w:tcPr>
          <w:p w14:paraId="4C9130E4" w14:textId="622E7B49"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Saldo Final</w:t>
            </w:r>
          </w:p>
        </w:tc>
        <w:tc>
          <w:tcPr>
            <w:tcW w:w="511" w:type="pct"/>
            <w:tcBorders>
              <w:top w:val="nil"/>
              <w:left w:val="single" w:sz="12" w:space="0" w:color="FFFFFF"/>
              <w:bottom w:val="single" w:sz="4" w:space="0" w:color="auto"/>
              <w:right w:val="single" w:sz="4" w:space="0" w:color="FFFFFF"/>
            </w:tcBorders>
            <w:shd w:val="clear" w:color="auto" w:fill="auto"/>
            <w:noWrap/>
            <w:vAlign w:val="center"/>
            <w:hideMark/>
          </w:tcPr>
          <w:p w14:paraId="790D8B84" w14:textId="275ECC37"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81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17AE4E5A" w14:textId="2BF0E07B"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241 </w:t>
            </w:r>
          </w:p>
        </w:tc>
        <w:tc>
          <w:tcPr>
            <w:tcW w:w="522" w:type="pct"/>
            <w:tcBorders>
              <w:top w:val="nil"/>
              <w:left w:val="single" w:sz="12" w:space="0" w:color="FFFFFF"/>
              <w:bottom w:val="single" w:sz="4" w:space="0" w:color="auto"/>
              <w:right w:val="single" w:sz="4" w:space="0" w:color="FFFFFF"/>
            </w:tcBorders>
            <w:shd w:val="clear" w:color="auto" w:fill="auto"/>
            <w:noWrap/>
            <w:vAlign w:val="center"/>
            <w:hideMark/>
          </w:tcPr>
          <w:p w14:paraId="15008EDE" w14:textId="0F01761D"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517588A7" w14:textId="60C86A0D"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282 </w:t>
            </w:r>
          </w:p>
        </w:tc>
      </w:tr>
      <w:tr w:rsidR="004D151C" w:rsidRPr="007F5D4C" w14:paraId="74853A6C" w14:textId="77777777" w:rsidTr="004D151C">
        <w:trPr>
          <w:trHeight w:hRule="exact" w:val="227"/>
        </w:trPr>
        <w:tc>
          <w:tcPr>
            <w:tcW w:w="255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CDA91FB" w14:textId="2C36B2AD" w:rsidR="004D151C" w:rsidRPr="007F5D4C" w:rsidRDefault="004D151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Demandas Cíveis</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781F236C" w14:textId="1BB2D304"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5D9ECCE2" w14:textId="1A9E4195"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522" w:type="pct"/>
            <w:tcBorders>
              <w:top w:val="single" w:sz="4" w:space="0" w:color="FFFFFF"/>
              <w:left w:val="nil"/>
              <w:bottom w:val="single" w:sz="4" w:space="0" w:color="FFFFFF"/>
              <w:right w:val="single" w:sz="4" w:space="0" w:color="FFFFFF"/>
            </w:tcBorders>
            <w:shd w:val="clear" w:color="auto" w:fill="auto"/>
            <w:noWrap/>
            <w:vAlign w:val="center"/>
            <w:hideMark/>
          </w:tcPr>
          <w:p w14:paraId="3026F49C" w14:textId="692AB1AE"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c>
          <w:tcPr>
            <w:tcW w:w="705" w:type="pct"/>
            <w:tcBorders>
              <w:top w:val="single" w:sz="4" w:space="0" w:color="FFFFFF"/>
              <w:left w:val="nil"/>
              <w:bottom w:val="single" w:sz="4" w:space="0" w:color="FFFFFF"/>
              <w:right w:val="single" w:sz="4" w:space="0" w:color="FFFFFF"/>
            </w:tcBorders>
            <w:shd w:val="clear" w:color="auto" w:fill="auto"/>
            <w:noWrap/>
            <w:vAlign w:val="center"/>
            <w:hideMark/>
          </w:tcPr>
          <w:p w14:paraId="6182DDD6" w14:textId="68A0B337"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w:t>
            </w:r>
          </w:p>
        </w:tc>
      </w:tr>
      <w:tr w:rsidR="004D151C" w:rsidRPr="007F5D4C" w14:paraId="5549DDD9"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361F3FB7" w14:textId="6EFFBD01" w:rsidR="004D151C" w:rsidRPr="007F5D4C" w:rsidRDefault="004D151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Saldo Inicial</w:t>
            </w:r>
          </w:p>
        </w:tc>
        <w:tc>
          <w:tcPr>
            <w:tcW w:w="511" w:type="pct"/>
            <w:tcBorders>
              <w:top w:val="nil"/>
              <w:left w:val="nil"/>
              <w:bottom w:val="single" w:sz="4" w:space="0" w:color="FFFFFF"/>
              <w:right w:val="single" w:sz="4" w:space="0" w:color="FFFFFF"/>
            </w:tcBorders>
            <w:shd w:val="clear" w:color="auto" w:fill="auto"/>
            <w:noWrap/>
            <w:vAlign w:val="center"/>
            <w:hideMark/>
          </w:tcPr>
          <w:p w14:paraId="67DC1A55" w14:textId="58F355AA"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1.694 </w:t>
            </w:r>
          </w:p>
        </w:tc>
        <w:tc>
          <w:tcPr>
            <w:tcW w:w="705" w:type="pct"/>
            <w:tcBorders>
              <w:top w:val="nil"/>
              <w:left w:val="nil"/>
              <w:bottom w:val="single" w:sz="4" w:space="0" w:color="FFFFFF"/>
              <w:right w:val="single" w:sz="4" w:space="0" w:color="FFFFFF"/>
            </w:tcBorders>
            <w:shd w:val="clear" w:color="auto" w:fill="auto"/>
            <w:noWrap/>
            <w:vAlign w:val="center"/>
            <w:hideMark/>
          </w:tcPr>
          <w:p w14:paraId="01EB1A55" w14:textId="13E81873"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1.149 </w:t>
            </w:r>
          </w:p>
        </w:tc>
        <w:tc>
          <w:tcPr>
            <w:tcW w:w="522" w:type="pct"/>
            <w:tcBorders>
              <w:top w:val="nil"/>
              <w:left w:val="nil"/>
              <w:bottom w:val="single" w:sz="4" w:space="0" w:color="FFFFFF"/>
              <w:right w:val="single" w:sz="4" w:space="0" w:color="FFFFFF"/>
            </w:tcBorders>
            <w:shd w:val="clear" w:color="auto" w:fill="auto"/>
            <w:noWrap/>
            <w:vAlign w:val="center"/>
            <w:hideMark/>
          </w:tcPr>
          <w:p w14:paraId="335DCE20" w14:textId="4BDE7DB4"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4.324 </w:t>
            </w:r>
          </w:p>
        </w:tc>
        <w:tc>
          <w:tcPr>
            <w:tcW w:w="705" w:type="pct"/>
            <w:tcBorders>
              <w:top w:val="nil"/>
              <w:left w:val="nil"/>
              <w:bottom w:val="single" w:sz="4" w:space="0" w:color="FFFFFF"/>
              <w:right w:val="single" w:sz="4" w:space="0" w:color="FFFFFF"/>
            </w:tcBorders>
            <w:shd w:val="clear" w:color="auto" w:fill="auto"/>
            <w:noWrap/>
            <w:vAlign w:val="center"/>
            <w:hideMark/>
          </w:tcPr>
          <w:p w14:paraId="30B971A7" w14:textId="7A4584AE"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869 </w:t>
            </w:r>
          </w:p>
        </w:tc>
      </w:tr>
      <w:tr w:rsidR="004D151C" w:rsidRPr="007F5D4C" w14:paraId="11A3B967"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0DD0A0EE" w14:textId="10664A82" w:rsidR="004D151C" w:rsidRPr="007F5D4C" w:rsidRDefault="004D151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sz w:val="14"/>
                <w:szCs w:val="14"/>
                <w:lang w:eastAsia="pt-BR"/>
              </w:rPr>
              <w:t>Reclassificação</w:t>
            </w:r>
          </w:p>
        </w:tc>
        <w:tc>
          <w:tcPr>
            <w:tcW w:w="511" w:type="pct"/>
            <w:tcBorders>
              <w:top w:val="nil"/>
              <w:left w:val="nil"/>
              <w:bottom w:val="single" w:sz="4" w:space="0" w:color="FFFFFF"/>
              <w:right w:val="single" w:sz="4" w:space="0" w:color="FFFFFF"/>
            </w:tcBorders>
            <w:shd w:val="clear" w:color="auto" w:fill="auto"/>
            <w:noWrap/>
            <w:vAlign w:val="center"/>
            <w:hideMark/>
          </w:tcPr>
          <w:p w14:paraId="17BA8ECC" w14:textId="57793CBE"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sz w:val="14"/>
                <w:szCs w:val="14"/>
                <w:lang w:eastAsia="pt-BR"/>
              </w:rPr>
              <w:t xml:space="preserve">            198 </w:t>
            </w:r>
          </w:p>
        </w:tc>
        <w:tc>
          <w:tcPr>
            <w:tcW w:w="705" w:type="pct"/>
            <w:tcBorders>
              <w:top w:val="nil"/>
              <w:left w:val="nil"/>
              <w:bottom w:val="single" w:sz="4" w:space="0" w:color="FFFFFF"/>
              <w:right w:val="single" w:sz="4" w:space="0" w:color="FFFFFF"/>
            </w:tcBorders>
            <w:shd w:val="clear" w:color="auto" w:fill="auto"/>
            <w:noWrap/>
            <w:vAlign w:val="center"/>
            <w:hideMark/>
          </w:tcPr>
          <w:p w14:paraId="6B04F4C2" w14:textId="110F1C7C"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sz w:val="14"/>
                <w:szCs w:val="14"/>
                <w:lang w:eastAsia="pt-BR"/>
              </w:rPr>
              <w:t xml:space="preserve">                   (198)</w:t>
            </w:r>
          </w:p>
        </w:tc>
        <w:tc>
          <w:tcPr>
            <w:tcW w:w="522" w:type="pct"/>
            <w:tcBorders>
              <w:top w:val="nil"/>
              <w:left w:val="nil"/>
              <w:bottom w:val="single" w:sz="4" w:space="0" w:color="FFFFFF"/>
              <w:right w:val="single" w:sz="4" w:space="0" w:color="FFFFFF"/>
            </w:tcBorders>
            <w:shd w:val="clear" w:color="auto" w:fill="auto"/>
            <w:noWrap/>
            <w:vAlign w:val="center"/>
            <w:hideMark/>
          </w:tcPr>
          <w:p w14:paraId="382EAFB6" w14:textId="09B735DD"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7217AF0F" w14:textId="38F6502C"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sz w:val="14"/>
                <w:szCs w:val="14"/>
                <w:lang w:eastAsia="pt-BR"/>
              </w:rPr>
              <w:t xml:space="preserve">                          - </w:t>
            </w:r>
          </w:p>
        </w:tc>
      </w:tr>
      <w:tr w:rsidR="004D151C" w:rsidRPr="007F5D4C" w14:paraId="0F38DC51"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510C6E12" w14:textId="1554FA64"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Constituição</w:t>
            </w:r>
          </w:p>
        </w:tc>
        <w:tc>
          <w:tcPr>
            <w:tcW w:w="511" w:type="pct"/>
            <w:tcBorders>
              <w:top w:val="nil"/>
              <w:left w:val="nil"/>
              <w:bottom w:val="single" w:sz="4" w:space="0" w:color="FFFFFF"/>
              <w:right w:val="single" w:sz="4" w:space="0" w:color="FFFFFF"/>
            </w:tcBorders>
            <w:shd w:val="clear" w:color="auto" w:fill="auto"/>
            <w:noWrap/>
            <w:vAlign w:val="center"/>
            <w:hideMark/>
          </w:tcPr>
          <w:p w14:paraId="64E79795" w14:textId="118FF83F"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705" w:type="pct"/>
            <w:tcBorders>
              <w:top w:val="nil"/>
              <w:left w:val="nil"/>
              <w:bottom w:val="single" w:sz="4" w:space="0" w:color="FFFFFF"/>
              <w:right w:val="single" w:sz="4" w:space="0" w:color="FFFFFF"/>
            </w:tcBorders>
            <w:shd w:val="clear" w:color="auto" w:fill="auto"/>
            <w:noWrap/>
            <w:vAlign w:val="center"/>
            <w:hideMark/>
          </w:tcPr>
          <w:p w14:paraId="23AF1050" w14:textId="571593AA"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26 </w:t>
            </w:r>
          </w:p>
        </w:tc>
        <w:tc>
          <w:tcPr>
            <w:tcW w:w="522" w:type="pct"/>
            <w:tcBorders>
              <w:top w:val="nil"/>
              <w:left w:val="nil"/>
              <w:bottom w:val="single" w:sz="4" w:space="0" w:color="FFFFFF"/>
              <w:right w:val="single" w:sz="4" w:space="0" w:color="FFFFFF"/>
            </w:tcBorders>
            <w:shd w:val="clear" w:color="auto" w:fill="auto"/>
            <w:noWrap/>
            <w:vAlign w:val="center"/>
            <w:hideMark/>
          </w:tcPr>
          <w:p w14:paraId="0E119718" w14:textId="23AE07B0"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507 </w:t>
            </w:r>
          </w:p>
        </w:tc>
        <w:tc>
          <w:tcPr>
            <w:tcW w:w="705" w:type="pct"/>
            <w:tcBorders>
              <w:top w:val="nil"/>
              <w:left w:val="nil"/>
              <w:bottom w:val="single" w:sz="4" w:space="0" w:color="FFFFFF"/>
              <w:right w:val="single" w:sz="4" w:space="0" w:color="FFFFFF"/>
            </w:tcBorders>
            <w:shd w:val="clear" w:color="auto" w:fill="auto"/>
            <w:noWrap/>
            <w:vAlign w:val="center"/>
            <w:hideMark/>
          </w:tcPr>
          <w:p w14:paraId="53DE38E0" w14:textId="7D289797"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4D151C" w:rsidRPr="007F5D4C" w14:paraId="16B53C5D"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1368DB55" w14:textId="255467CD"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Reversão da Provisão</w:t>
            </w:r>
          </w:p>
        </w:tc>
        <w:tc>
          <w:tcPr>
            <w:tcW w:w="511" w:type="pct"/>
            <w:tcBorders>
              <w:top w:val="nil"/>
              <w:left w:val="nil"/>
              <w:bottom w:val="single" w:sz="4" w:space="0" w:color="FFFFFF"/>
              <w:right w:val="single" w:sz="4" w:space="0" w:color="FFFFFF"/>
            </w:tcBorders>
            <w:shd w:val="clear" w:color="auto" w:fill="auto"/>
            <w:noWrap/>
            <w:vAlign w:val="center"/>
            <w:hideMark/>
          </w:tcPr>
          <w:p w14:paraId="38B2FF6E" w14:textId="69C91928"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(20)</w:t>
            </w:r>
          </w:p>
        </w:tc>
        <w:tc>
          <w:tcPr>
            <w:tcW w:w="705" w:type="pct"/>
            <w:tcBorders>
              <w:top w:val="nil"/>
              <w:left w:val="nil"/>
              <w:bottom w:val="single" w:sz="4" w:space="0" w:color="FFFFFF"/>
              <w:right w:val="single" w:sz="4" w:space="0" w:color="FFFFFF"/>
            </w:tcBorders>
            <w:shd w:val="clear" w:color="auto" w:fill="auto"/>
            <w:noWrap/>
            <w:vAlign w:val="center"/>
            <w:hideMark/>
          </w:tcPr>
          <w:p w14:paraId="45FDF79A" w14:textId="69E0E202" w:rsidR="004D151C" w:rsidRPr="007F5D4C" w:rsidRDefault="001B5E9F"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4D151C" w:rsidRPr="007F5D4C">
              <w:rPr>
                <w:rFonts w:ascii="BancoDoBrasil Textos" w:eastAsia="Times New Roman" w:hAnsi="BancoDoBrasil Textos" w:cs="Calibri"/>
                <w:sz w:val="14"/>
                <w:szCs w:val="14"/>
                <w:lang w:eastAsia="pt-BR"/>
              </w:rPr>
              <w:t> </w:t>
            </w:r>
          </w:p>
        </w:tc>
        <w:tc>
          <w:tcPr>
            <w:tcW w:w="522" w:type="pct"/>
            <w:tcBorders>
              <w:top w:val="nil"/>
              <w:left w:val="nil"/>
              <w:bottom w:val="single" w:sz="4" w:space="0" w:color="FFFFFF"/>
              <w:right w:val="single" w:sz="4" w:space="0" w:color="FFFFFF"/>
            </w:tcBorders>
            <w:shd w:val="clear" w:color="auto" w:fill="auto"/>
            <w:noWrap/>
            <w:vAlign w:val="center"/>
            <w:hideMark/>
          </w:tcPr>
          <w:p w14:paraId="3B10A437" w14:textId="660E5818"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(2.123)</w:t>
            </w:r>
          </w:p>
        </w:tc>
        <w:tc>
          <w:tcPr>
            <w:tcW w:w="705" w:type="pct"/>
            <w:tcBorders>
              <w:top w:val="nil"/>
              <w:left w:val="nil"/>
              <w:bottom w:val="single" w:sz="4" w:space="0" w:color="FFFFFF"/>
              <w:right w:val="single" w:sz="4" w:space="0" w:color="FFFFFF"/>
            </w:tcBorders>
            <w:shd w:val="clear" w:color="auto" w:fill="auto"/>
            <w:noWrap/>
            <w:vAlign w:val="center"/>
            <w:hideMark/>
          </w:tcPr>
          <w:p w14:paraId="0878A095" w14:textId="44FA36D0"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4D151C" w:rsidRPr="007F5D4C" w14:paraId="58ACC12B"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41D97328" w14:textId="31A5BB83"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Baixa deposito (</w:t>
            </w:r>
            <w:r w:rsidRPr="004D151C">
              <w:rPr>
                <w:rFonts w:ascii="BancoDoBrasil Textos" w:eastAsia="Times New Roman" w:hAnsi="BancoDoBrasil Textos" w:cs="Calibri"/>
                <w:sz w:val="14"/>
                <w:szCs w:val="14"/>
                <w:lang w:eastAsia="pt-BR"/>
              </w:rPr>
              <w:t>levantamento</w:t>
            </w:r>
            <w:r w:rsidRPr="007F5D4C">
              <w:rPr>
                <w:rFonts w:ascii="BancoDoBrasil Textos" w:eastAsia="Times New Roman" w:hAnsi="BancoDoBrasil Textos" w:cs="Calibri"/>
                <w:sz w:val="14"/>
                <w:szCs w:val="14"/>
                <w:lang w:eastAsia="pt-BR"/>
              </w:rPr>
              <w:t>)</w:t>
            </w:r>
          </w:p>
        </w:tc>
        <w:tc>
          <w:tcPr>
            <w:tcW w:w="511" w:type="pct"/>
            <w:tcBorders>
              <w:top w:val="nil"/>
              <w:left w:val="nil"/>
              <w:bottom w:val="single" w:sz="4" w:space="0" w:color="FFFFFF"/>
              <w:right w:val="single" w:sz="4" w:space="0" w:color="FFFFFF"/>
            </w:tcBorders>
            <w:shd w:val="clear" w:color="auto" w:fill="auto"/>
            <w:noWrap/>
            <w:vAlign w:val="center"/>
            <w:hideMark/>
          </w:tcPr>
          <w:p w14:paraId="4E23A849" w14:textId="1F08216D"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(1.011)</w:t>
            </w:r>
          </w:p>
        </w:tc>
        <w:tc>
          <w:tcPr>
            <w:tcW w:w="705" w:type="pct"/>
            <w:tcBorders>
              <w:top w:val="nil"/>
              <w:left w:val="nil"/>
              <w:bottom w:val="single" w:sz="4" w:space="0" w:color="FFFFFF"/>
              <w:right w:val="single" w:sz="4" w:space="0" w:color="FFFFFF"/>
            </w:tcBorders>
            <w:shd w:val="clear" w:color="auto" w:fill="auto"/>
            <w:noWrap/>
            <w:vAlign w:val="center"/>
            <w:hideMark/>
          </w:tcPr>
          <w:p w14:paraId="48FBE1CB" w14:textId="734B5E02" w:rsidR="004D151C" w:rsidRPr="007F5D4C" w:rsidRDefault="001B5E9F"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4D151C" w:rsidRPr="007F5D4C">
              <w:rPr>
                <w:rFonts w:ascii="BancoDoBrasil Textos" w:eastAsia="Times New Roman" w:hAnsi="BancoDoBrasil Textos" w:cs="Calibri"/>
                <w:sz w:val="14"/>
                <w:szCs w:val="14"/>
                <w:lang w:eastAsia="pt-BR"/>
              </w:rPr>
              <w:t> </w:t>
            </w:r>
          </w:p>
        </w:tc>
        <w:tc>
          <w:tcPr>
            <w:tcW w:w="522" w:type="pct"/>
            <w:tcBorders>
              <w:top w:val="nil"/>
              <w:left w:val="nil"/>
              <w:bottom w:val="single" w:sz="4" w:space="0" w:color="FFFFFF"/>
              <w:right w:val="single" w:sz="4" w:space="0" w:color="FFFFFF"/>
            </w:tcBorders>
            <w:shd w:val="clear" w:color="auto" w:fill="auto"/>
            <w:noWrap/>
            <w:vAlign w:val="center"/>
            <w:hideMark/>
          </w:tcPr>
          <w:p w14:paraId="02120A75" w14:textId="2D627986" w:rsidR="004D151C" w:rsidRPr="007F5D4C" w:rsidRDefault="001B5E9F"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4D151C" w:rsidRPr="007F5D4C">
              <w:rPr>
                <w:rFonts w:ascii="BancoDoBrasil Textos" w:eastAsia="Times New Roman" w:hAnsi="BancoDoBrasil Textos" w:cs="Calibri"/>
                <w:sz w:val="14"/>
                <w:szCs w:val="14"/>
                <w:lang w:eastAsia="pt-BR"/>
              </w:rPr>
              <w:t> </w:t>
            </w:r>
          </w:p>
        </w:tc>
        <w:tc>
          <w:tcPr>
            <w:tcW w:w="705" w:type="pct"/>
            <w:tcBorders>
              <w:top w:val="nil"/>
              <w:left w:val="nil"/>
              <w:bottom w:val="single" w:sz="4" w:space="0" w:color="FFFFFF"/>
              <w:right w:val="single" w:sz="4" w:space="0" w:color="FFFFFF"/>
            </w:tcBorders>
            <w:shd w:val="clear" w:color="auto" w:fill="auto"/>
            <w:noWrap/>
            <w:vAlign w:val="center"/>
            <w:hideMark/>
          </w:tcPr>
          <w:p w14:paraId="0927D897" w14:textId="4365FA9C" w:rsidR="004D151C" w:rsidRPr="007F5D4C" w:rsidRDefault="009929D3" w:rsidP="007F5D4C">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r w:rsidR="004D151C" w:rsidRPr="007F5D4C">
              <w:rPr>
                <w:rFonts w:ascii="BancoDoBrasil Textos" w:eastAsia="Times New Roman" w:hAnsi="BancoDoBrasil Textos" w:cs="Calibri"/>
                <w:sz w:val="14"/>
                <w:szCs w:val="14"/>
                <w:lang w:eastAsia="pt-BR"/>
              </w:rPr>
              <w:t> </w:t>
            </w:r>
          </w:p>
        </w:tc>
      </w:tr>
      <w:tr w:rsidR="004D151C" w:rsidRPr="007F5D4C" w14:paraId="747912C6"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767B74D0" w14:textId="5C6A195A"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Baixa por Pagamento</w:t>
            </w:r>
          </w:p>
        </w:tc>
        <w:tc>
          <w:tcPr>
            <w:tcW w:w="511" w:type="pct"/>
            <w:tcBorders>
              <w:top w:val="nil"/>
              <w:left w:val="nil"/>
              <w:bottom w:val="single" w:sz="4" w:space="0" w:color="FFFFFF"/>
              <w:right w:val="single" w:sz="4" w:space="0" w:color="FFFFFF"/>
            </w:tcBorders>
            <w:shd w:val="clear" w:color="auto" w:fill="auto"/>
            <w:noWrap/>
            <w:vAlign w:val="center"/>
            <w:hideMark/>
          </w:tcPr>
          <w:p w14:paraId="793D372F" w14:textId="6A63D3F8"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w:t>
            </w:r>
          </w:p>
        </w:tc>
        <w:tc>
          <w:tcPr>
            <w:tcW w:w="705" w:type="pct"/>
            <w:tcBorders>
              <w:top w:val="nil"/>
              <w:left w:val="nil"/>
              <w:bottom w:val="single" w:sz="4" w:space="0" w:color="FFFFFF"/>
              <w:right w:val="single" w:sz="4" w:space="0" w:color="FFFFFF"/>
            </w:tcBorders>
            <w:shd w:val="clear" w:color="auto" w:fill="auto"/>
            <w:noWrap/>
            <w:vAlign w:val="center"/>
            <w:hideMark/>
          </w:tcPr>
          <w:p w14:paraId="3C7B0E5F" w14:textId="14F4B676"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c>
          <w:tcPr>
            <w:tcW w:w="522" w:type="pct"/>
            <w:tcBorders>
              <w:top w:val="nil"/>
              <w:left w:val="nil"/>
              <w:bottom w:val="single" w:sz="4" w:space="0" w:color="FFFFFF"/>
              <w:right w:val="single" w:sz="4" w:space="0" w:color="FFFFFF"/>
            </w:tcBorders>
            <w:shd w:val="clear" w:color="auto" w:fill="auto"/>
            <w:noWrap/>
            <w:vAlign w:val="center"/>
            <w:hideMark/>
          </w:tcPr>
          <w:p w14:paraId="57E31592" w14:textId="5EBAD274"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(1.434)</w:t>
            </w:r>
          </w:p>
        </w:tc>
        <w:tc>
          <w:tcPr>
            <w:tcW w:w="705" w:type="pct"/>
            <w:tcBorders>
              <w:top w:val="nil"/>
              <w:left w:val="nil"/>
              <w:bottom w:val="single" w:sz="4" w:space="0" w:color="FFFFFF"/>
              <w:right w:val="single" w:sz="4" w:space="0" w:color="FFFFFF"/>
            </w:tcBorders>
            <w:shd w:val="clear" w:color="auto" w:fill="auto"/>
            <w:noWrap/>
            <w:vAlign w:val="center"/>
            <w:hideMark/>
          </w:tcPr>
          <w:p w14:paraId="3DBF71AF" w14:textId="6D63C2F5"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 </w:t>
            </w:r>
          </w:p>
        </w:tc>
      </w:tr>
      <w:tr w:rsidR="004D151C" w:rsidRPr="007F5D4C" w14:paraId="444EB67C" w14:textId="77777777" w:rsidTr="004D151C">
        <w:trPr>
          <w:trHeight w:hRule="exact" w:val="227"/>
        </w:trPr>
        <w:tc>
          <w:tcPr>
            <w:tcW w:w="2557" w:type="pct"/>
            <w:tcBorders>
              <w:top w:val="nil"/>
              <w:left w:val="single" w:sz="4" w:space="0" w:color="FFFFFF"/>
              <w:bottom w:val="single" w:sz="4" w:space="0" w:color="FFFFFF"/>
              <w:right w:val="single" w:sz="4" w:space="0" w:color="FFFFFF"/>
            </w:tcBorders>
            <w:shd w:val="clear" w:color="auto" w:fill="auto"/>
            <w:noWrap/>
            <w:vAlign w:val="center"/>
            <w:hideMark/>
          </w:tcPr>
          <w:p w14:paraId="63D22BB7" w14:textId="225D6CB7"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Atualização Monetária</w:t>
            </w:r>
          </w:p>
        </w:tc>
        <w:tc>
          <w:tcPr>
            <w:tcW w:w="511" w:type="pct"/>
            <w:tcBorders>
              <w:top w:val="nil"/>
              <w:left w:val="nil"/>
              <w:bottom w:val="single" w:sz="4" w:space="0" w:color="FFFFFF"/>
              <w:right w:val="single" w:sz="4" w:space="0" w:color="FFFFFF"/>
            </w:tcBorders>
            <w:shd w:val="clear" w:color="auto" w:fill="auto"/>
            <w:noWrap/>
            <w:vAlign w:val="center"/>
            <w:hideMark/>
          </w:tcPr>
          <w:p w14:paraId="10E3FA01" w14:textId="758E7682"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70 </w:t>
            </w:r>
          </w:p>
        </w:tc>
        <w:tc>
          <w:tcPr>
            <w:tcW w:w="705" w:type="pct"/>
            <w:tcBorders>
              <w:top w:val="nil"/>
              <w:left w:val="nil"/>
              <w:bottom w:val="single" w:sz="4" w:space="0" w:color="FFFFFF"/>
              <w:right w:val="single" w:sz="4" w:space="0" w:color="FFFFFF"/>
            </w:tcBorders>
            <w:shd w:val="clear" w:color="auto" w:fill="auto"/>
            <w:noWrap/>
            <w:vAlign w:val="center"/>
            <w:hideMark/>
          </w:tcPr>
          <w:p w14:paraId="14FAA8C5" w14:textId="4C472128"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78 </w:t>
            </w:r>
          </w:p>
        </w:tc>
        <w:tc>
          <w:tcPr>
            <w:tcW w:w="522" w:type="pct"/>
            <w:tcBorders>
              <w:top w:val="nil"/>
              <w:left w:val="nil"/>
              <w:bottom w:val="single" w:sz="4" w:space="0" w:color="FFFFFF"/>
              <w:right w:val="single" w:sz="4" w:space="0" w:color="FFFFFF"/>
            </w:tcBorders>
            <w:shd w:val="clear" w:color="auto" w:fill="auto"/>
            <w:noWrap/>
            <w:vAlign w:val="center"/>
            <w:hideMark/>
          </w:tcPr>
          <w:p w14:paraId="6F294E14" w14:textId="428CF6F1"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420 </w:t>
            </w:r>
          </w:p>
        </w:tc>
        <w:tc>
          <w:tcPr>
            <w:tcW w:w="705" w:type="pct"/>
            <w:tcBorders>
              <w:top w:val="nil"/>
              <w:left w:val="nil"/>
              <w:bottom w:val="single" w:sz="4" w:space="0" w:color="FFFFFF"/>
              <w:right w:val="single" w:sz="4" w:space="0" w:color="FFFFFF"/>
            </w:tcBorders>
            <w:shd w:val="clear" w:color="auto" w:fill="auto"/>
            <w:noWrap/>
            <w:vAlign w:val="center"/>
            <w:hideMark/>
          </w:tcPr>
          <w:p w14:paraId="1EA53E2B" w14:textId="1F58D24B"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sz w:val="14"/>
                <w:szCs w:val="14"/>
                <w:lang w:eastAsia="pt-BR"/>
              </w:rPr>
              <w:t xml:space="preserve">                     280 </w:t>
            </w:r>
          </w:p>
        </w:tc>
      </w:tr>
      <w:tr w:rsidR="004D151C" w:rsidRPr="007F5D4C" w14:paraId="26D5252B" w14:textId="77777777" w:rsidTr="004D151C">
        <w:trPr>
          <w:trHeight w:hRule="exact" w:val="227"/>
        </w:trPr>
        <w:tc>
          <w:tcPr>
            <w:tcW w:w="2557" w:type="pct"/>
            <w:tcBorders>
              <w:top w:val="nil"/>
              <w:left w:val="single" w:sz="4" w:space="0" w:color="FFFFFF"/>
              <w:bottom w:val="single" w:sz="4" w:space="0" w:color="auto"/>
              <w:right w:val="single" w:sz="4" w:space="0" w:color="FFFFFF"/>
            </w:tcBorders>
            <w:shd w:val="clear" w:color="auto" w:fill="auto"/>
            <w:noWrap/>
            <w:vAlign w:val="center"/>
            <w:hideMark/>
          </w:tcPr>
          <w:p w14:paraId="1ABB9C19" w14:textId="5F109391" w:rsidR="004D151C" w:rsidRPr="007F5D4C" w:rsidRDefault="004D151C" w:rsidP="007F5D4C">
            <w:pPr>
              <w:spacing w:after="0" w:line="240" w:lineRule="auto"/>
              <w:jc w:val="lef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Saldo Final</w:t>
            </w:r>
          </w:p>
        </w:tc>
        <w:tc>
          <w:tcPr>
            <w:tcW w:w="511" w:type="pct"/>
            <w:tcBorders>
              <w:top w:val="nil"/>
              <w:left w:val="single" w:sz="12" w:space="0" w:color="FFFFFF"/>
              <w:bottom w:val="single" w:sz="4" w:space="0" w:color="auto"/>
              <w:right w:val="single" w:sz="4" w:space="0" w:color="FFFFFF"/>
            </w:tcBorders>
            <w:shd w:val="clear" w:color="auto" w:fill="auto"/>
            <w:noWrap/>
            <w:vAlign w:val="center"/>
            <w:hideMark/>
          </w:tcPr>
          <w:p w14:paraId="2A6037E3" w14:textId="27A877D0"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929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484CB9E9" w14:textId="4F1AFF8A"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1.055 </w:t>
            </w:r>
          </w:p>
        </w:tc>
        <w:tc>
          <w:tcPr>
            <w:tcW w:w="522" w:type="pct"/>
            <w:tcBorders>
              <w:top w:val="nil"/>
              <w:left w:val="single" w:sz="12" w:space="0" w:color="FFFFFF"/>
              <w:bottom w:val="single" w:sz="4" w:space="0" w:color="auto"/>
              <w:right w:val="single" w:sz="4" w:space="0" w:color="FFFFFF"/>
            </w:tcBorders>
            <w:shd w:val="clear" w:color="auto" w:fill="auto"/>
            <w:noWrap/>
            <w:vAlign w:val="center"/>
            <w:hideMark/>
          </w:tcPr>
          <w:p w14:paraId="4284ED32" w14:textId="3A24B80C"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1.694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008C70EF" w14:textId="24055B3D" w:rsidR="004D151C" w:rsidRPr="007F5D4C" w:rsidRDefault="004D151C" w:rsidP="007F5D4C">
            <w:pPr>
              <w:spacing w:after="0" w:line="240" w:lineRule="auto"/>
              <w:jc w:val="right"/>
              <w:rPr>
                <w:rFonts w:ascii="BancoDoBrasil Textos" w:eastAsia="Times New Roman" w:hAnsi="BancoDoBrasil Textos" w:cs="Calibri"/>
                <w:sz w:val="14"/>
                <w:szCs w:val="14"/>
                <w:lang w:eastAsia="pt-BR"/>
              </w:rPr>
            </w:pPr>
            <w:r w:rsidRPr="007F5D4C">
              <w:rPr>
                <w:rFonts w:ascii="BancoDoBrasil Textos" w:eastAsia="Times New Roman" w:hAnsi="BancoDoBrasil Textos" w:cs="Calibri"/>
                <w:b/>
                <w:bCs/>
                <w:sz w:val="14"/>
                <w:szCs w:val="14"/>
                <w:lang w:eastAsia="pt-BR"/>
              </w:rPr>
              <w:t xml:space="preserve">                 1.149 </w:t>
            </w:r>
          </w:p>
        </w:tc>
      </w:tr>
      <w:tr w:rsidR="004D151C" w:rsidRPr="007F5D4C" w14:paraId="55DC5FCE" w14:textId="77777777" w:rsidTr="004D151C">
        <w:trPr>
          <w:trHeight w:hRule="exact" w:val="227"/>
        </w:trPr>
        <w:tc>
          <w:tcPr>
            <w:tcW w:w="2557"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FF99C5" w14:textId="55CE59EE" w:rsidR="004D151C" w:rsidRPr="007F5D4C" w:rsidRDefault="004D151C" w:rsidP="007F5D4C">
            <w:pPr>
              <w:spacing w:after="0" w:line="240" w:lineRule="auto"/>
              <w:jc w:val="lef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Total das Demandas Trabalhistas, Fiscais e Cíveis</w:t>
            </w:r>
          </w:p>
        </w:tc>
        <w:tc>
          <w:tcPr>
            <w:tcW w:w="511" w:type="pct"/>
            <w:tcBorders>
              <w:top w:val="nil"/>
              <w:left w:val="single" w:sz="12" w:space="0" w:color="FFFFFF"/>
              <w:bottom w:val="single" w:sz="4" w:space="0" w:color="auto"/>
              <w:right w:val="single" w:sz="4" w:space="0" w:color="FFFFFF"/>
            </w:tcBorders>
            <w:shd w:val="clear" w:color="auto" w:fill="auto"/>
            <w:noWrap/>
            <w:vAlign w:val="center"/>
            <w:hideMark/>
          </w:tcPr>
          <w:p w14:paraId="3DBAF3EB" w14:textId="50DA84AC"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10.409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482C5C55" w14:textId="0193270C"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24.444 </w:t>
            </w:r>
          </w:p>
        </w:tc>
        <w:tc>
          <w:tcPr>
            <w:tcW w:w="522" w:type="pct"/>
            <w:tcBorders>
              <w:top w:val="nil"/>
              <w:left w:val="single" w:sz="12" w:space="0" w:color="FFFFFF"/>
              <w:bottom w:val="single" w:sz="4" w:space="0" w:color="auto"/>
              <w:right w:val="single" w:sz="4" w:space="0" w:color="FFFFFF"/>
            </w:tcBorders>
            <w:shd w:val="clear" w:color="auto" w:fill="auto"/>
            <w:noWrap/>
            <w:vAlign w:val="center"/>
            <w:hideMark/>
          </w:tcPr>
          <w:p w14:paraId="68DEFA2D" w14:textId="120C897C"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53.062 </w:t>
            </w:r>
          </w:p>
        </w:tc>
        <w:tc>
          <w:tcPr>
            <w:tcW w:w="705" w:type="pct"/>
            <w:tcBorders>
              <w:top w:val="nil"/>
              <w:left w:val="single" w:sz="12" w:space="0" w:color="FFFFFF"/>
              <w:bottom w:val="single" w:sz="4" w:space="0" w:color="auto"/>
              <w:right w:val="single" w:sz="4" w:space="0" w:color="FFFFFF"/>
            </w:tcBorders>
            <w:shd w:val="clear" w:color="auto" w:fill="auto"/>
            <w:noWrap/>
            <w:vAlign w:val="center"/>
            <w:hideMark/>
          </w:tcPr>
          <w:p w14:paraId="4D306D42" w14:textId="3EA77BBD" w:rsidR="004D151C" w:rsidRPr="007F5D4C" w:rsidRDefault="004D151C" w:rsidP="007F5D4C">
            <w:pPr>
              <w:spacing w:after="0" w:line="240" w:lineRule="auto"/>
              <w:jc w:val="right"/>
              <w:rPr>
                <w:rFonts w:ascii="BancoDoBrasil Textos" w:eastAsia="Times New Roman" w:hAnsi="BancoDoBrasil Textos" w:cs="Calibri"/>
                <w:b/>
                <w:bCs/>
                <w:sz w:val="14"/>
                <w:szCs w:val="14"/>
                <w:lang w:eastAsia="pt-BR"/>
              </w:rPr>
            </w:pPr>
            <w:r w:rsidRPr="007F5D4C">
              <w:rPr>
                <w:rFonts w:ascii="BancoDoBrasil Textos" w:eastAsia="Times New Roman" w:hAnsi="BancoDoBrasil Textos" w:cs="Calibri"/>
                <w:b/>
                <w:bCs/>
                <w:sz w:val="14"/>
                <w:szCs w:val="14"/>
                <w:lang w:eastAsia="pt-BR"/>
              </w:rPr>
              <w:t xml:space="preserve">               22.214 </w:t>
            </w:r>
          </w:p>
        </w:tc>
      </w:tr>
    </w:tbl>
    <w:p w14:paraId="47FD0BB0" w14:textId="21ACAF86" w:rsidR="009C6C9A" w:rsidRPr="0067773B" w:rsidRDefault="009C6C9A" w:rsidP="008F1428">
      <w:pPr>
        <w:suppressAutoHyphens/>
        <w:adjustRightInd w:val="0"/>
        <w:spacing w:before="240" w:after="120"/>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430"/>
        <w:gridCol w:w="1740"/>
        <w:gridCol w:w="1698"/>
        <w:gridCol w:w="1750"/>
      </w:tblGrid>
      <w:tr w:rsidR="00256256" w:rsidRPr="00256256" w14:paraId="544CC1F3" w14:textId="77777777" w:rsidTr="00256256">
        <w:trPr>
          <w:trHeight w:hRule="exact" w:val="227"/>
        </w:trPr>
        <w:tc>
          <w:tcPr>
            <w:tcW w:w="245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B9BA58D" w14:textId="77777777" w:rsidR="00256256" w:rsidRPr="00256256" w:rsidRDefault="00256256" w:rsidP="00256256">
            <w:pPr>
              <w:spacing w:after="0" w:line="240" w:lineRule="auto"/>
              <w:jc w:val="left"/>
              <w:rPr>
                <w:rFonts w:ascii="BancoDoBrasil Textos" w:eastAsia="Times New Roman" w:hAnsi="BancoDoBrasil Textos" w:cs="Calibri"/>
                <w:b/>
                <w:bCs/>
                <w:sz w:val="14"/>
                <w:szCs w:val="14"/>
                <w:lang w:eastAsia="pt-BR"/>
              </w:rPr>
            </w:pPr>
            <w:r w:rsidRPr="00256256">
              <w:rPr>
                <w:rFonts w:ascii="BancoDoBrasil Textos" w:eastAsia="Times New Roman" w:hAnsi="BancoDoBrasil Textos" w:cs="Calibri"/>
                <w:b/>
                <w:bCs/>
                <w:sz w:val="14"/>
                <w:szCs w:val="14"/>
                <w:lang w:eastAsia="pt-BR"/>
              </w:rPr>
              <w:t> </w:t>
            </w:r>
          </w:p>
        </w:tc>
        <w:tc>
          <w:tcPr>
            <w:tcW w:w="853" w:type="pct"/>
            <w:tcBorders>
              <w:top w:val="single" w:sz="4" w:space="0" w:color="auto"/>
              <w:left w:val="nil"/>
              <w:bottom w:val="single" w:sz="4" w:space="0" w:color="auto"/>
              <w:right w:val="single" w:sz="8" w:space="0" w:color="FFFFFF"/>
            </w:tcBorders>
            <w:shd w:val="clear" w:color="auto" w:fill="auto"/>
            <w:noWrap/>
            <w:vAlign w:val="center"/>
            <w:hideMark/>
          </w:tcPr>
          <w:p w14:paraId="1D2B1B6B" w14:textId="77777777" w:rsidR="00256256" w:rsidRPr="00256256" w:rsidRDefault="00256256" w:rsidP="00256256">
            <w:pPr>
              <w:spacing w:after="0" w:line="240" w:lineRule="auto"/>
              <w:jc w:val="right"/>
              <w:rPr>
                <w:rFonts w:ascii="BancoDoBrasil Textos" w:eastAsia="Times New Roman" w:hAnsi="BancoDoBrasil Textos" w:cs="Calibri"/>
                <w:b/>
                <w:bCs/>
                <w:sz w:val="14"/>
                <w:szCs w:val="14"/>
                <w:lang w:eastAsia="pt-BR"/>
              </w:rPr>
            </w:pPr>
            <w:r w:rsidRPr="00256256">
              <w:rPr>
                <w:rFonts w:ascii="BancoDoBrasil Textos" w:eastAsia="Times New Roman" w:hAnsi="BancoDoBrasil Textos" w:cs="Calibri"/>
                <w:b/>
                <w:bCs/>
                <w:sz w:val="14"/>
                <w:szCs w:val="14"/>
                <w:lang w:eastAsia="pt-BR"/>
              </w:rPr>
              <w:t>Cíveis</w:t>
            </w:r>
          </w:p>
        </w:tc>
        <w:tc>
          <w:tcPr>
            <w:tcW w:w="831" w:type="pct"/>
            <w:tcBorders>
              <w:top w:val="single" w:sz="4" w:space="0" w:color="auto"/>
              <w:left w:val="nil"/>
              <w:bottom w:val="single" w:sz="4" w:space="0" w:color="auto"/>
              <w:right w:val="single" w:sz="8" w:space="0" w:color="FFFFFF"/>
            </w:tcBorders>
            <w:shd w:val="clear" w:color="auto" w:fill="auto"/>
            <w:noWrap/>
            <w:vAlign w:val="center"/>
            <w:hideMark/>
          </w:tcPr>
          <w:p w14:paraId="19C7A1D4" w14:textId="77777777" w:rsidR="00256256" w:rsidRPr="00256256" w:rsidRDefault="00256256" w:rsidP="00256256">
            <w:pPr>
              <w:spacing w:after="0" w:line="240" w:lineRule="auto"/>
              <w:jc w:val="right"/>
              <w:rPr>
                <w:rFonts w:ascii="BancoDoBrasil Textos" w:eastAsia="Times New Roman" w:hAnsi="BancoDoBrasil Textos" w:cs="Calibri"/>
                <w:b/>
                <w:bCs/>
                <w:sz w:val="14"/>
                <w:szCs w:val="14"/>
                <w:lang w:eastAsia="pt-BR"/>
              </w:rPr>
            </w:pPr>
            <w:r w:rsidRPr="00256256">
              <w:rPr>
                <w:rFonts w:ascii="BancoDoBrasil Textos" w:eastAsia="Times New Roman" w:hAnsi="BancoDoBrasil Textos" w:cs="Calibri"/>
                <w:b/>
                <w:bCs/>
                <w:sz w:val="14"/>
                <w:szCs w:val="14"/>
                <w:lang w:eastAsia="pt-BR"/>
              </w:rPr>
              <w:t>Trabalhista</w:t>
            </w:r>
          </w:p>
        </w:tc>
        <w:tc>
          <w:tcPr>
            <w:tcW w:w="858" w:type="pct"/>
            <w:tcBorders>
              <w:top w:val="single" w:sz="4" w:space="0" w:color="auto"/>
              <w:left w:val="nil"/>
              <w:bottom w:val="single" w:sz="4" w:space="0" w:color="auto"/>
              <w:right w:val="single" w:sz="8" w:space="0" w:color="FFFFFF"/>
            </w:tcBorders>
            <w:shd w:val="clear" w:color="auto" w:fill="auto"/>
            <w:noWrap/>
            <w:vAlign w:val="center"/>
            <w:hideMark/>
          </w:tcPr>
          <w:p w14:paraId="1A980035" w14:textId="77777777" w:rsidR="00256256" w:rsidRPr="00256256" w:rsidRDefault="00256256" w:rsidP="00256256">
            <w:pPr>
              <w:spacing w:after="0" w:line="240" w:lineRule="auto"/>
              <w:jc w:val="right"/>
              <w:rPr>
                <w:rFonts w:ascii="BancoDoBrasil Textos" w:eastAsia="Times New Roman" w:hAnsi="BancoDoBrasil Textos" w:cs="Calibri"/>
                <w:b/>
                <w:bCs/>
                <w:sz w:val="14"/>
                <w:szCs w:val="14"/>
                <w:lang w:eastAsia="pt-BR"/>
              </w:rPr>
            </w:pPr>
            <w:r w:rsidRPr="00256256">
              <w:rPr>
                <w:rFonts w:ascii="BancoDoBrasil Textos" w:eastAsia="Times New Roman" w:hAnsi="BancoDoBrasil Textos" w:cs="Calibri"/>
                <w:b/>
                <w:bCs/>
                <w:sz w:val="14"/>
                <w:szCs w:val="14"/>
                <w:lang w:eastAsia="pt-BR"/>
              </w:rPr>
              <w:t>Tributários</w:t>
            </w:r>
          </w:p>
        </w:tc>
      </w:tr>
      <w:tr w:rsidR="00256256" w:rsidRPr="00256256" w14:paraId="6F2DB7B6" w14:textId="77777777" w:rsidTr="00256256">
        <w:trPr>
          <w:trHeight w:hRule="exact" w:val="227"/>
        </w:trPr>
        <w:tc>
          <w:tcPr>
            <w:tcW w:w="245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B9792C" w14:textId="77777777" w:rsidR="00256256" w:rsidRPr="00256256" w:rsidRDefault="00256256" w:rsidP="00256256">
            <w:pPr>
              <w:spacing w:after="0" w:line="240" w:lineRule="auto"/>
              <w:jc w:val="lef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De 0 a 1 ano</w:t>
            </w:r>
          </w:p>
        </w:tc>
        <w:tc>
          <w:tcPr>
            <w:tcW w:w="853" w:type="pct"/>
            <w:tcBorders>
              <w:top w:val="single" w:sz="4" w:space="0" w:color="FFFFFF"/>
              <w:left w:val="nil"/>
              <w:bottom w:val="single" w:sz="4" w:space="0" w:color="FFFFFF"/>
              <w:right w:val="single" w:sz="4" w:space="0" w:color="FFFFFF"/>
            </w:tcBorders>
            <w:shd w:val="clear" w:color="auto" w:fill="auto"/>
            <w:noWrap/>
            <w:vAlign w:val="center"/>
            <w:hideMark/>
          </w:tcPr>
          <w:p w14:paraId="296A440F" w14:textId="77777777" w:rsidR="00256256" w:rsidRPr="006E5299" w:rsidRDefault="00256256" w:rsidP="00256256">
            <w:pPr>
              <w:spacing w:after="0" w:line="240" w:lineRule="auto"/>
              <w:jc w:val="right"/>
              <w:rPr>
                <w:rFonts w:ascii="BancoDoBrasil Textos" w:eastAsia="Times New Roman" w:hAnsi="BancoDoBrasil Textos" w:cs="Calibri"/>
                <w:sz w:val="14"/>
                <w:szCs w:val="14"/>
                <w:lang w:eastAsia="pt-BR"/>
              </w:rPr>
            </w:pPr>
            <w:r w:rsidRPr="006E5299">
              <w:rPr>
                <w:rFonts w:ascii="BancoDoBrasil Textos" w:eastAsia="Times New Roman" w:hAnsi="BancoDoBrasil Textos" w:cs="Calibri"/>
                <w:sz w:val="14"/>
                <w:szCs w:val="14"/>
                <w:lang w:eastAsia="pt-BR"/>
              </w:rPr>
              <w:t xml:space="preserve">                                      929 </w:t>
            </w:r>
          </w:p>
        </w:tc>
        <w:tc>
          <w:tcPr>
            <w:tcW w:w="831" w:type="pct"/>
            <w:tcBorders>
              <w:top w:val="single" w:sz="4" w:space="0" w:color="FFFFFF"/>
              <w:left w:val="nil"/>
              <w:bottom w:val="single" w:sz="4" w:space="0" w:color="FFFFFF"/>
              <w:right w:val="single" w:sz="4" w:space="0" w:color="FFFFFF"/>
            </w:tcBorders>
            <w:shd w:val="clear" w:color="auto" w:fill="auto"/>
            <w:noWrap/>
            <w:vAlign w:val="center"/>
            <w:hideMark/>
          </w:tcPr>
          <w:p w14:paraId="6CC1BA54" w14:textId="77777777" w:rsidR="00256256" w:rsidRPr="00256256" w:rsidRDefault="00256256" w:rsidP="00256256">
            <w:pPr>
              <w:spacing w:after="0" w:line="240" w:lineRule="auto"/>
              <w:jc w:val="righ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 xml:space="preserve">                                  9.399 </w:t>
            </w:r>
          </w:p>
        </w:tc>
        <w:tc>
          <w:tcPr>
            <w:tcW w:w="858" w:type="pct"/>
            <w:tcBorders>
              <w:top w:val="single" w:sz="4" w:space="0" w:color="FFFFFF"/>
              <w:left w:val="nil"/>
              <w:bottom w:val="single" w:sz="4" w:space="0" w:color="FFFFFF"/>
              <w:right w:val="single" w:sz="4" w:space="0" w:color="FFFFFF"/>
            </w:tcBorders>
            <w:shd w:val="clear" w:color="auto" w:fill="auto"/>
            <w:noWrap/>
            <w:vAlign w:val="center"/>
            <w:hideMark/>
          </w:tcPr>
          <w:p w14:paraId="5F162246" w14:textId="77777777" w:rsidR="00256256" w:rsidRPr="00256256" w:rsidRDefault="00256256" w:rsidP="00256256">
            <w:pPr>
              <w:spacing w:after="0" w:line="240" w:lineRule="auto"/>
              <w:jc w:val="righ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 xml:space="preserve">                                          81 </w:t>
            </w:r>
          </w:p>
        </w:tc>
      </w:tr>
      <w:tr w:rsidR="00256256" w:rsidRPr="00256256" w14:paraId="2D1837D7" w14:textId="77777777" w:rsidTr="00256256">
        <w:trPr>
          <w:trHeight w:hRule="exact" w:val="227"/>
        </w:trPr>
        <w:tc>
          <w:tcPr>
            <w:tcW w:w="2458" w:type="pct"/>
            <w:tcBorders>
              <w:top w:val="nil"/>
              <w:left w:val="single" w:sz="4" w:space="0" w:color="FFFFFF"/>
              <w:bottom w:val="single" w:sz="4" w:space="0" w:color="FFFFFF"/>
              <w:right w:val="single" w:sz="4" w:space="0" w:color="FFFFFF"/>
            </w:tcBorders>
            <w:shd w:val="clear" w:color="auto" w:fill="auto"/>
            <w:noWrap/>
            <w:vAlign w:val="center"/>
            <w:hideMark/>
          </w:tcPr>
          <w:p w14:paraId="47EDAA9E" w14:textId="77777777" w:rsidR="00256256" w:rsidRPr="00256256" w:rsidRDefault="00256256" w:rsidP="00256256">
            <w:pPr>
              <w:spacing w:after="0" w:line="240" w:lineRule="auto"/>
              <w:jc w:val="lef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Acima de 1 ano a 5 anos</w:t>
            </w:r>
          </w:p>
        </w:tc>
        <w:tc>
          <w:tcPr>
            <w:tcW w:w="853" w:type="pct"/>
            <w:tcBorders>
              <w:top w:val="nil"/>
              <w:left w:val="nil"/>
              <w:bottom w:val="single" w:sz="4" w:space="0" w:color="FFFFFF"/>
              <w:right w:val="single" w:sz="4" w:space="0" w:color="FFFFFF"/>
            </w:tcBorders>
            <w:shd w:val="clear" w:color="auto" w:fill="auto"/>
            <w:noWrap/>
            <w:vAlign w:val="center"/>
            <w:hideMark/>
          </w:tcPr>
          <w:p w14:paraId="03B73FA7" w14:textId="77777777" w:rsidR="00256256" w:rsidRPr="006E5299" w:rsidRDefault="00256256" w:rsidP="00256256">
            <w:pPr>
              <w:spacing w:after="0" w:line="240" w:lineRule="auto"/>
              <w:jc w:val="right"/>
              <w:rPr>
                <w:rFonts w:ascii="BancoDoBrasil Textos" w:eastAsia="Times New Roman" w:hAnsi="BancoDoBrasil Textos" w:cs="Calibri"/>
                <w:sz w:val="14"/>
                <w:szCs w:val="14"/>
                <w:lang w:eastAsia="pt-BR"/>
              </w:rPr>
            </w:pPr>
            <w:r w:rsidRPr="006E5299">
              <w:rPr>
                <w:rFonts w:ascii="BancoDoBrasil Textos" w:eastAsia="Times New Roman" w:hAnsi="BancoDoBrasil Textos" w:cs="Calibri"/>
                <w:sz w:val="14"/>
                <w:szCs w:val="14"/>
                <w:lang w:eastAsia="pt-BR"/>
              </w:rPr>
              <w:t xml:space="preserve">                                    1.055 </w:t>
            </w:r>
          </w:p>
        </w:tc>
        <w:tc>
          <w:tcPr>
            <w:tcW w:w="831" w:type="pct"/>
            <w:tcBorders>
              <w:top w:val="nil"/>
              <w:left w:val="nil"/>
              <w:bottom w:val="single" w:sz="4" w:space="0" w:color="FFFFFF"/>
              <w:right w:val="single" w:sz="4" w:space="0" w:color="FFFFFF"/>
            </w:tcBorders>
            <w:shd w:val="clear" w:color="auto" w:fill="auto"/>
            <w:noWrap/>
            <w:vAlign w:val="center"/>
            <w:hideMark/>
          </w:tcPr>
          <w:p w14:paraId="28118B63" w14:textId="77777777" w:rsidR="00256256" w:rsidRPr="00256256" w:rsidRDefault="00256256" w:rsidP="00256256">
            <w:pPr>
              <w:spacing w:after="0" w:line="240" w:lineRule="auto"/>
              <w:jc w:val="righ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 xml:space="preserve">                                23.148 </w:t>
            </w:r>
          </w:p>
        </w:tc>
        <w:tc>
          <w:tcPr>
            <w:tcW w:w="858" w:type="pct"/>
            <w:tcBorders>
              <w:top w:val="nil"/>
              <w:left w:val="nil"/>
              <w:bottom w:val="single" w:sz="4" w:space="0" w:color="FFFFFF"/>
              <w:right w:val="single" w:sz="4" w:space="0" w:color="FFFFFF"/>
            </w:tcBorders>
            <w:shd w:val="clear" w:color="auto" w:fill="auto"/>
            <w:noWrap/>
            <w:vAlign w:val="center"/>
            <w:hideMark/>
          </w:tcPr>
          <w:p w14:paraId="441D24C3" w14:textId="77777777" w:rsidR="00256256" w:rsidRPr="00256256" w:rsidRDefault="00256256" w:rsidP="00256256">
            <w:pPr>
              <w:spacing w:after="0" w:line="240" w:lineRule="auto"/>
              <w:jc w:val="right"/>
              <w:rPr>
                <w:rFonts w:ascii="BancoDoBrasil Textos" w:eastAsia="Times New Roman" w:hAnsi="BancoDoBrasil Textos" w:cs="Calibri"/>
                <w:sz w:val="14"/>
                <w:szCs w:val="14"/>
                <w:lang w:eastAsia="pt-BR"/>
              </w:rPr>
            </w:pPr>
            <w:r w:rsidRPr="00256256">
              <w:rPr>
                <w:rFonts w:ascii="BancoDoBrasil Textos" w:eastAsia="Times New Roman" w:hAnsi="BancoDoBrasil Textos" w:cs="Calibri"/>
                <w:sz w:val="14"/>
                <w:szCs w:val="14"/>
                <w:lang w:eastAsia="pt-BR"/>
              </w:rPr>
              <w:t xml:space="preserve">                                       241 </w:t>
            </w:r>
          </w:p>
        </w:tc>
      </w:tr>
      <w:tr w:rsidR="00256256" w:rsidRPr="00256256" w14:paraId="14E0458A" w14:textId="77777777" w:rsidTr="00256256">
        <w:trPr>
          <w:trHeight w:hRule="exact" w:val="227"/>
        </w:trPr>
        <w:tc>
          <w:tcPr>
            <w:tcW w:w="2458" w:type="pct"/>
            <w:tcBorders>
              <w:top w:val="nil"/>
              <w:left w:val="single" w:sz="4" w:space="0" w:color="FFFFFF"/>
              <w:bottom w:val="single" w:sz="4" w:space="0" w:color="auto"/>
              <w:right w:val="single" w:sz="4" w:space="0" w:color="FFFFFF"/>
            </w:tcBorders>
            <w:shd w:val="clear" w:color="auto" w:fill="auto"/>
            <w:noWrap/>
            <w:vAlign w:val="center"/>
            <w:hideMark/>
          </w:tcPr>
          <w:p w14:paraId="1522F545" w14:textId="77777777" w:rsidR="00256256" w:rsidRPr="00256256" w:rsidRDefault="00256256" w:rsidP="00256256">
            <w:pPr>
              <w:spacing w:after="0" w:line="240" w:lineRule="auto"/>
              <w:jc w:val="left"/>
              <w:rPr>
                <w:rFonts w:ascii="BancoDoBrasil Textos" w:eastAsia="Times New Roman" w:hAnsi="BancoDoBrasil Textos" w:cs="Calibri"/>
                <w:b/>
                <w:bCs/>
                <w:sz w:val="14"/>
                <w:szCs w:val="14"/>
                <w:lang w:eastAsia="pt-BR"/>
              </w:rPr>
            </w:pPr>
            <w:r w:rsidRPr="00256256">
              <w:rPr>
                <w:rFonts w:ascii="BancoDoBrasil Textos" w:eastAsia="Times New Roman" w:hAnsi="BancoDoBrasil Textos" w:cs="Calibri"/>
                <w:b/>
                <w:bCs/>
                <w:sz w:val="14"/>
                <w:szCs w:val="14"/>
                <w:lang w:eastAsia="pt-BR"/>
              </w:rPr>
              <w:t>Total</w:t>
            </w:r>
          </w:p>
        </w:tc>
        <w:tc>
          <w:tcPr>
            <w:tcW w:w="853" w:type="pct"/>
            <w:tcBorders>
              <w:top w:val="nil"/>
              <w:left w:val="single" w:sz="12" w:space="0" w:color="FFFFFF"/>
              <w:bottom w:val="single" w:sz="4" w:space="0" w:color="auto"/>
              <w:right w:val="single" w:sz="4" w:space="0" w:color="FFFFFF"/>
            </w:tcBorders>
            <w:shd w:val="clear" w:color="auto" w:fill="auto"/>
            <w:noWrap/>
            <w:vAlign w:val="center"/>
            <w:hideMark/>
          </w:tcPr>
          <w:p w14:paraId="79281A73" w14:textId="77777777" w:rsidR="00256256" w:rsidRPr="006E5299" w:rsidRDefault="00256256" w:rsidP="00256256">
            <w:pPr>
              <w:spacing w:after="0" w:line="240" w:lineRule="auto"/>
              <w:jc w:val="right"/>
              <w:rPr>
                <w:rFonts w:ascii="BancoDoBrasil Textos" w:eastAsia="Times New Roman" w:hAnsi="BancoDoBrasil Textos" w:cs="Calibri"/>
                <w:b/>
                <w:bCs/>
                <w:sz w:val="14"/>
                <w:szCs w:val="14"/>
                <w:lang w:eastAsia="pt-BR"/>
              </w:rPr>
            </w:pPr>
            <w:r w:rsidRPr="006E5299">
              <w:rPr>
                <w:rFonts w:ascii="BancoDoBrasil Textos" w:eastAsia="Times New Roman" w:hAnsi="BancoDoBrasil Textos" w:cs="Calibri"/>
                <w:b/>
                <w:bCs/>
                <w:sz w:val="14"/>
                <w:szCs w:val="14"/>
                <w:lang w:eastAsia="pt-BR"/>
              </w:rPr>
              <w:t xml:space="preserve">                                  1.984 </w:t>
            </w:r>
          </w:p>
        </w:tc>
        <w:tc>
          <w:tcPr>
            <w:tcW w:w="831" w:type="pct"/>
            <w:tcBorders>
              <w:top w:val="nil"/>
              <w:left w:val="single" w:sz="12" w:space="0" w:color="FFFFFF"/>
              <w:bottom w:val="single" w:sz="4" w:space="0" w:color="auto"/>
              <w:right w:val="single" w:sz="4" w:space="0" w:color="FFFFFF"/>
            </w:tcBorders>
            <w:shd w:val="clear" w:color="auto" w:fill="auto"/>
            <w:noWrap/>
            <w:vAlign w:val="center"/>
            <w:hideMark/>
          </w:tcPr>
          <w:p w14:paraId="128BAB6F" w14:textId="77777777" w:rsidR="00256256" w:rsidRPr="006E5299" w:rsidRDefault="00256256" w:rsidP="00256256">
            <w:pPr>
              <w:spacing w:after="0" w:line="240" w:lineRule="auto"/>
              <w:jc w:val="right"/>
              <w:rPr>
                <w:rFonts w:ascii="BancoDoBrasil Textos" w:eastAsia="Times New Roman" w:hAnsi="BancoDoBrasil Textos" w:cs="Calibri"/>
                <w:b/>
                <w:bCs/>
                <w:sz w:val="14"/>
                <w:szCs w:val="14"/>
                <w:lang w:eastAsia="pt-BR"/>
              </w:rPr>
            </w:pPr>
            <w:r w:rsidRPr="006E5299">
              <w:rPr>
                <w:rFonts w:ascii="BancoDoBrasil Textos" w:eastAsia="Times New Roman" w:hAnsi="BancoDoBrasil Textos" w:cs="Calibri"/>
                <w:b/>
                <w:bCs/>
                <w:sz w:val="14"/>
                <w:szCs w:val="14"/>
                <w:lang w:eastAsia="pt-BR"/>
              </w:rPr>
              <w:t xml:space="preserve">                               32.547 </w:t>
            </w:r>
          </w:p>
        </w:tc>
        <w:tc>
          <w:tcPr>
            <w:tcW w:w="858" w:type="pct"/>
            <w:tcBorders>
              <w:top w:val="nil"/>
              <w:left w:val="single" w:sz="12" w:space="0" w:color="FFFFFF"/>
              <w:bottom w:val="single" w:sz="4" w:space="0" w:color="auto"/>
              <w:right w:val="single" w:sz="4" w:space="0" w:color="FFFFFF"/>
            </w:tcBorders>
            <w:shd w:val="clear" w:color="auto" w:fill="auto"/>
            <w:noWrap/>
            <w:vAlign w:val="center"/>
            <w:hideMark/>
          </w:tcPr>
          <w:p w14:paraId="133C8C55" w14:textId="77777777" w:rsidR="00256256" w:rsidRPr="006E5299" w:rsidRDefault="00256256" w:rsidP="00256256">
            <w:pPr>
              <w:spacing w:after="0" w:line="240" w:lineRule="auto"/>
              <w:jc w:val="right"/>
              <w:rPr>
                <w:rFonts w:ascii="BancoDoBrasil Textos" w:eastAsia="Times New Roman" w:hAnsi="BancoDoBrasil Textos" w:cs="Calibri"/>
                <w:b/>
                <w:bCs/>
                <w:sz w:val="14"/>
                <w:szCs w:val="14"/>
                <w:lang w:eastAsia="pt-BR"/>
              </w:rPr>
            </w:pPr>
            <w:r w:rsidRPr="006E5299">
              <w:rPr>
                <w:rFonts w:ascii="BancoDoBrasil Textos" w:eastAsia="Times New Roman" w:hAnsi="BancoDoBrasil Textos" w:cs="Calibri"/>
                <w:b/>
                <w:bCs/>
                <w:sz w:val="14"/>
                <w:szCs w:val="14"/>
                <w:lang w:eastAsia="pt-BR"/>
              </w:rPr>
              <w:t xml:space="preserve">                                      322 </w:t>
            </w:r>
          </w:p>
        </w:tc>
      </w:tr>
    </w:tbl>
    <w:p w14:paraId="377019A0" w14:textId="0499D53A" w:rsidR="009C6C9A" w:rsidRPr="0067773B" w:rsidRDefault="009E35D1"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3"/>
    </w:p>
    <w:p w14:paraId="41C9BE1F" w14:textId="598FF8C6" w:rsidR="00644BDA" w:rsidRPr="00256256" w:rsidRDefault="00644BDA" w:rsidP="00F95B9D">
      <w:pPr>
        <w:pStyle w:val="PargrafodaLista"/>
        <w:numPr>
          <w:ilvl w:val="0"/>
          <w:numId w:val="32"/>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27E08B3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712"/>
        <w:gridCol w:w="1952"/>
        <w:gridCol w:w="1954"/>
      </w:tblGrid>
      <w:tr w:rsidR="005779CB" w:rsidRPr="005779CB" w14:paraId="437B8B1C" w14:textId="77777777" w:rsidTr="005779CB">
        <w:trPr>
          <w:trHeight w:hRule="exact" w:val="227"/>
        </w:trPr>
        <w:tc>
          <w:tcPr>
            <w:tcW w:w="296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0BF4FCC" w14:textId="77777777" w:rsidR="005779CB" w:rsidRPr="005779CB" w:rsidRDefault="005779CB" w:rsidP="005779CB">
            <w:pPr>
              <w:spacing w:after="0" w:line="240" w:lineRule="auto"/>
              <w:jc w:val="left"/>
              <w:rPr>
                <w:rFonts w:ascii="BancoDoBrasil Textos" w:eastAsia="Times New Roman" w:hAnsi="BancoDoBrasil Textos" w:cs="Calibri"/>
                <w:b/>
                <w:bCs/>
                <w:sz w:val="14"/>
                <w:szCs w:val="14"/>
                <w:lang w:eastAsia="pt-BR"/>
              </w:rPr>
            </w:pPr>
            <w:bookmarkStart w:id="104" w:name="_Toc129359003"/>
            <w:bookmarkStart w:id="105" w:name="_Hlk522021805"/>
            <w:r w:rsidRPr="005779CB">
              <w:rPr>
                <w:rFonts w:ascii="BancoDoBrasil Textos" w:eastAsia="Times New Roman" w:hAnsi="BancoDoBrasil Textos" w:cs="Calibri"/>
                <w:b/>
                <w:bCs/>
                <w:sz w:val="14"/>
                <w:szCs w:val="14"/>
                <w:lang w:eastAsia="pt-BR"/>
              </w:rPr>
              <w:t>Descrição</w:t>
            </w:r>
          </w:p>
        </w:tc>
        <w:tc>
          <w:tcPr>
            <w:tcW w:w="1015" w:type="pct"/>
            <w:tcBorders>
              <w:top w:val="single" w:sz="4" w:space="0" w:color="auto"/>
              <w:left w:val="nil"/>
              <w:bottom w:val="single" w:sz="4" w:space="0" w:color="auto"/>
              <w:right w:val="single" w:sz="8" w:space="0" w:color="FFFFFF"/>
            </w:tcBorders>
            <w:shd w:val="clear" w:color="auto" w:fill="auto"/>
            <w:noWrap/>
            <w:vAlign w:val="center"/>
            <w:hideMark/>
          </w:tcPr>
          <w:p w14:paraId="0665283E" w14:textId="77777777" w:rsidR="005779CB" w:rsidRPr="005779CB" w:rsidRDefault="005779CB" w:rsidP="005779CB">
            <w:pPr>
              <w:spacing w:after="0" w:line="240" w:lineRule="auto"/>
              <w:jc w:val="right"/>
              <w:rPr>
                <w:rFonts w:ascii="BancoDoBrasil Textos" w:eastAsia="Times New Roman" w:hAnsi="BancoDoBrasil Textos" w:cs="Calibri"/>
                <w:b/>
                <w:bCs/>
                <w:sz w:val="14"/>
                <w:szCs w:val="14"/>
                <w:lang w:eastAsia="pt-BR"/>
              </w:rPr>
            </w:pPr>
            <w:r w:rsidRPr="005779CB">
              <w:rPr>
                <w:rFonts w:ascii="BancoDoBrasil Textos" w:eastAsia="Times New Roman" w:hAnsi="BancoDoBrasil Textos" w:cs="Calibri"/>
                <w:b/>
                <w:bCs/>
                <w:sz w:val="14"/>
                <w:szCs w:val="14"/>
                <w:lang w:eastAsia="pt-BR"/>
              </w:rPr>
              <w:t>30.09.2023</w:t>
            </w:r>
          </w:p>
        </w:tc>
        <w:tc>
          <w:tcPr>
            <w:tcW w:w="1016" w:type="pct"/>
            <w:tcBorders>
              <w:top w:val="single" w:sz="4" w:space="0" w:color="auto"/>
              <w:left w:val="nil"/>
              <w:bottom w:val="single" w:sz="4" w:space="0" w:color="auto"/>
              <w:right w:val="single" w:sz="8" w:space="0" w:color="FFFFFF"/>
            </w:tcBorders>
            <w:shd w:val="clear" w:color="auto" w:fill="auto"/>
            <w:noWrap/>
            <w:vAlign w:val="center"/>
            <w:hideMark/>
          </w:tcPr>
          <w:p w14:paraId="71C591E9" w14:textId="77777777" w:rsidR="005779CB" w:rsidRPr="005779CB" w:rsidRDefault="005779CB" w:rsidP="005779CB">
            <w:pPr>
              <w:spacing w:after="0" w:line="240" w:lineRule="auto"/>
              <w:jc w:val="right"/>
              <w:rPr>
                <w:rFonts w:ascii="BancoDoBrasil Textos" w:eastAsia="Times New Roman" w:hAnsi="BancoDoBrasil Textos" w:cs="Calibri"/>
                <w:b/>
                <w:bCs/>
                <w:sz w:val="14"/>
                <w:szCs w:val="14"/>
                <w:lang w:eastAsia="pt-BR"/>
              </w:rPr>
            </w:pPr>
            <w:r w:rsidRPr="005779CB">
              <w:rPr>
                <w:rFonts w:ascii="BancoDoBrasil Textos" w:eastAsia="Times New Roman" w:hAnsi="BancoDoBrasil Textos" w:cs="Calibri"/>
                <w:b/>
                <w:bCs/>
                <w:sz w:val="14"/>
                <w:szCs w:val="14"/>
                <w:lang w:eastAsia="pt-BR"/>
              </w:rPr>
              <w:t>31.12.2022</w:t>
            </w:r>
          </w:p>
        </w:tc>
      </w:tr>
      <w:tr w:rsidR="005779CB" w:rsidRPr="005779CB" w14:paraId="4E70E155" w14:textId="77777777" w:rsidTr="005779CB">
        <w:trPr>
          <w:trHeight w:hRule="exact" w:val="227"/>
        </w:trPr>
        <w:tc>
          <w:tcPr>
            <w:tcW w:w="296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5948790" w14:textId="407089E0" w:rsidR="005779CB" w:rsidRPr="005779CB" w:rsidRDefault="005779CB" w:rsidP="005779CB">
            <w:pPr>
              <w:spacing w:after="0" w:line="240" w:lineRule="auto"/>
              <w:jc w:val="lef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Demandas Trabalhistas</w:t>
            </w:r>
            <w:r>
              <w:rPr>
                <w:rFonts w:ascii="BancoDoBrasil Textos" w:eastAsia="Times New Roman" w:hAnsi="BancoDoBrasil Textos" w:cs="Calibri"/>
                <w:sz w:val="14"/>
                <w:szCs w:val="14"/>
                <w:lang w:eastAsia="pt-BR"/>
              </w:rPr>
              <w:t xml:space="preserve"> </w:t>
            </w:r>
            <w:r w:rsidRPr="005779CB">
              <w:rPr>
                <w:rFonts w:ascii="BancoDoBrasil Textos" w:eastAsia="Times New Roman" w:hAnsi="BancoDoBrasil Textos" w:cs="Calibri"/>
                <w:sz w:val="18"/>
                <w:szCs w:val="14"/>
                <w:vertAlign w:val="superscript"/>
                <w:lang w:eastAsia="pt-BR"/>
              </w:rPr>
              <w:t>[1]</w:t>
            </w:r>
          </w:p>
        </w:tc>
        <w:tc>
          <w:tcPr>
            <w:tcW w:w="1015" w:type="pct"/>
            <w:tcBorders>
              <w:top w:val="single" w:sz="4" w:space="0" w:color="FFFFFF"/>
              <w:left w:val="nil"/>
              <w:bottom w:val="single" w:sz="4" w:space="0" w:color="FFFFFF"/>
              <w:right w:val="single" w:sz="4" w:space="0" w:color="FFFFFF"/>
            </w:tcBorders>
            <w:shd w:val="clear" w:color="auto" w:fill="auto"/>
            <w:noWrap/>
            <w:vAlign w:val="center"/>
            <w:hideMark/>
          </w:tcPr>
          <w:p w14:paraId="5E2189B6"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21.765 </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47ACE242"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23.916 </w:t>
            </w:r>
          </w:p>
        </w:tc>
      </w:tr>
      <w:tr w:rsidR="005779CB" w:rsidRPr="005779CB" w14:paraId="55B46F30" w14:textId="77777777" w:rsidTr="005779CB">
        <w:trPr>
          <w:trHeight w:hRule="exact" w:val="227"/>
        </w:trPr>
        <w:tc>
          <w:tcPr>
            <w:tcW w:w="2969" w:type="pct"/>
            <w:tcBorders>
              <w:top w:val="nil"/>
              <w:left w:val="single" w:sz="4" w:space="0" w:color="FFFFFF"/>
              <w:bottom w:val="single" w:sz="4" w:space="0" w:color="FFFFFF"/>
              <w:right w:val="single" w:sz="4" w:space="0" w:color="FFFFFF"/>
            </w:tcBorders>
            <w:shd w:val="clear" w:color="auto" w:fill="auto"/>
            <w:noWrap/>
            <w:vAlign w:val="center"/>
            <w:hideMark/>
          </w:tcPr>
          <w:p w14:paraId="5B814E2C" w14:textId="49450FA0" w:rsidR="005779CB" w:rsidRPr="005779CB" w:rsidRDefault="005779CB" w:rsidP="005779CB">
            <w:pPr>
              <w:spacing w:after="0" w:line="240" w:lineRule="auto"/>
              <w:jc w:val="lef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Demandas Fiscais</w:t>
            </w:r>
            <w:r>
              <w:rPr>
                <w:rFonts w:ascii="BancoDoBrasil Textos" w:eastAsia="Times New Roman" w:hAnsi="BancoDoBrasil Textos" w:cs="Calibri"/>
                <w:sz w:val="14"/>
                <w:szCs w:val="14"/>
                <w:lang w:eastAsia="pt-BR"/>
              </w:rPr>
              <w:t xml:space="preserve"> </w:t>
            </w:r>
            <w:r w:rsidRPr="005779CB">
              <w:rPr>
                <w:rFonts w:ascii="BancoDoBrasil Textos" w:eastAsia="Times New Roman" w:hAnsi="BancoDoBrasil Textos" w:cs="Calibri"/>
                <w:sz w:val="18"/>
                <w:szCs w:val="14"/>
                <w:vertAlign w:val="superscript"/>
                <w:lang w:eastAsia="pt-BR"/>
              </w:rPr>
              <w:t>[2]</w:t>
            </w:r>
          </w:p>
        </w:tc>
        <w:tc>
          <w:tcPr>
            <w:tcW w:w="1015" w:type="pct"/>
            <w:tcBorders>
              <w:top w:val="nil"/>
              <w:left w:val="nil"/>
              <w:bottom w:val="single" w:sz="4" w:space="0" w:color="FFFFFF"/>
              <w:right w:val="single" w:sz="4" w:space="0" w:color="FFFFFF"/>
            </w:tcBorders>
            <w:shd w:val="clear" w:color="auto" w:fill="auto"/>
            <w:noWrap/>
            <w:vAlign w:val="center"/>
            <w:hideMark/>
          </w:tcPr>
          <w:p w14:paraId="0AA0D517"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36.816 </w:t>
            </w:r>
          </w:p>
        </w:tc>
        <w:tc>
          <w:tcPr>
            <w:tcW w:w="1016" w:type="pct"/>
            <w:tcBorders>
              <w:top w:val="nil"/>
              <w:left w:val="nil"/>
              <w:bottom w:val="single" w:sz="4" w:space="0" w:color="FFFFFF"/>
              <w:right w:val="single" w:sz="4" w:space="0" w:color="FFFFFF"/>
            </w:tcBorders>
            <w:shd w:val="clear" w:color="auto" w:fill="auto"/>
            <w:noWrap/>
            <w:vAlign w:val="center"/>
            <w:hideMark/>
          </w:tcPr>
          <w:p w14:paraId="571B846F"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1.125 </w:t>
            </w:r>
          </w:p>
        </w:tc>
      </w:tr>
      <w:tr w:rsidR="005779CB" w:rsidRPr="005779CB" w14:paraId="65D9D730" w14:textId="77777777" w:rsidTr="005779CB">
        <w:trPr>
          <w:trHeight w:hRule="exact" w:val="227"/>
        </w:trPr>
        <w:tc>
          <w:tcPr>
            <w:tcW w:w="2969" w:type="pct"/>
            <w:tcBorders>
              <w:top w:val="nil"/>
              <w:left w:val="single" w:sz="4" w:space="0" w:color="FFFFFF"/>
              <w:bottom w:val="single" w:sz="4" w:space="0" w:color="FFFFFF"/>
              <w:right w:val="single" w:sz="4" w:space="0" w:color="FFFFFF"/>
            </w:tcBorders>
            <w:shd w:val="clear" w:color="auto" w:fill="auto"/>
            <w:noWrap/>
            <w:vAlign w:val="center"/>
            <w:hideMark/>
          </w:tcPr>
          <w:p w14:paraId="061A6E9D" w14:textId="0BEDF5F6" w:rsidR="005779CB" w:rsidRPr="005779CB" w:rsidRDefault="005779CB" w:rsidP="005779CB">
            <w:pPr>
              <w:spacing w:after="0" w:line="240" w:lineRule="auto"/>
              <w:jc w:val="lef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Demandas Cíveis </w:t>
            </w:r>
            <w:r w:rsidRPr="005779CB">
              <w:rPr>
                <w:rFonts w:ascii="BancoDoBrasil Textos" w:eastAsia="Times New Roman" w:hAnsi="BancoDoBrasil Textos" w:cs="Calibri"/>
                <w:sz w:val="18"/>
                <w:szCs w:val="18"/>
                <w:vertAlign w:val="superscript"/>
                <w:lang w:eastAsia="pt-BR"/>
              </w:rPr>
              <w:t>[3]</w:t>
            </w:r>
          </w:p>
        </w:tc>
        <w:tc>
          <w:tcPr>
            <w:tcW w:w="1015" w:type="pct"/>
            <w:tcBorders>
              <w:top w:val="nil"/>
              <w:left w:val="nil"/>
              <w:bottom w:val="single" w:sz="4" w:space="0" w:color="FFFFFF"/>
              <w:right w:val="single" w:sz="4" w:space="0" w:color="FFFFFF"/>
            </w:tcBorders>
            <w:shd w:val="clear" w:color="auto" w:fill="auto"/>
            <w:noWrap/>
            <w:vAlign w:val="center"/>
            <w:hideMark/>
          </w:tcPr>
          <w:p w14:paraId="3F123F46"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20.836 </w:t>
            </w:r>
          </w:p>
        </w:tc>
        <w:tc>
          <w:tcPr>
            <w:tcW w:w="1016" w:type="pct"/>
            <w:tcBorders>
              <w:top w:val="nil"/>
              <w:left w:val="nil"/>
              <w:bottom w:val="single" w:sz="4" w:space="0" w:color="FFFFFF"/>
              <w:right w:val="single" w:sz="4" w:space="0" w:color="FFFFFF"/>
            </w:tcBorders>
            <w:shd w:val="clear" w:color="auto" w:fill="auto"/>
            <w:noWrap/>
            <w:vAlign w:val="center"/>
            <w:hideMark/>
          </w:tcPr>
          <w:p w14:paraId="3A1229C9" w14:textId="77777777" w:rsidR="005779CB" w:rsidRPr="005779CB" w:rsidRDefault="005779CB" w:rsidP="005779CB">
            <w:pPr>
              <w:spacing w:after="0" w:line="240" w:lineRule="auto"/>
              <w:jc w:val="right"/>
              <w:rPr>
                <w:rFonts w:ascii="BancoDoBrasil Textos" w:eastAsia="Times New Roman" w:hAnsi="BancoDoBrasil Textos" w:cs="Calibri"/>
                <w:sz w:val="14"/>
                <w:szCs w:val="14"/>
                <w:lang w:eastAsia="pt-BR"/>
              </w:rPr>
            </w:pPr>
            <w:r w:rsidRPr="005779CB">
              <w:rPr>
                <w:rFonts w:ascii="BancoDoBrasil Textos" w:eastAsia="Times New Roman" w:hAnsi="BancoDoBrasil Textos" w:cs="Calibri"/>
                <w:sz w:val="14"/>
                <w:szCs w:val="14"/>
                <w:lang w:eastAsia="pt-BR"/>
              </w:rPr>
              <w:t xml:space="preserve">                                21.742 </w:t>
            </w:r>
          </w:p>
        </w:tc>
      </w:tr>
      <w:tr w:rsidR="005779CB" w:rsidRPr="005779CB" w14:paraId="6B0B1377" w14:textId="77777777" w:rsidTr="005779CB">
        <w:trPr>
          <w:trHeight w:hRule="exact" w:val="227"/>
        </w:trPr>
        <w:tc>
          <w:tcPr>
            <w:tcW w:w="2969" w:type="pct"/>
            <w:tcBorders>
              <w:top w:val="nil"/>
              <w:left w:val="single" w:sz="4" w:space="0" w:color="FFFFFF"/>
              <w:bottom w:val="single" w:sz="4" w:space="0" w:color="auto"/>
              <w:right w:val="single" w:sz="4" w:space="0" w:color="FFFFFF"/>
            </w:tcBorders>
            <w:shd w:val="clear" w:color="auto" w:fill="auto"/>
            <w:noWrap/>
            <w:vAlign w:val="center"/>
            <w:hideMark/>
          </w:tcPr>
          <w:p w14:paraId="71213E1A" w14:textId="77777777" w:rsidR="005779CB" w:rsidRPr="005779CB" w:rsidRDefault="005779CB" w:rsidP="005779CB">
            <w:pPr>
              <w:spacing w:after="0" w:line="240" w:lineRule="auto"/>
              <w:jc w:val="left"/>
              <w:rPr>
                <w:rFonts w:ascii="BancoDoBrasil Textos" w:eastAsia="Times New Roman" w:hAnsi="BancoDoBrasil Textos" w:cs="Calibri"/>
                <w:b/>
                <w:bCs/>
                <w:sz w:val="14"/>
                <w:szCs w:val="14"/>
                <w:lang w:eastAsia="pt-BR"/>
              </w:rPr>
            </w:pPr>
            <w:r w:rsidRPr="005779CB">
              <w:rPr>
                <w:rFonts w:ascii="BancoDoBrasil Textos" w:eastAsia="Times New Roman" w:hAnsi="BancoDoBrasil Textos" w:cs="Calibri"/>
                <w:b/>
                <w:bCs/>
                <w:sz w:val="14"/>
                <w:szCs w:val="14"/>
                <w:lang w:eastAsia="pt-BR"/>
              </w:rPr>
              <w:t>Total</w:t>
            </w:r>
          </w:p>
        </w:tc>
        <w:tc>
          <w:tcPr>
            <w:tcW w:w="1015" w:type="pct"/>
            <w:tcBorders>
              <w:top w:val="nil"/>
              <w:left w:val="single" w:sz="12" w:space="0" w:color="FFFFFF"/>
              <w:bottom w:val="single" w:sz="4" w:space="0" w:color="auto"/>
              <w:right w:val="single" w:sz="4" w:space="0" w:color="FFFFFF"/>
            </w:tcBorders>
            <w:shd w:val="clear" w:color="auto" w:fill="auto"/>
            <w:noWrap/>
            <w:vAlign w:val="center"/>
            <w:hideMark/>
          </w:tcPr>
          <w:p w14:paraId="23585A57" w14:textId="77777777" w:rsidR="005779CB" w:rsidRPr="005779CB" w:rsidRDefault="005779CB" w:rsidP="005779CB">
            <w:pPr>
              <w:spacing w:after="0" w:line="240" w:lineRule="auto"/>
              <w:jc w:val="right"/>
              <w:rPr>
                <w:rFonts w:ascii="BancoDoBrasil Textos" w:eastAsia="Times New Roman" w:hAnsi="BancoDoBrasil Textos" w:cs="Calibri"/>
                <w:b/>
                <w:bCs/>
                <w:sz w:val="14"/>
                <w:szCs w:val="14"/>
                <w:lang w:eastAsia="pt-BR"/>
              </w:rPr>
            </w:pPr>
            <w:r w:rsidRPr="005779CB">
              <w:rPr>
                <w:rFonts w:ascii="BancoDoBrasil Textos" w:eastAsia="Times New Roman" w:hAnsi="BancoDoBrasil Textos" w:cs="Calibri"/>
                <w:b/>
                <w:bCs/>
                <w:sz w:val="14"/>
                <w:szCs w:val="14"/>
                <w:lang w:eastAsia="pt-BR"/>
              </w:rPr>
              <w:t xml:space="preserve">                               79.417 </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0F8E8EDB" w14:textId="77777777" w:rsidR="005779CB" w:rsidRPr="005779CB" w:rsidRDefault="005779CB" w:rsidP="005779CB">
            <w:pPr>
              <w:spacing w:after="0" w:line="240" w:lineRule="auto"/>
              <w:jc w:val="right"/>
              <w:rPr>
                <w:rFonts w:ascii="BancoDoBrasil Textos" w:eastAsia="Times New Roman" w:hAnsi="BancoDoBrasil Textos" w:cs="Calibri"/>
                <w:b/>
                <w:bCs/>
                <w:sz w:val="14"/>
                <w:szCs w:val="14"/>
                <w:lang w:eastAsia="pt-BR"/>
              </w:rPr>
            </w:pPr>
            <w:r w:rsidRPr="005779CB">
              <w:rPr>
                <w:rFonts w:ascii="BancoDoBrasil Textos" w:eastAsia="Times New Roman" w:hAnsi="BancoDoBrasil Textos" w:cs="Calibri"/>
                <w:b/>
                <w:bCs/>
                <w:sz w:val="14"/>
                <w:szCs w:val="14"/>
                <w:lang w:eastAsia="pt-BR"/>
              </w:rPr>
              <w:t xml:space="preserve">                               46.783 </w:t>
            </w:r>
          </w:p>
        </w:tc>
      </w:tr>
    </w:tbl>
    <w:p w14:paraId="21350FC8" w14:textId="58E69CF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256256">
        <w:rPr>
          <w:rFonts w:ascii="BancoDoBrasil Textos" w:eastAsia="Batang" w:hAnsi="BancoDoBrasil Textos" w:cs="Arial"/>
          <w:sz w:val="14"/>
          <w:szCs w:val="14"/>
          <w:lang w:eastAsia="ar-SA"/>
        </w:rPr>
        <w:lastRenderedPageBreak/>
        <w:t xml:space="preserve">As principais contingências têm origem em: </w:t>
      </w:r>
      <w:r w:rsidRPr="00256256">
        <w:rPr>
          <w:rFonts w:ascii="BancoDoBrasil Textos" w:eastAsia="Batang" w:hAnsi="BancoDoBrasil Textos" w:cs="Arial"/>
          <w:sz w:val="18"/>
          <w:szCs w:val="14"/>
          <w:vertAlign w:val="superscript"/>
          <w:lang w:eastAsia="ar-SA"/>
        </w:rPr>
        <w:t>[1]</w:t>
      </w:r>
      <w:r w:rsidRPr="00256256">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256256">
        <w:rPr>
          <w:rFonts w:ascii="BancoDoBrasil Textos" w:eastAsia="Batang" w:hAnsi="BancoDoBrasil Textos" w:cs="Arial"/>
          <w:sz w:val="18"/>
          <w:szCs w:val="14"/>
          <w:vertAlign w:val="superscript"/>
          <w:lang w:eastAsia="ar-SA"/>
        </w:rPr>
        <w:t xml:space="preserve"> [</w:t>
      </w:r>
      <w:r w:rsidR="009F150B" w:rsidRPr="00256256">
        <w:rPr>
          <w:rFonts w:ascii="BancoDoBrasil Textos" w:eastAsia="Batang" w:hAnsi="BancoDoBrasil Textos" w:cs="Arial"/>
          <w:sz w:val="18"/>
          <w:szCs w:val="14"/>
          <w:vertAlign w:val="superscript"/>
          <w:lang w:eastAsia="ar-SA"/>
        </w:rPr>
        <w:t>2</w:t>
      </w:r>
      <w:r w:rsidR="00417BEA" w:rsidRPr="00256256">
        <w:rPr>
          <w:rFonts w:ascii="BancoDoBrasil Textos" w:eastAsia="Batang" w:hAnsi="BancoDoBrasil Textos" w:cs="Arial"/>
          <w:sz w:val="18"/>
          <w:szCs w:val="14"/>
          <w:vertAlign w:val="superscript"/>
          <w:lang w:eastAsia="ar-SA"/>
        </w:rPr>
        <w:t>]</w:t>
      </w:r>
      <w:r w:rsidR="00417BEA" w:rsidRPr="00256256">
        <w:rPr>
          <w:rFonts w:ascii="BancoDoBrasil Textos" w:eastAsia="Batang" w:hAnsi="BancoDoBrasil Textos" w:cs="Arial"/>
          <w:sz w:val="14"/>
          <w:szCs w:val="14"/>
          <w:lang w:eastAsia="ar-SA"/>
        </w:rPr>
        <w:t xml:space="preserve"> </w:t>
      </w:r>
      <w:r w:rsidR="009F150B" w:rsidRPr="00256256">
        <w:rPr>
          <w:rFonts w:ascii="BancoDoBrasil Textos" w:eastAsia="Batang" w:hAnsi="BancoDoBrasil Textos" w:cs="Arial"/>
          <w:sz w:val="14"/>
          <w:szCs w:val="14"/>
          <w:lang w:eastAsia="ar-SA"/>
        </w:rPr>
        <w:t>débitos</w:t>
      </w:r>
      <w:r w:rsidR="00524AF9" w:rsidRPr="00256256">
        <w:rPr>
          <w:rFonts w:ascii="BancoDoBrasil Textos" w:eastAsia="Batang" w:hAnsi="BancoDoBrasil Textos" w:cs="Arial"/>
          <w:sz w:val="14"/>
          <w:szCs w:val="14"/>
          <w:lang w:eastAsia="ar-SA"/>
        </w:rPr>
        <w:t xml:space="preserve"> da </w:t>
      </w:r>
      <w:r w:rsidR="00551A85" w:rsidRPr="00256256">
        <w:rPr>
          <w:rFonts w:ascii="BancoDoBrasil Textos" w:eastAsia="Batang" w:hAnsi="BancoDoBrasil Textos" w:cs="Arial"/>
          <w:sz w:val="14"/>
          <w:szCs w:val="14"/>
          <w:lang w:eastAsia="ar-SA"/>
        </w:rPr>
        <w:t>DCTF</w:t>
      </w:r>
      <w:r w:rsidR="00417BEA" w:rsidRPr="00256256">
        <w:rPr>
          <w:rFonts w:ascii="BancoDoBrasil Textos" w:eastAsia="Batang" w:hAnsi="BancoDoBrasil Textos" w:cs="Arial"/>
          <w:sz w:val="14"/>
          <w:szCs w:val="14"/>
          <w:lang w:eastAsia="ar-SA"/>
        </w:rPr>
        <w:t>;</w:t>
      </w:r>
      <w:r w:rsidRPr="00256256">
        <w:rPr>
          <w:rFonts w:ascii="BancoDoBrasil Textos" w:eastAsia="Batang" w:hAnsi="BancoDoBrasil Textos" w:cs="Arial"/>
          <w:sz w:val="14"/>
          <w:szCs w:val="14"/>
          <w:lang w:eastAsia="ar-SA"/>
        </w:rPr>
        <w:t xml:space="preserve"> </w:t>
      </w:r>
      <w:r w:rsidRPr="00256256">
        <w:rPr>
          <w:rFonts w:ascii="BancoDoBrasil Textos" w:eastAsia="Batang" w:hAnsi="BancoDoBrasil Textos" w:cs="Arial"/>
          <w:sz w:val="18"/>
          <w:szCs w:val="14"/>
          <w:vertAlign w:val="superscript"/>
          <w:lang w:eastAsia="ar-SA"/>
        </w:rPr>
        <w:t>[</w:t>
      </w:r>
      <w:r w:rsidR="00417BEA" w:rsidRPr="00256256">
        <w:rPr>
          <w:rFonts w:ascii="BancoDoBrasil Textos" w:eastAsia="Batang" w:hAnsi="BancoDoBrasil Textos" w:cs="Arial"/>
          <w:sz w:val="18"/>
          <w:szCs w:val="14"/>
          <w:vertAlign w:val="superscript"/>
          <w:lang w:eastAsia="ar-SA"/>
        </w:rPr>
        <w:t>3</w:t>
      </w:r>
      <w:r w:rsidRPr="00256256">
        <w:rPr>
          <w:rFonts w:ascii="BancoDoBrasil Textos" w:eastAsia="Batang" w:hAnsi="BancoDoBrasil Textos" w:cs="Arial"/>
          <w:sz w:val="18"/>
          <w:szCs w:val="14"/>
          <w:vertAlign w:val="superscript"/>
          <w:lang w:eastAsia="ar-SA"/>
        </w:rPr>
        <w:t>]</w:t>
      </w:r>
      <w:r w:rsidRPr="00256256">
        <w:rPr>
          <w:rFonts w:ascii="BancoDoBrasil Textos" w:eastAsia="Batang" w:hAnsi="BancoDoBrasil Textos" w:cs="Arial"/>
          <w:sz w:val="14"/>
          <w:szCs w:val="14"/>
          <w:lang w:eastAsia="ar-SA"/>
        </w:rPr>
        <w:t xml:space="preserve"> improbidade administrativa e rescisão contratual com fornecedor.</w:t>
      </w:r>
    </w:p>
    <w:p w14:paraId="328F4B52" w14:textId="74336800" w:rsidR="009C6C9A" w:rsidRPr="0067773B" w:rsidRDefault="009C6C9A" w:rsidP="00CF4002">
      <w:pPr>
        <w:pStyle w:val="Subttulo"/>
        <w:numPr>
          <w:ilvl w:val="0"/>
          <w:numId w:val="0"/>
        </w:numPr>
        <w:spacing w:before="120" w:after="120"/>
        <w:ind w:right="-1"/>
        <w:rPr>
          <w:b/>
          <w:caps w:val="0"/>
          <w:color w:val="auto"/>
          <w:spacing w:val="0"/>
          <w:szCs w:val="20"/>
        </w:rPr>
      </w:pPr>
      <w:bookmarkStart w:id="106" w:name="_Toc154674080"/>
      <w:r w:rsidRPr="0067773B">
        <w:rPr>
          <w:b/>
          <w:caps w:val="0"/>
          <w:color w:val="auto"/>
          <w:spacing w:val="0"/>
          <w:szCs w:val="20"/>
        </w:rPr>
        <w:t>NOTA 24 – PATRIMÔNIO LÍQUIDO</w:t>
      </w:r>
      <w:bookmarkEnd w:id="104"/>
      <w:bookmarkEnd w:id="106"/>
    </w:p>
    <w:p w14:paraId="671B30C0" w14:textId="5816D1ED" w:rsidR="00FA0EFB" w:rsidRPr="0067773B" w:rsidRDefault="009C6C9A" w:rsidP="00DF3B28">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 xml:space="preserve">o capital social subscrito e integralizado é de R$ 218.634.904,39 (duzentos e dezoito milhões, seiscentos e trinta e quatro mil, novecentos e quatro reais e trinta e nove centavos), dividido em </w:t>
      </w:r>
      <w:r w:rsidR="00077C8D" w:rsidRPr="0067773B">
        <w:rPr>
          <w:rFonts w:ascii="BancoDoBrasil Textos" w:eastAsia="Batang" w:hAnsi="BancoDoBrasil Textos" w:cs="Arial"/>
          <w:sz w:val="18"/>
          <w:szCs w:val="18"/>
          <w:lang w:val="pt-PT" w:eastAsia="ar-SA"/>
        </w:rPr>
        <w:t>497.173.172</w:t>
      </w:r>
      <w:r w:rsidR="00445A6B" w:rsidRPr="0067773B">
        <w:rPr>
          <w:rFonts w:ascii="BancoDoBrasil Textos" w:eastAsia="Batang" w:hAnsi="BancoDoBrasil Textos" w:cs="Arial"/>
          <w:sz w:val="18"/>
          <w:szCs w:val="18"/>
          <w:lang w:val="pt-PT" w:eastAsia="ar-SA"/>
        </w:rPr>
        <w:t xml:space="preserve">, sendo </w:t>
      </w:r>
      <w:r w:rsidR="00DF3B28" w:rsidRPr="0067773B">
        <w:rPr>
          <w:rFonts w:ascii="BancoDoBrasil Textos" w:eastAsia="Batang" w:hAnsi="BancoDoBrasil Textos" w:cs="Arial"/>
          <w:sz w:val="18"/>
          <w:szCs w:val="18"/>
          <w:lang w:val="pt-PT" w:eastAsia="ar-SA"/>
        </w:rPr>
        <w:t>248.586.586 ações ordinárias e 248.586.586 ações</w:t>
      </w:r>
      <w:r w:rsidR="00082F12"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preferenciais.</w:t>
      </w:r>
      <w:r w:rsidR="00445A6B" w:rsidRPr="0067773B">
        <w:rPr>
          <w:rFonts w:ascii="BancoDoBrasil Textos" w:eastAsia="Batang" w:hAnsi="BancoDoBrasil Textos" w:cs="Arial"/>
          <w:sz w:val="18"/>
          <w:szCs w:val="18"/>
          <w:lang w:val="pt-PT" w:eastAsia="ar-SA"/>
        </w:rPr>
        <w:t xml:space="preserve"> O</w:t>
      </w:r>
      <w:r w:rsidR="00445A6B" w:rsidRPr="0067773B">
        <w:rPr>
          <w:rFonts w:ascii="BancoDoBrasil Textos" w:eastAsia="Batang" w:hAnsi="BancoDoBrasil Textos" w:cs="Arial"/>
          <w:sz w:val="18"/>
          <w:szCs w:val="18"/>
          <w:lang w:eastAsia="ar-SA"/>
        </w:rPr>
        <w:t xml:space="preserve"> </w:t>
      </w:r>
      <w:r w:rsidR="00781146">
        <w:rPr>
          <w:rFonts w:ascii="BancoDoBrasil Textos" w:eastAsia="Batang" w:hAnsi="BancoDoBrasil Textos" w:cs="Arial"/>
          <w:sz w:val="18"/>
          <w:szCs w:val="18"/>
          <w:lang w:eastAsia="ar-SA"/>
        </w:rPr>
        <w:t>Banco do Brasil S.A.</w:t>
      </w:r>
      <w:r w:rsidR="00445A6B" w:rsidRPr="0067773B">
        <w:rPr>
          <w:rFonts w:ascii="BancoDoBrasil Textos" w:eastAsia="Batang" w:hAnsi="BancoDoBrasil Textos" w:cs="Arial"/>
          <w:sz w:val="18"/>
          <w:szCs w:val="18"/>
          <w:lang w:eastAsia="ar-SA"/>
        </w:rPr>
        <w:t xml:space="preserve"> possui 99,97% das ações totais da Companhia.</w:t>
      </w:r>
    </w:p>
    <w:tbl>
      <w:tblPr>
        <w:tblW w:w="5000" w:type="pct"/>
        <w:tblCellMar>
          <w:left w:w="70" w:type="dxa"/>
          <w:right w:w="70" w:type="dxa"/>
        </w:tblCellMar>
        <w:tblLook w:val="04A0" w:firstRow="1" w:lastRow="0" w:firstColumn="1" w:lastColumn="0" w:noHBand="0" w:noVBand="1"/>
      </w:tblPr>
      <w:tblGrid>
        <w:gridCol w:w="3060"/>
        <w:gridCol w:w="1928"/>
        <w:gridCol w:w="1408"/>
        <w:gridCol w:w="1881"/>
        <w:gridCol w:w="1341"/>
      </w:tblGrid>
      <w:tr w:rsidR="00E95963" w:rsidRPr="005779CB" w14:paraId="5FF26B03" w14:textId="77777777" w:rsidTr="00781146">
        <w:trPr>
          <w:trHeight w:hRule="exact" w:val="227"/>
        </w:trPr>
        <w:tc>
          <w:tcPr>
            <w:tcW w:w="159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0D7155" w14:textId="77777777" w:rsidR="00E95963" w:rsidRPr="005779CB"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 </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3C1D3D3"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Ações Preferenciais(N)</w:t>
            </w:r>
          </w:p>
        </w:tc>
        <w:tc>
          <w:tcPr>
            <w:tcW w:w="732" w:type="pct"/>
            <w:tcBorders>
              <w:top w:val="single" w:sz="4" w:space="0" w:color="auto"/>
              <w:left w:val="nil"/>
              <w:bottom w:val="single" w:sz="4" w:space="0" w:color="auto"/>
              <w:right w:val="single" w:sz="8" w:space="0" w:color="FFFFFF"/>
            </w:tcBorders>
            <w:shd w:val="clear" w:color="auto" w:fill="auto"/>
            <w:noWrap/>
            <w:vAlign w:val="center"/>
            <w:hideMark/>
          </w:tcPr>
          <w:p w14:paraId="0DE80891"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Percentual (%)</w:t>
            </w:r>
          </w:p>
        </w:tc>
        <w:tc>
          <w:tcPr>
            <w:tcW w:w="978" w:type="pct"/>
            <w:tcBorders>
              <w:top w:val="single" w:sz="4" w:space="0" w:color="auto"/>
              <w:left w:val="nil"/>
              <w:bottom w:val="single" w:sz="4" w:space="0" w:color="auto"/>
              <w:right w:val="single" w:sz="8" w:space="0" w:color="FFFFFF"/>
            </w:tcBorders>
            <w:shd w:val="clear" w:color="auto" w:fill="auto"/>
            <w:noWrap/>
            <w:vAlign w:val="center"/>
            <w:hideMark/>
          </w:tcPr>
          <w:p w14:paraId="199D5E06" w14:textId="77777777" w:rsidR="00E95963" w:rsidRPr="005779CB"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Ações Ordinárias (ON)</w:t>
            </w:r>
          </w:p>
        </w:tc>
        <w:tc>
          <w:tcPr>
            <w:tcW w:w="697" w:type="pct"/>
            <w:tcBorders>
              <w:top w:val="single" w:sz="4" w:space="0" w:color="auto"/>
              <w:left w:val="nil"/>
              <w:bottom w:val="single" w:sz="4" w:space="0" w:color="auto"/>
              <w:right w:val="single" w:sz="8" w:space="0" w:color="FFFFFF"/>
            </w:tcBorders>
            <w:shd w:val="clear" w:color="auto" w:fill="auto"/>
            <w:noWrap/>
            <w:vAlign w:val="center"/>
            <w:hideMark/>
          </w:tcPr>
          <w:p w14:paraId="452CBA43"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Percentual (%)</w:t>
            </w:r>
          </w:p>
        </w:tc>
      </w:tr>
      <w:tr w:rsidR="00E95963" w:rsidRPr="005779CB" w14:paraId="75581BB9" w14:textId="77777777" w:rsidTr="00781146">
        <w:trPr>
          <w:trHeight w:hRule="exact" w:val="227"/>
        </w:trPr>
        <w:tc>
          <w:tcPr>
            <w:tcW w:w="159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0047A6" w14:textId="08D54594" w:rsidR="00E95963" w:rsidRPr="005779CB" w:rsidRDefault="00781146" w:rsidP="00CF4002">
            <w:pPr>
              <w:spacing w:after="0" w:line="240" w:lineRule="auto"/>
              <w:ind w:right="-1"/>
              <w:jc w:val="lef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Banco do Brasil</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0FC9AB49"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248.586.126</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46BCCC49"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100,00%</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53F5F245"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248.458.167</w:t>
            </w:r>
          </w:p>
        </w:tc>
        <w:tc>
          <w:tcPr>
            <w:tcW w:w="697" w:type="pct"/>
            <w:tcBorders>
              <w:top w:val="single" w:sz="4" w:space="0" w:color="FFFFFF"/>
              <w:left w:val="nil"/>
              <w:bottom w:val="single" w:sz="4" w:space="0" w:color="FFFFFF"/>
              <w:right w:val="single" w:sz="4" w:space="0" w:color="FFFFFF"/>
            </w:tcBorders>
            <w:shd w:val="clear" w:color="auto" w:fill="auto"/>
            <w:noWrap/>
            <w:vAlign w:val="center"/>
            <w:hideMark/>
          </w:tcPr>
          <w:p w14:paraId="1D5C3489"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99,95%</w:t>
            </w:r>
          </w:p>
        </w:tc>
      </w:tr>
      <w:tr w:rsidR="00E95963" w:rsidRPr="005779CB" w14:paraId="185DD583" w14:textId="77777777" w:rsidTr="00781146">
        <w:trPr>
          <w:trHeight w:hRule="exact" w:val="227"/>
        </w:trPr>
        <w:tc>
          <w:tcPr>
            <w:tcW w:w="1590" w:type="pct"/>
            <w:tcBorders>
              <w:top w:val="nil"/>
              <w:left w:val="single" w:sz="4" w:space="0" w:color="FFFFFF"/>
              <w:bottom w:val="single" w:sz="4" w:space="0" w:color="FFFFFF"/>
              <w:right w:val="single" w:sz="4" w:space="0" w:color="FFFFFF"/>
            </w:tcBorders>
            <w:shd w:val="clear" w:color="auto" w:fill="auto"/>
            <w:noWrap/>
            <w:vAlign w:val="center"/>
            <w:hideMark/>
          </w:tcPr>
          <w:p w14:paraId="502C6BA3" w14:textId="77777777" w:rsidR="00E95963" w:rsidRPr="005779CB" w:rsidRDefault="00E95963" w:rsidP="00CF4002">
            <w:pPr>
              <w:spacing w:after="0" w:line="240" w:lineRule="auto"/>
              <w:ind w:right="-1"/>
              <w:jc w:val="lef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Outros</w:t>
            </w:r>
          </w:p>
        </w:tc>
        <w:tc>
          <w:tcPr>
            <w:tcW w:w="1002" w:type="pct"/>
            <w:tcBorders>
              <w:top w:val="nil"/>
              <w:left w:val="nil"/>
              <w:bottom w:val="single" w:sz="4" w:space="0" w:color="FFFFFF"/>
              <w:right w:val="single" w:sz="4" w:space="0" w:color="FFFFFF"/>
            </w:tcBorders>
            <w:shd w:val="clear" w:color="auto" w:fill="auto"/>
            <w:noWrap/>
            <w:vAlign w:val="center"/>
            <w:hideMark/>
          </w:tcPr>
          <w:p w14:paraId="532A278D"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460</w:t>
            </w:r>
          </w:p>
        </w:tc>
        <w:tc>
          <w:tcPr>
            <w:tcW w:w="732" w:type="pct"/>
            <w:tcBorders>
              <w:top w:val="nil"/>
              <w:left w:val="nil"/>
              <w:bottom w:val="single" w:sz="4" w:space="0" w:color="FFFFFF"/>
              <w:right w:val="single" w:sz="4" w:space="0" w:color="FFFFFF"/>
            </w:tcBorders>
            <w:shd w:val="clear" w:color="auto" w:fill="auto"/>
            <w:noWrap/>
            <w:vAlign w:val="center"/>
            <w:hideMark/>
          </w:tcPr>
          <w:p w14:paraId="133C362D"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0,00%</w:t>
            </w:r>
          </w:p>
        </w:tc>
        <w:tc>
          <w:tcPr>
            <w:tcW w:w="978" w:type="pct"/>
            <w:tcBorders>
              <w:top w:val="nil"/>
              <w:left w:val="nil"/>
              <w:bottom w:val="single" w:sz="4" w:space="0" w:color="FFFFFF"/>
              <w:right w:val="single" w:sz="4" w:space="0" w:color="FFFFFF"/>
            </w:tcBorders>
            <w:shd w:val="clear" w:color="auto" w:fill="auto"/>
            <w:noWrap/>
            <w:vAlign w:val="center"/>
            <w:hideMark/>
          </w:tcPr>
          <w:p w14:paraId="07F709AF"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128.419</w:t>
            </w:r>
          </w:p>
        </w:tc>
        <w:tc>
          <w:tcPr>
            <w:tcW w:w="697" w:type="pct"/>
            <w:tcBorders>
              <w:top w:val="nil"/>
              <w:left w:val="nil"/>
              <w:bottom w:val="single" w:sz="4" w:space="0" w:color="FFFFFF"/>
              <w:right w:val="single" w:sz="4" w:space="0" w:color="FFFFFF"/>
            </w:tcBorders>
            <w:shd w:val="clear" w:color="auto" w:fill="auto"/>
            <w:noWrap/>
            <w:vAlign w:val="center"/>
            <w:hideMark/>
          </w:tcPr>
          <w:p w14:paraId="2B3B2DEE" w14:textId="77777777" w:rsidR="00E95963" w:rsidRPr="005779CB"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0,05%</w:t>
            </w:r>
          </w:p>
        </w:tc>
      </w:tr>
      <w:tr w:rsidR="00E95963" w:rsidRPr="005779CB" w14:paraId="255F24B4" w14:textId="77777777" w:rsidTr="00781146">
        <w:trPr>
          <w:trHeight w:hRule="exact" w:val="227"/>
        </w:trPr>
        <w:tc>
          <w:tcPr>
            <w:tcW w:w="1590" w:type="pct"/>
            <w:tcBorders>
              <w:top w:val="nil"/>
              <w:left w:val="single" w:sz="4" w:space="0" w:color="FFFFFF"/>
              <w:bottom w:val="single" w:sz="4" w:space="0" w:color="auto"/>
              <w:right w:val="single" w:sz="4" w:space="0" w:color="FFFFFF"/>
            </w:tcBorders>
            <w:shd w:val="clear" w:color="auto" w:fill="auto"/>
            <w:noWrap/>
            <w:vAlign w:val="center"/>
            <w:hideMark/>
          </w:tcPr>
          <w:p w14:paraId="62D4B218" w14:textId="77777777" w:rsidR="00E95963" w:rsidRPr="005779CB"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Total</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14C122B4"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 xml:space="preserve">                   248.586.586 </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505D2104"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100%</w:t>
            </w:r>
          </w:p>
        </w:tc>
        <w:tc>
          <w:tcPr>
            <w:tcW w:w="978" w:type="pct"/>
            <w:tcBorders>
              <w:top w:val="nil"/>
              <w:left w:val="nil"/>
              <w:bottom w:val="single" w:sz="4" w:space="0" w:color="auto"/>
              <w:right w:val="single" w:sz="4" w:space="0" w:color="FFFFFF"/>
            </w:tcBorders>
            <w:shd w:val="clear" w:color="auto" w:fill="auto"/>
            <w:noWrap/>
            <w:vAlign w:val="center"/>
            <w:hideMark/>
          </w:tcPr>
          <w:p w14:paraId="1FC87730"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248.586.586</w:t>
            </w:r>
          </w:p>
        </w:tc>
        <w:tc>
          <w:tcPr>
            <w:tcW w:w="697" w:type="pct"/>
            <w:tcBorders>
              <w:top w:val="nil"/>
              <w:left w:val="single" w:sz="12" w:space="0" w:color="FFFFFF"/>
              <w:bottom w:val="single" w:sz="4" w:space="0" w:color="auto"/>
              <w:right w:val="single" w:sz="4" w:space="0" w:color="FFFFFF"/>
            </w:tcBorders>
            <w:shd w:val="clear" w:color="auto" w:fill="auto"/>
            <w:noWrap/>
            <w:vAlign w:val="center"/>
            <w:hideMark/>
          </w:tcPr>
          <w:p w14:paraId="68913305" w14:textId="77777777" w:rsidR="00E95963" w:rsidRPr="005779CB"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100%</w:t>
            </w:r>
          </w:p>
        </w:tc>
      </w:tr>
    </w:tbl>
    <w:p w14:paraId="1C9227B2" w14:textId="151A3C9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757"/>
        <w:gridCol w:w="2470"/>
        <w:gridCol w:w="2391"/>
      </w:tblGrid>
      <w:tr w:rsidR="0084639C" w:rsidRPr="005779CB" w14:paraId="5D6E0530" w14:textId="77777777" w:rsidTr="0084639C">
        <w:trPr>
          <w:trHeight w:hRule="exact" w:val="227"/>
        </w:trPr>
        <w:tc>
          <w:tcPr>
            <w:tcW w:w="247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F36C1FD" w14:textId="77777777" w:rsidR="0084639C" w:rsidRPr="005779CB" w:rsidRDefault="0084639C" w:rsidP="00CF4002">
            <w:pPr>
              <w:spacing w:after="0" w:line="240" w:lineRule="auto"/>
              <w:ind w:right="-1"/>
              <w:jc w:val="lef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Descrição</w:t>
            </w:r>
          </w:p>
        </w:tc>
        <w:tc>
          <w:tcPr>
            <w:tcW w:w="1284" w:type="pct"/>
            <w:tcBorders>
              <w:top w:val="single" w:sz="4" w:space="0" w:color="auto"/>
              <w:left w:val="nil"/>
              <w:bottom w:val="single" w:sz="4" w:space="0" w:color="auto"/>
              <w:right w:val="single" w:sz="8" w:space="0" w:color="FFFFFF"/>
            </w:tcBorders>
            <w:shd w:val="clear" w:color="auto" w:fill="auto"/>
            <w:noWrap/>
            <w:vAlign w:val="center"/>
            <w:hideMark/>
          </w:tcPr>
          <w:p w14:paraId="22BCF009" w14:textId="5F3EDFE7" w:rsidR="0084639C" w:rsidRPr="005779CB" w:rsidRDefault="00463382"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30.0</w:t>
            </w:r>
            <w:r w:rsidR="00BB2F9C" w:rsidRPr="005779CB">
              <w:rPr>
                <w:rFonts w:ascii="BancoDoBrasil Textos" w:eastAsia="Times New Roman" w:hAnsi="BancoDoBrasil Textos" w:cs="Arial"/>
                <w:b/>
                <w:bCs/>
                <w:sz w:val="14"/>
                <w:szCs w:val="14"/>
                <w:lang w:eastAsia="pt-BR"/>
              </w:rPr>
              <w:t>9</w:t>
            </w:r>
            <w:r w:rsidR="0084639C" w:rsidRPr="005779CB">
              <w:rPr>
                <w:rFonts w:ascii="BancoDoBrasil Textos" w:eastAsia="Times New Roman" w:hAnsi="BancoDoBrasil Textos" w:cs="Arial"/>
                <w:b/>
                <w:bCs/>
                <w:sz w:val="14"/>
                <w:szCs w:val="14"/>
                <w:lang w:eastAsia="pt-BR"/>
              </w:rPr>
              <w:t>.2023</w:t>
            </w:r>
          </w:p>
        </w:tc>
        <w:tc>
          <w:tcPr>
            <w:tcW w:w="1243" w:type="pct"/>
            <w:tcBorders>
              <w:top w:val="single" w:sz="4" w:space="0" w:color="auto"/>
              <w:left w:val="nil"/>
              <w:bottom w:val="single" w:sz="4" w:space="0" w:color="auto"/>
              <w:right w:val="single" w:sz="8" w:space="0" w:color="FFFFFF"/>
            </w:tcBorders>
            <w:shd w:val="clear" w:color="auto" w:fill="auto"/>
            <w:noWrap/>
            <w:vAlign w:val="center"/>
            <w:hideMark/>
          </w:tcPr>
          <w:p w14:paraId="45515D1D" w14:textId="77777777" w:rsidR="0084639C" w:rsidRPr="005779CB" w:rsidRDefault="0084639C" w:rsidP="00CF4002">
            <w:pPr>
              <w:spacing w:after="0" w:line="240" w:lineRule="auto"/>
              <w:ind w:right="-1"/>
              <w:jc w:val="right"/>
              <w:rPr>
                <w:rFonts w:ascii="BancoDoBrasil Textos" w:eastAsia="Times New Roman" w:hAnsi="BancoDoBrasil Textos" w:cs="Arial"/>
                <w:b/>
                <w:bCs/>
                <w:sz w:val="14"/>
                <w:szCs w:val="14"/>
                <w:lang w:eastAsia="pt-BR"/>
              </w:rPr>
            </w:pPr>
            <w:r w:rsidRPr="005779CB">
              <w:rPr>
                <w:rFonts w:ascii="BancoDoBrasil Textos" w:eastAsia="Times New Roman" w:hAnsi="BancoDoBrasil Textos" w:cs="Arial"/>
                <w:b/>
                <w:bCs/>
                <w:sz w:val="14"/>
                <w:szCs w:val="14"/>
                <w:lang w:eastAsia="pt-BR"/>
              </w:rPr>
              <w:t>31.12.2022</w:t>
            </w:r>
          </w:p>
        </w:tc>
      </w:tr>
      <w:tr w:rsidR="0084639C" w:rsidRPr="005779CB" w14:paraId="27905D6A" w14:textId="77777777" w:rsidTr="007603DE">
        <w:trPr>
          <w:trHeight w:hRule="exact" w:val="227"/>
        </w:trPr>
        <w:tc>
          <w:tcPr>
            <w:tcW w:w="2473"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0C9F29A" w14:textId="77777777" w:rsidR="0084639C" w:rsidRPr="005779CB" w:rsidRDefault="0084639C" w:rsidP="00CF4002">
            <w:pPr>
              <w:spacing w:after="0" w:line="240" w:lineRule="auto"/>
              <w:ind w:right="-1"/>
              <w:jc w:val="left"/>
              <w:rPr>
                <w:rFonts w:ascii="BancoDoBrasil Textos" w:eastAsia="Times New Roman" w:hAnsi="BancoDoBrasil Textos" w:cs="Arial"/>
                <w:sz w:val="14"/>
                <w:szCs w:val="14"/>
                <w:lang w:eastAsia="pt-BR"/>
              </w:rPr>
            </w:pPr>
            <w:r w:rsidRPr="005779CB">
              <w:rPr>
                <w:rFonts w:ascii="BancoDoBrasil Textos" w:eastAsia="Times New Roman" w:hAnsi="BancoDoBrasil Textos" w:cs="Arial"/>
                <w:sz w:val="14"/>
                <w:szCs w:val="14"/>
                <w:lang w:eastAsia="pt-BR"/>
              </w:rPr>
              <w:t>Reserva Legal</w:t>
            </w:r>
          </w:p>
        </w:tc>
        <w:tc>
          <w:tcPr>
            <w:tcW w:w="1284" w:type="pct"/>
            <w:tcBorders>
              <w:top w:val="single" w:sz="4" w:space="0" w:color="FFFFFF"/>
              <w:left w:val="nil"/>
              <w:bottom w:val="single" w:sz="4" w:space="0" w:color="FFFFFF"/>
              <w:right w:val="single" w:sz="4" w:space="0" w:color="FFFFFF"/>
            </w:tcBorders>
            <w:shd w:val="clear" w:color="auto" w:fill="auto"/>
            <w:noWrap/>
            <w:vAlign w:val="center"/>
            <w:hideMark/>
          </w:tcPr>
          <w:p w14:paraId="3E6CFAED" w14:textId="77777777" w:rsidR="0084639C" w:rsidRPr="005779CB" w:rsidRDefault="0084639C"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 xml:space="preserve">                            7.126 </w:t>
            </w:r>
          </w:p>
        </w:tc>
        <w:tc>
          <w:tcPr>
            <w:tcW w:w="1243" w:type="pct"/>
            <w:tcBorders>
              <w:top w:val="single" w:sz="4" w:space="0" w:color="FFFFFF"/>
              <w:left w:val="nil"/>
              <w:bottom w:val="single" w:sz="4" w:space="0" w:color="FFFFFF"/>
              <w:right w:val="single" w:sz="4" w:space="0" w:color="FFFFFF"/>
            </w:tcBorders>
            <w:shd w:val="clear" w:color="auto" w:fill="auto"/>
            <w:noWrap/>
            <w:vAlign w:val="center"/>
            <w:hideMark/>
          </w:tcPr>
          <w:p w14:paraId="75E32F09" w14:textId="77777777" w:rsidR="0084639C" w:rsidRPr="005779CB" w:rsidRDefault="0084639C" w:rsidP="00CF4002">
            <w:pPr>
              <w:spacing w:after="0" w:line="240" w:lineRule="auto"/>
              <w:ind w:right="-1"/>
              <w:jc w:val="right"/>
              <w:rPr>
                <w:rFonts w:ascii="BancoDoBrasil Textos" w:eastAsia="Times New Roman" w:hAnsi="BancoDoBrasil Textos" w:cs="Arial"/>
                <w:sz w:val="14"/>
                <w:szCs w:val="14"/>
                <w:lang w:eastAsia="pt-BR"/>
              </w:rPr>
            </w:pPr>
            <w:r w:rsidRPr="005779CB">
              <w:rPr>
                <w:rFonts w:ascii="BancoDoBrasil Textos" w:eastAsia="Times New Roman" w:hAnsi="BancoDoBrasil Textos" w:cs="Arial"/>
                <w:sz w:val="14"/>
                <w:szCs w:val="14"/>
                <w:lang w:eastAsia="pt-BR"/>
              </w:rPr>
              <w:t xml:space="preserve">                           7.126 </w:t>
            </w:r>
          </w:p>
        </w:tc>
      </w:tr>
      <w:tr w:rsidR="0084639C" w:rsidRPr="005779CB" w14:paraId="7ED113B8" w14:textId="77777777" w:rsidTr="007603DE">
        <w:trPr>
          <w:trHeight w:hRule="exact" w:val="227"/>
        </w:trPr>
        <w:tc>
          <w:tcPr>
            <w:tcW w:w="2473"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685C69C5" w14:textId="77777777" w:rsidR="0084639C" w:rsidRPr="005779CB" w:rsidRDefault="0084639C" w:rsidP="00CF4002">
            <w:pPr>
              <w:spacing w:after="0" w:line="240" w:lineRule="auto"/>
              <w:ind w:right="-1"/>
              <w:jc w:val="left"/>
              <w:rPr>
                <w:rFonts w:ascii="BancoDoBrasil Textos" w:eastAsia="Times New Roman" w:hAnsi="BancoDoBrasil Textos" w:cs="Arial"/>
                <w:sz w:val="14"/>
                <w:szCs w:val="14"/>
                <w:lang w:eastAsia="pt-BR"/>
              </w:rPr>
            </w:pPr>
            <w:r w:rsidRPr="005779CB">
              <w:rPr>
                <w:rFonts w:ascii="BancoDoBrasil Textos" w:eastAsia="Times New Roman" w:hAnsi="BancoDoBrasil Textos" w:cs="Arial"/>
                <w:sz w:val="14"/>
                <w:szCs w:val="14"/>
                <w:lang w:eastAsia="pt-BR"/>
              </w:rPr>
              <w:t>Reserva p/ Expansão</w:t>
            </w:r>
          </w:p>
        </w:tc>
        <w:tc>
          <w:tcPr>
            <w:tcW w:w="1284" w:type="pct"/>
            <w:tcBorders>
              <w:top w:val="single" w:sz="4" w:space="0" w:color="FFFFFF"/>
              <w:left w:val="nil"/>
              <w:bottom w:val="single" w:sz="4" w:space="0" w:color="auto"/>
              <w:right w:val="single" w:sz="4" w:space="0" w:color="FFFFFF"/>
            </w:tcBorders>
            <w:shd w:val="clear" w:color="auto" w:fill="auto"/>
            <w:noWrap/>
            <w:vAlign w:val="center"/>
            <w:hideMark/>
          </w:tcPr>
          <w:p w14:paraId="3C52A899" w14:textId="77777777" w:rsidR="0084639C" w:rsidRPr="005779CB" w:rsidRDefault="0084639C" w:rsidP="00CF4002">
            <w:pPr>
              <w:spacing w:after="0" w:line="240" w:lineRule="auto"/>
              <w:ind w:right="-1"/>
              <w:jc w:val="right"/>
              <w:rPr>
                <w:rFonts w:ascii="BancoDoBrasil Textos" w:eastAsia="Times New Roman" w:hAnsi="BancoDoBrasil Textos" w:cs="Arial"/>
                <w:color w:val="000000"/>
                <w:sz w:val="14"/>
                <w:szCs w:val="14"/>
                <w:lang w:eastAsia="pt-BR"/>
              </w:rPr>
            </w:pPr>
            <w:r w:rsidRPr="005779CB">
              <w:rPr>
                <w:rFonts w:ascii="BancoDoBrasil Textos" w:eastAsia="Times New Roman" w:hAnsi="BancoDoBrasil Textos" w:cs="Arial"/>
                <w:color w:val="000000"/>
                <w:sz w:val="14"/>
                <w:szCs w:val="14"/>
                <w:lang w:eastAsia="pt-BR"/>
              </w:rPr>
              <w:t xml:space="preserve">                         101.545 </w:t>
            </w:r>
          </w:p>
        </w:tc>
        <w:tc>
          <w:tcPr>
            <w:tcW w:w="1243" w:type="pct"/>
            <w:tcBorders>
              <w:top w:val="single" w:sz="4" w:space="0" w:color="FFFFFF"/>
              <w:left w:val="nil"/>
              <w:bottom w:val="single" w:sz="4" w:space="0" w:color="auto"/>
              <w:right w:val="single" w:sz="4" w:space="0" w:color="FFFFFF"/>
            </w:tcBorders>
            <w:shd w:val="clear" w:color="auto" w:fill="auto"/>
            <w:noWrap/>
            <w:vAlign w:val="center"/>
            <w:hideMark/>
          </w:tcPr>
          <w:p w14:paraId="4A1ABCFD" w14:textId="77777777" w:rsidR="0084639C" w:rsidRPr="005779CB" w:rsidRDefault="0084639C" w:rsidP="00CF4002">
            <w:pPr>
              <w:spacing w:after="0" w:line="240" w:lineRule="auto"/>
              <w:ind w:right="-1"/>
              <w:jc w:val="right"/>
              <w:rPr>
                <w:rFonts w:ascii="BancoDoBrasil Textos" w:eastAsia="Times New Roman" w:hAnsi="BancoDoBrasil Textos" w:cs="Arial"/>
                <w:sz w:val="14"/>
                <w:szCs w:val="14"/>
                <w:lang w:eastAsia="pt-BR"/>
              </w:rPr>
            </w:pPr>
            <w:r w:rsidRPr="005779CB">
              <w:rPr>
                <w:rFonts w:ascii="BancoDoBrasil Textos" w:eastAsia="Times New Roman" w:hAnsi="BancoDoBrasil Textos" w:cs="Arial"/>
                <w:sz w:val="14"/>
                <w:szCs w:val="14"/>
                <w:lang w:eastAsia="pt-BR"/>
              </w:rPr>
              <w:t xml:space="preserve">                        101.545 </w:t>
            </w:r>
          </w:p>
        </w:tc>
      </w:tr>
    </w:tbl>
    <w:p w14:paraId="442797D9" w14:textId="47E1C21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Pr="0067773B">
        <w:rPr>
          <w:rFonts w:ascii="BancoDoBrasil Textos" w:eastAsia="Batang" w:hAnsi="BancoDoBrasil Textos" w:cs="Arial"/>
          <w:sz w:val="18"/>
          <w:lang w:eastAsia="ar-SA"/>
        </w:rPr>
        <w:t>BBTS possui 62.460 ações adquiridas de acionistas minoritários em 25 de outubro de 2011 pelo valor de R$ 15 mil.</w:t>
      </w:r>
    </w:p>
    <w:p w14:paraId="3DF9345A" w14:textId="53B68250"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781146">
        <w:rPr>
          <w:rFonts w:ascii="BancoDoBrasil Textos" w:eastAsia="Batang" w:hAnsi="BancoDoBrasil Textos" w:cs="Arial"/>
          <w:sz w:val="18"/>
          <w:lang w:eastAsia="ar-SA"/>
        </w:rPr>
        <w:t>BBTS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3070"/>
        <w:gridCol w:w="1495"/>
        <w:gridCol w:w="2026"/>
        <w:gridCol w:w="1995"/>
        <w:gridCol w:w="1042"/>
      </w:tblGrid>
      <w:tr w:rsidR="00BC2A36" w:rsidRPr="00C6694D" w14:paraId="2979DBAB" w14:textId="77777777" w:rsidTr="00BC2A36">
        <w:trPr>
          <w:trHeight w:hRule="exact" w:val="227"/>
        </w:trPr>
        <w:tc>
          <w:tcPr>
            <w:tcW w:w="1594" w:type="pc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6BC71D4" w14:textId="77777777" w:rsidR="00BC2A36" w:rsidRPr="00C6694D" w:rsidRDefault="00BC2A36" w:rsidP="00BC2A36">
            <w:pPr>
              <w:spacing w:after="0" w:line="240" w:lineRule="auto"/>
              <w:jc w:val="lef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 </w:t>
            </w:r>
          </w:p>
        </w:tc>
        <w:tc>
          <w:tcPr>
            <w:tcW w:w="776" w:type="pct"/>
            <w:tcBorders>
              <w:top w:val="single" w:sz="4" w:space="0" w:color="FFFFFF"/>
              <w:left w:val="nil"/>
              <w:bottom w:val="single" w:sz="4" w:space="0" w:color="FFFFFF"/>
              <w:right w:val="single" w:sz="4" w:space="0" w:color="FFFFFF"/>
            </w:tcBorders>
            <w:shd w:val="clear" w:color="auto" w:fill="auto"/>
            <w:noWrap/>
            <w:vAlign w:val="bottom"/>
            <w:hideMark/>
          </w:tcPr>
          <w:p w14:paraId="06677E01" w14:textId="77777777" w:rsidR="00BC2A36" w:rsidRPr="00C6694D" w:rsidRDefault="00BC2A36" w:rsidP="00BC2A36">
            <w:pPr>
              <w:spacing w:after="0" w:line="240" w:lineRule="auto"/>
              <w:jc w:val="lef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 </w:t>
            </w:r>
          </w:p>
        </w:tc>
        <w:tc>
          <w:tcPr>
            <w:tcW w:w="2088" w:type="pct"/>
            <w:gridSpan w:val="2"/>
            <w:tcBorders>
              <w:top w:val="single" w:sz="4" w:space="0" w:color="auto"/>
              <w:left w:val="nil"/>
              <w:bottom w:val="single" w:sz="4" w:space="0" w:color="auto"/>
              <w:right w:val="nil"/>
            </w:tcBorders>
            <w:shd w:val="clear" w:color="auto" w:fill="auto"/>
            <w:noWrap/>
            <w:vAlign w:val="center"/>
            <w:hideMark/>
          </w:tcPr>
          <w:p w14:paraId="4B599161" w14:textId="77777777" w:rsidR="00BC2A36" w:rsidRPr="00C6694D" w:rsidRDefault="00BC2A36" w:rsidP="00BC2A36">
            <w:pPr>
              <w:spacing w:after="0" w:line="240" w:lineRule="auto"/>
              <w:jc w:val="center"/>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Movimentações em 2023</w:t>
            </w:r>
          </w:p>
        </w:tc>
        <w:tc>
          <w:tcPr>
            <w:tcW w:w="541" w:type="pct"/>
            <w:tcBorders>
              <w:top w:val="single" w:sz="4" w:space="0" w:color="FFFFFF"/>
              <w:left w:val="nil"/>
              <w:bottom w:val="single" w:sz="4" w:space="0" w:color="FFFFFF"/>
              <w:right w:val="single" w:sz="4" w:space="0" w:color="FFFFFF"/>
            </w:tcBorders>
            <w:shd w:val="clear" w:color="auto" w:fill="auto"/>
            <w:noWrap/>
            <w:vAlign w:val="bottom"/>
            <w:hideMark/>
          </w:tcPr>
          <w:p w14:paraId="7B87F2C8" w14:textId="77777777" w:rsidR="00BC2A36" w:rsidRPr="00C6694D" w:rsidRDefault="00BC2A36" w:rsidP="00BC2A36">
            <w:pPr>
              <w:spacing w:after="0" w:line="240" w:lineRule="auto"/>
              <w:jc w:val="lef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 </w:t>
            </w:r>
          </w:p>
        </w:tc>
      </w:tr>
      <w:tr w:rsidR="00BC2A36" w:rsidRPr="00C6694D" w14:paraId="5D2874DC" w14:textId="77777777" w:rsidTr="00BC2A36">
        <w:trPr>
          <w:trHeight w:hRule="exact" w:val="227"/>
        </w:trPr>
        <w:tc>
          <w:tcPr>
            <w:tcW w:w="159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2ECF016" w14:textId="77777777" w:rsidR="00BC2A36" w:rsidRPr="00C6694D" w:rsidRDefault="00BC2A36" w:rsidP="00BC2A36">
            <w:pPr>
              <w:spacing w:after="0" w:line="240" w:lineRule="auto"/>
              <w:jc w:val="left"/>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 </w:t>
            </w:r>
          </w:p>
        </w:tc>
        <w:tc>
          <w:tcPr>
            <w:tcW w:w="776" w:type="pct"/>
            <w:tcBorders>
              <w:top w:val="single" w:sz="4" w:space="0" w:color="auto"/>
              <w:left w:val="nil"/>
              <w:bottom w:val="single" w:sz="4" w:space="0" w:color="auto"/>
              <w:right w:val="single" w:sz="8" w:space="0" w:color="FFFFFF"/>
            </w:tcBorders>
            <w:shd w:val="clear" w:color="auto" w:fill="auto"/>
            <w:noWrap/>
            <w:vAlign w:val="center"/>
            <w:hideMark/>
          </w:tcPr>
          <w:p w14:paraId="16C341FA" w14:textId="77777777" w:rsidR="00BC2A36" w:rsidRPr="00C6694D" w:rsidRDefault="00BC2A36" w:rsidP="00BC2A36">
            <w:pPr>
              <w:spacing w:after="0" w:line="240" w:lineRule="auto"/>
              <w:jc w:val="right"/>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31.12.2022</w:t>
            </w:r>
          </w:p>
        </w:tc>
        <w:tc>
          <w:tcPr>
            <w:tcW w:w="1052" w:type="pct"/>
            <w:tcBorders>
              <w:top w:val="nil"/>
              <w:left w:val="nil"/>
              <w:bottom w:val="single" w:sz="4" w:space="0" w:color="auto"/>
              <w:right w:val="single" w:sz="8" w:space="0" w:color="FFFFFF"/>
            </w:tcBorders>
            <w:shd w:val="clear" w:color="auto" w:fill="auto"/>
            <w:noWrap/>
            <w:vAlign w:val="center"/>
            <w:hideMark/>
          </w:tcPr>
          <w:p w14:paraId="5BC6E052" w14:textId="77777777" w:rsidR="00BC2A36" w:rsidRPr="00C6694D" w:rsidRDefault="00BC2A36" w:rsidP="00BC2A36">
            <w:pPr>
              <w:spacing w:after="0" w:line="240" w:lineRule="auto"/>
              <w:jc w:val="right"/>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Atualização Monetária</w:t>
            </w:r>
          </w:p>
        </w:tc>
        <w:tc>
          <w:tcPr>
            <w:tcW w:w="1036" w:type="pct"/>
            <w:tcBorders>
              <w:top w:val="nil"/>
              <w:left w:val="nil"/>
              <w:bottom w:val="single" w:sz="4" w:space="0" w:color="auto"/>
              <w:right w:val="single" w:sz="8" w:space="0" w:color="FFFFFF"/>
            </w:tcBorders>
            <w:shd w:val="clear" w:color="auto" w:fill="auto"/>
            <w:noWrap/>
            <w:vAlign w:val="center"/>
            <w:hideMark/>
          </w:tcPr>
          <w:p w14:paraId="77989515" w14:textId="77777777" w:rsidR="00BC2A36" w:rsidRPr="00C6694D" w:rsidRDefault="00BC2A36" w:rsidP="00BC2A36">
            <w:pPr>
              <w:spacing w:after="0" w:line="240" w:lineRule="auto"/>
              <w:jc w:val="right"/>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Pagamento</w:t>
            </w:r>
          </w:p>
        </w:tc>
        <w:tc>
          <w:tcPr>
            <w:tcW w:w="541" w:type="pct"/>
            <w:tcBorders>
              <w:top w:val="single" w:sz="4" w:space="0" w:color="auto"/>
              <w:left w:val="nil"/>
              <w:bottom w:val="single" w:sz="4" w:space="0" w:color="auto"/>
              <w:right w:val="single" w:sz="8" w:space="0" w:color="FFFFFF"/>
            </w:tcBorders>
            <w:shd w:val="clear" w:color="auto" w:fill="auto"/>
            <w:noWrap/>
            <w:vAlign w:val="center"/>
            <w:hideMark/>
          </w:tcPr>
          <w:p w14:paraId="0DF723E3" w14:textId="04D191E5" w:rsidR="00BC2A36" w:rsidRPr="00C6694D" w:rsidRDefault="00BC2A36" w:rsidP="00BC2A36">
            <w:pPr>
              <w:spacing w:after="0" w:line="240" w:lineRule="auto"/>
              <w:jc w:val="right"/>
              <w:rPr>
                <w:rFonts w:ascii="BancoDoBrasil Textos" w:eastAsia="Times New Roman" w:hAnsi="BancoDoBrasil Textos" w:cs="Arial"/>
                <w:b/>
                <w:bCs/>
                <w:sz w:val="14"/>
                <w:szCs w:val="14"/>
                <w:lang w:eastAsia="pt-BR"/>
              </w:rPr>
            </w:pPr>
            <w:r w:rsidRPr="00C6694D">
              <w:rPr>
                <w:rFonts w:ascii="BancoDoBrasil Textos" w:eastAsia="Times New Roman" w:hAnsi="BancoDoBrasil Textos" w:cs="Arial"/>
                <w:b/>
                <w:bCs/>
                <w:sz w:val="14"/>
                <w:szCs w:val="14"/>
                <w:lang w:eastAsia="pt-BR"/>
              </w:rPr>
              <w:t>30.0</w:t>
            </w:r>
            <w:r w:rsidR="000D4AC9" w:rsidRPr="00C6694D">
              <w:rPr>
                <w:rFonts w:ascii="BancoDoBrasil Textos" w:eastAsia="Times New Roman" w:hAnsi="BancoDoBrasil Textos" w:cs="Arial"/>
                <w:b/>
                <w:bCs/>
                <w:sz w:val="14"/>
                <w:szCs w:val="14"/>
                <w:lang w:eastAsia="pt-BR"/>
              </w:rPr>
              <w:t>9</w:t>
            </w:r>
            <w:r w:rsidRPr="00C6694D">
              <w:rPr>
                <w:rFonts w:ascii="BancoDoBrasil Textos" w:eastAsia="Times New Roman" w:hAnsi="BancoDoBrasil Textos" w:cs="Arial"/>
                <w:b/>
                <w:bCs/>
                <w:sz w:val="14"/>
                <w:szCs w:val="14"/>
                <w:lang w:eastAsia="pt-BR"/>
              </w:rPr>
              <w:t>.2023</w:t>
            </w:r>
          </w:p>
        </w:tc>
      </w:tr>
      <w:tr w:rsidR="00BC2A36" w:rsidRPr="00C6694D" w14:paraId="1063B6C1" w14:textId="77777777" w:rsidTr="00BC2A36">
        <w:trPr>
          <w:trHeight w:hRule="exact" w:val="227"/>
        </w:trPr>
        <w:tc>
          <w:tcPr>
            <w:tcW w:w="159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417FB01" w14:textId="77777777" w:rsidR="00BC2A36" w:rsidRPr="00C6694D" w:rsidRDefault="00BC2A36" w:rsidP="00BC2A36">
            <w:pPr>
              <w:spacing w:after="0" w:line="240" w:lineRule="auto"/>
              <w:jc w:val="lef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Dividendos</w:t>
            </w:r>
          </w:p>
        </w:tc>
        <w:tc>
          <w:tcPr>
            <w:tcW w:w="776" w:type="pct"/>
            <w:tcBorders>
              <w:top w:val="single" w:sz="4" w:space="0" w:color="FFFFFF"/>
              <w:left w:val="nil"/>
              <w:bottom w:val="single" w:sz="4" w:space="0" w:color="FFFFFF"/>
              <w:right w:val="single" w:sz="4" w:space="0" w:color="FFFFFF"/>
            </w:tcBorders>
            <w:shd w:val="clear" w:color="auto" w:fill="auto"/>
            <w:noWrap/>
            <w:vAlign w:val="center"/>
            <w:hideMark/>
          </w:tcPr>
          <w:p w14:paraId="57054275" w14:textId="77777777" w:rsidR="00BC2A36" w:rsidRPr="00C6694D" w:rsidRDefault="00BC2A36" w:rsidP="00BC2A36">
            <w:pPr>
              <w:spacing w:after="0" w:line="240" w:lineRule="auto"/>
              <w:jc w:val="righ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18.159</w:t>
            </w:r>
          </w:p>
        </w:tc>
        <w:tc>
          <w:tcPr>
            <w:tcW w:w="1052" w:type="pct"/>
            <w:tcBorders>
              <w:top w:val="single" w:sz="4" w:space="0" w:color="FFFFFF"/>
              <w:left w:val="nil"/>
              <w:bottom w:val="single" w:sz="4" w:space="0" w:color="FFFFFF"/>
              <w:right w:val="single" w:sz="4" w:space="0" w:color="FFFFFF"/>
            </w:tcBorders>
            <w:shd w:val="clear" w:color="auto" w:fill="auto"/>
            <w:noWrap/>
            <w:vAlign w:val="center"/>
            <w:hideMark/>
          </w:tcPr>
          <w:p w14:paraId="7FD36E52" w14:textId="6614C1F1" w:rsidR="00BC2A36" w:rsidRPr="00C6694D" w:rsidRDefault="00BC2A36" w:rsidP="00BC2A36">
            <w:pPr>
              <w:spacing w:after="0" w:line="240" w:lineRule="auto"/>
              <w:jc w:val="righ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76</w:t>
            </w:r>
            <w:r w:rsidR="00CE59E6">
              <w:rPr>
                <w:rFonts w:ascii="BancoDoBrasil Textos" w:eastAsia="Times New Roman" w:hAnsi="BancoDoBrasil Textos" w:cs="Arial"/>
                <w:color w:val="000000"/>
                <w:sz w:val="14"/>
                <w:szCs w:val="14"/>
                <w:lang w:eastAsia="pt-BR"/>
              </w:rPr>
              <w:t>6</w:t>
            </w:r>
          </w:p>
        </w:tc>
        <w:tc>
          <w:tcPr>
            <w:tcW w:w="1036" w:type="pct"/>
            <w:tcBorders>
              <w:top w:val="single" w:sz="4" w:space="0" w:color="FFFFFF"/>
              <w:left w:val="nil"/>
              <w:bottom w:val="single" w:sz="4" w:space="0" w:color="FFFFFF"/>
              <w:right w:val="single" w:sz="4" w:space="0" w:color="FFFFFF"/>
            </w:tcBorders>
            <w:shd w:val="clear" w:color="auto" w:fill="auto"/>
            <w:noWrap/>
            <w:vAlign w:val="center"/>
            <w:hideMark/>
          </w:tcPr>
          <w:p w14:paraId="6D3C4E9A" w14:textId="3D99557A" w:rsidR="00BC2A36" w:rsidRPr="00C6694D" w:rsidRDefault="00BC2A36" w:rsidP="00BC2A36">
            <w:pPr>
              <w:spacing w:after="0" w:line="240" w:lineRule="auto"/>
              <w:jc w:val="right"/>
              <w:rPr>
                <w:rFonts w:ascii="BancoDoBrasil Textos" w:eastAsia="Times New Roman" w:hAnsi="BancoDoBrasil Textos" w:cs="Arial"/>
                <w:sz w:val="14"/>
                <w:szCs w:val="14"/>
                <w:lang w:eastAsia="pt-BR"/>
              </w:rPr>
            </w:pPr>
            <w:r w:rsidRPr="00C6694D">
              <w:rPr>
                <w:rFonts w:ascii="BancoDoBrasil Textos" w:eastAsia="Times New Roman" w:hAnsi="BancoDoBrasil Textos" w:cs="Arial"/>
                <w:sz w:val="14"/>
                <w:szCs w:val="14"/>
                <w:lang w:eastAsia="pt-BR"/>
              </w:rPr>
              <w:t xml:space="preserve">                        (18.92</w:t>
            </w:r>
            <w:r w:rsidR="00CE59E6">
              <w:rPr>
                <w:rFonts w:ascii="BancoDoBrasil Textos" w:eastAsia="Times New Roman" w:hAnsi="BancoDoBrasil Textos" w:cs="Arial"/>
                <w:sz w:val="14"/>
                <w:szCs w:val="14"/>
                <w:lang w:eastAsia="pt-BR"/>
              </w:rPr>
              <w:t>1</w:t>
            </w:r>
            <w:r w:rsidRPr="00C6694D">
              <w:rPr>
                <w:rFonts w:ascii="BancoDoBrasil Textos" w:eastAsia="Times New Roman" w:hAnsi="BancoDoBrasil Textos" w:cs="Arial"/>
                <w:sz w:val="14"/>
                <w:szCs w:val="14"/>
                <w:lang w:eastAsia="pt-BR"/>
              </w:rPr>
              <w:t>)</w:t>
            </w:r>
          </w:p>
        </w:tc>
        <w:tc>
          <w:tcPr>
            <w:tcW w:w="541" w:type="pct"/>
            <w:tcBorders>
              <w:top w:val="single" w:sz="4" w:space="0" w:color="FFFFFF"/>
              <w:left w:val="nil"/>
              <w:bottom w:val="single" w:sz="4" w:space="0" w:color="FFFFFF"/>
              <w:right w:val="single" w:sz="4" w:space="0" w:color="FFFFFF"/>
            </w:tcBorders>
            <w:shd w:val="clear" w:color="auto" w:fill="auto"/>
            <w:noWrap/>
            <w:vAlign w:val="center"/>
            <w:hideMark/>
          </w:tcPr>
          <w:p w14:paraId="498BB9CD" w14:textId="77777777" w:rsidR="00BC2A36" w:rsidRPr="00C6694D" w:rsidRDefault="00BC2A36" w:rsidP="00BC2A36">
            <w:pPr>
              <w:spacing w:after="0" w:line="240" w:lineRule="auto"/>
              <w:jc w:val="right"/>
              <w:rPr>
                <w:rFonts w:ascii="BancoDoBrasil Textos" w:eastAsia="Times New Roman" w:hAnsi="BancoDoBrasil Textos" w:cs="Arial"/>
                <w:color w:val="000000"/>
                <w:sz w:val="14"/>
                <w:szCs w:val="14"/>
                <w:lang w:eastAsia="pt-BR"/>
              </w:rPr>
            </w:pPr>
            <w:r w:rsidRPr="00C6694D">
              <w:rPr>
                <w:rFonts w:ascii="BancoDoBrasil Textos" w:eastAsia="Times New Roman" w:hAnsi="BancoDoBrasil Textos" w:cs="Arial"/>
                <w:color w:val="000000"/>
                <w:sz w:val="14"/>
                <w:szCs w:val="14"/>
                <w:lang w:eastAsia="pt-BR"/>
              </w:rPr>
              <w:t>4</w:t>
            </w:r>
          </w:p>
        </w:tc>
      </w:tr>
    </w:tbl>
    <w:p w14:paraId="028349E4" w14:textId="0159FFDD" w:rsidR="009C6C9A" w:rsidRPr="0067773B" w:rsidRDefault="009C6C9A" w:rsidP="00CF4002">
      <w:pPr>
        <w:spacing w:before="120" w:after="120"/>
        <w:ind w:right="-1"/>
        <w:rPr>
          <w:rFonts w:ascii="BancoDoBrasil Textos" w:hAnsi="BancoDoBrasil Textos" w:cs="Arial"/>
        </w:rPr>
      </w:pPr>
      <w:r w:rsidRPr="0067773B">
        <w:rPr>
          <w:rFonts w:ascii="BancoDoBrasil Textos" w:eastAsia="Batang" w:hAnsi="BancoDoBrasil Textos" w:cs="Arial"/>
          <w:sz w:val="18"/>
          <w:szCs w:val="18"/>
          <w:lang w:eastAsia="ar-SA"/>
        </w:rPr>
        <w:t>Foi provisionado em dezembro/22 R$ 18</w:t>
      </w:r>
      <w:r w:rsidR="00A178D4"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1</w:t>
      </w:r>
      <w:r w:rsidR="00A178D4" w:rsidRPr="0067773B">
        <w:rPr>
          <w:rFonts w:ascii="BancoDoBrasil Textos" w:eastAsia="Batang" w:hAnsi="BancoDoBrasil Textos" w:cs="Arial"/>
          <w:sz w:val="18"/>
          <w:szCs w:val="18"/>
          <w:lang w:eastAsia="ar-SA"/>
        </w:rPr>
        <w:t>57</w:t>
      </w:r>
      <w:r w:rsidRPr="0067773B">
        <w:rPr>
          <w:rFonts w:ascii="BancoDoBrasil Textos" w:eastAsia="Batang" w:hAnsi="BancoDoBrasil Textos" w:cs="Arial"/>
          <w:sz w:val="18"/>
          <w:szCs w:val="18"/>
          <w:lang w:eastAsia="ar-SA"/>
        </w:rPr>
        <w:t xml:space="preserve"> mil de dividendos do exercício 2022</w:t>
      </w:r>
      <w:r w:rsidR="00CB5A8E" w:rsidRPr="0067773B">
        <w:rPr>
          <w:rFonts w:ascii="BancoDoBrasil Textos" w:eastAsia="Batang" w:hAnsi="BancoDoBrasil Textos" w:cs="Arial"/>
          <w:sz w:val="18"/>
          <w:szCs w:val="18"/>
          <w:lang w:eastAsia="ar-SA"/>
        </w:rPr>
        <w:t xml:space="preserve">. </w:t>
      </w:r>
      <w:r w:rsidR="00C86E6C" w:rsidRPr="0067773B">
        <w:rPr>
          <w:rFonts w:ascii="BancoDoBrasil Textos" w:eastAsia="Batang" w:hAnsi="BancoDoBrasil Textos" w:cs="Arial"/>
          <w:sz w:val="18"/>
          <w:szCs w:val="18"/>
          <w:lang w:eastAsia="ar-SA"/>
        </w:rPr>
        <w:t>Em abril/2023</w:t>
      </w:r>
      <w:r w:rsidR="00195A82" w:rsidRPr="0067773B">
        <w:rPr>
          <w:rFonts w:ascii="BancoDoBrasil Textos" w:eastAsia="Batang" w:hAnsi="BancoDoBrasil Textos" w:cs="Arial"/>
          <w:sz w:val="18"/>
          <w:szCs w:val="18"/>
          <w:lang w:eastAsia="ar-SA"/>
        </w:rPr>
        <w:t>,</w:t>
      </w:r>
      <w:r w:rsidR="008953AD" w:rsidRPr="0067773B">
        <w:rPr>
          <w:rFonts w:ascii="BancoDoBrasil Textos" w:eastAsia="Batang" w:hAnsi="BancoDoBrasil Textos" w:cs="Arial"/>
          <w:sz w:val="18"/>
          <w:szCs w:val="18"/>
          <w:lang w:eastAsia="ar-SA"/>
        </w:rPr>
        <w:t xml:space="preserve"> foi aprovada </w:t>
      </w:r>
      <w:r w:rsidRPr="0067773B">
        <w:rPr>
          <w:rFonts w:ascii="BancoDoBrasil Textos" w:eastAsia="Batang" w:hAnsi="BancoDoBrasil Textos" w:cs="Arial"/>
          <w:sz w:val="18"/>
          <w:szCs w:val="18"/>
          <w:lang w:eastAsia="ar-SA"/>
        </w:rPr>
        <w:t xml:space="preserve">em assembleia (AGO), </w:t>
      </w:r>
      <w:r w:rsidR="00551810" w:rsidRPr="0067773B">
        <w:rPr>
          <w:rFonts w:ascii="BancoDoBrasil Textos" w:eastAsia="Batang" w:hAnsi="BancoDoBrasil Textos" w:cs="Arial"/>
          <w:sz w:val="18"/>
          <w:szCs w:val="18"/>
          <w:lang w:eastAsia="ar-SA"/>
        </w:rPr>
        <w:t xml:space="preserve">o pagamento dos </w:t>
      </w:r>
      <w:r w:rsidR="001E0EB4" w:rsidRPr="0067773B">
        <w:rPr>
          <w:rFonts w:ascii="BancoDoBrasil Textos" w:eastAsia="Batang" w:hAnsi="BancoDoBrasil Textos" w:cs="Arial"/>
          <w:sz w:val="18"/>
          <w:szCs w:val="18"/>
          <w:lang w:eastAsia="ar-SA"/>
        </w:rPr>
        <w:t xml:space="preserve">dividendos ao controlados </w:t>
      </w:r>
      <w:r w:rsidR="00781146">
        <w:rPr>
          <w:rFonts w:ascii="BancoDoBrasil Textos" w:eastAsia="Batang" w:hAnsi="BancoDoBrasil Textos" w:cs="Arial"/>
          <w:sz w:val="18"/>
          <w:szCs w:val="18"/>
          <w:lang w:eastAsia="ar-SA"/>
        </w:rPr>
        <w:t>Banco do Brasil S.A.</w:t>
      </w:r>
      <w:r w:rsidR="001E0EB4" w:rsidRPr="0067773B">
        <w:rPr>
          <w:rFonts w:ascii="BancoDoBrasil Textos" w:eastAsia="Batang" w:hAnsi="BancoDoBrasil Textos" w:cs="Arial"/>
          <w:sz w:val="18"/>
          <w:szCs w:val="18"/>
          <w:lang w:eastAsia="ar-SA"/>
        </w:rPr>
        <w:t xml:space="preserve"> e</w:t>
      </w:r>
      <w:r w:rsidR="00195A82" w:rsidRPr="0067773B">
        <w:rPr>
          <w:rFonts w:ascii="BancoDoBrasil Textos" w:eastAsia="Batang" w:hAnsi="BancoDoBrasil Textos" w:cs="Arial"/>
          <w:sz w:val="18"/>
          <w:szCs w:val="18"/>
          <w:lang w:eastAsia="ar-SA"/>
        </w:rPr>
        <w:t xml:space="preserve"> aos</w:t>
      </w:r>
      <w:r w:rsidR="001E0EB4" w:rsidRPr="0067773B">
        <w:rPr>
          <w:rFonts w:ascii="BancoDoBrasil Textos" w:eastAsia="Batang" w:hAnsi="BancoDoBrasil Textos" w:cs="Arial"/>
          <w:sz w:val="18"/>
          <w:szCs w:val="18"/>
          <w:lang w:eastAsia="ar-SA"/>
        </w:rPr>
        <w:t xml:space="preserve"> </w:t>
      </w:r>
      <w:r w:rsidR="00195A82" w:rsidRPr="0067773B">
        <w:rPr>
          <w:rFonts w:ascii="BancoDoBrasil Textos" w:eastAsia="Batang" w:hAnsi="BancoDoBrasil Textos" w:cs="Arial"/>
          <w:sz w:val="18"/>
          <w:szCs w:val="18"/>
          <w:lang w:eastAsia="ar-SA"/>
        </w:rPr>
        <w:t>acionistas</w:t>
      </w:r>
      <w:r w:rsidRPr="0067773B">
        <w:rPr>
          <w:rFonts w:ascii="BancoDoBrasil Textos" w:eastAsia="Batang" w:hAnsi="BancoDoBrasil Textos" w:cs="Arial"/>
          <w:sz w:val="18"/>
          <w:szCs w:val="18"/>
          <w:lang w:eastAsia="ar-SA"/>
        </w:rPr>
        <w:t xml:space="preserve">. O saldo remanescente de dividendos, R$ </w:t>
      </w:r>
      <w:r w:rsidR="001554D3" w:rsidRPr="0067773B">
        <w:rPr>
          <w:rFonts w:ascii="BancoDoBrasil Textos" w:eastAsia="Batang" w:hAnsi="BancoDoBrasil Textos" w:cs="Arial"/>
          <w:sz w:val="18"/>
          <w:szCs w:val="18"/>
          <w:lang w:eastAsia="ar-SA"/>
        </w:rPr>
        <w:t>4</w:t>
      </w:r>
      <w:r w:rsidRPr="0067773B">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67773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 xml:space="preserve"> exercício</w:t>
      </w:r>
      <w:r w:rsidR="00ED2E41"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w:t>
      </w:r>
      <w:r w:rsidR="00ED2E41" w:rsidRPr="0067773B">
        <w:rPr>
          <w:rFonts w:ascii="BancoDoBrasil Textos" w:eastAsia="Batang" w:hAnsi="BancoDoBrasil Textos" w:cs="Arial"/>
          <w:sz w:val="18"/>
          <w:szCs w:val="18"/>
          <w:lang w:eastAsia="ar-SA"/>
        </w:rPr>
        <w:t>anteriores</w:t>
      </w:r>
      <w:r w:rsidRPr="0067773B">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o decorrido prazo esse direito prescreve.</w:t>
      </w:r>
    </w:p>
    <w:p w14:paraId="01B669D4"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107" w:name="_Toc129359004"/>
      <w:bookmarkStart w:id="108" w:name="_Toc154674081"/>
      <w:r w:rsidRPr="0067773B">
        <w:rPr>
          <w:b/>
          <w:caps w:val="0"/>
          <w:color w:val="auto"/>
          <w:spacing w:val="0"/>
          <w:szCs w:val="20"/>
        </w:rPr>
        <w:t>NOTA 25 – RECEITA OPERACIONAL LÍQUIDA</w:t>
      </w:r>
      <w:bookmarkEnd w:id="107"/>
      <w:bookmarkEnd w:id="108"/>
    </w:p>
    <w:bookmarkEnd w:id="105"/>
    <w:p w14:paraId="4E068DC2" w14:textId="31B7124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w:t>
      </w:r>
      <w:r w:rsidR="001174D3" w:rsidRPr="0067773B">
        <w:rPr>
          <w:rFonts w:ascii="BancoDoBrasil Textos" w:eastAsia="Batang" w:hAnsi="BancoDoBrasil Textos" w:cs="Arial"/>
          <w:sz w:val="18"/>
          <w:szCs w:val="18"/>
          <w:lang w:eastAsia="ar-SA"/>
        </w:rPr>
        <w:t>i</w:t>
      </w:r>
      <w:r w:rsidRPr="0067773B">
        <w:rPr>
          <w:rFonts w:ascii="BancoDoBrasil Textos" w:eastAsia="Batang" w:hAnsi="BancoDoBrasil Textos" w:cs="Arial"/>
          <w:sz w:val="18"/>
          <w:szCs w:val="18"/>
          <w:lang w:eastAsia="ar-SA"/>
        </w:rPr>
        <w:t>) o valor da receita puder ser mensurado com confiabilidade, (</w:t>
      </w:r>
      <w:proofErr w:type="spellStart"/>
      <w:r w:rsidR="001174D3"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for provável que os benefícios econômico-financeiros fluirão para a Companhia, (</w:t>
      </w:r>
      <w:proofErr w:type="spellStart"/>
      <w:r w:rsidR="001174D3" w:rsidRPr="0067773B">
        <w:rPr>
          <w:rFonts w:ascii="BancoDoBrasil Textos" w:eastAsia="Batang" w:hAnsi="BancoDoBrasil Textos" w:cs="Arial"/>
          <w:sz w:val="18"/>
          <w:szCs w:val="18"/>
          <w:lang w:eastAsia="ar-SA"/>
        </w:rPr>
        <w:t>iii</w:t>
      </w:r>
      <w:proofErr w:type="spellEnd"/>
      <w:r w:rsidRPr="0067773B">
        <w:rPr>
          <w:rFonts w:ascii="BancoDoBrasil Textos" w:eastAsia="Batang" w:hAnsi="BancoDoBrasil Textos" w:cs="Arial"/>
          <w:sz w:val="18"/>
          <w:szCs w:val="18"/>
          <w:lang w:eastAsia="ar-SA"/>
        </w:rPr>
        <w:t>) os custos associados com a transação puderem ser estimados de maneira confiável, (</w:t>
      </w:r>
      <w:proofErr w:type="spellStart"/>
      <w:r w:rsidR="001174D3" w:rsidRPr="0067773B">
        <w:rPr>
          <w:rFonts w:ascii="BancoDoBrasil Textos" w:eastAsia="Batang" w:hAnsi="BancoDoBrasil Textos" w:cs="Arial"/>
          <w:sz w:val="18"/>
          <w:szCs w:val="18"/>
          <w:lang w:eastAsia="ar-SA"/>
        </w:rPr>
        <w:t>iv</w:t>
      </w:r>
      <w:proofErr w:type="spellEnd"/>
      <w:r w:rsidRPr="0067773B">
        <w:rPr>
          <w:rFonts w:ascii="BancoDoBrasil Textos" w:eastAsia="Batang" w:hAnsi="BancoDoBrasil Textos" w:cs="Arial"/>
          <w:sz w:val="18"/>
          <w:szCs w:val="18"/>
          <w:lang w:eastAsia="ar-SA"/>
        </w:rPr>
        <w:t xml:space="preserve">) o estágio da execução do serviço possa ser mensurado de maneira confiável. </w:t>
      </w:r>
    </w:p>
    <w:p w14:paraId="6C792E9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proofErr w:type="spellStart"/>
      <w:r w:rsidRPr="0067773B">
        <w:rPr>
          <w:rFonts w:ascii="BancoDoBrasil Textos" w:eastAsia="Batang" w:hAnsi="BancoDoBrasil Textos" w:cs="Arial"/>
          <w:i/>
          <w:sz w:val="18"/>
          <w:szCs w:val="18"/>
          <w:lang w:eastAsia="ar-SA"/>
        </w:rPr>
        <w:t>contact</w:t>
      </w:r>
      <w:proofErr w:type="spellEnd"/>
      <w:r w:rsidRPr="0067773B">
        <w:rPr>
          <w:rFonts w:ascii="BancoDoBrasil Textos" w:eastAsia="Batang" w:hAnsi="BancoDoBrasil Textos" w:cs="Arial"/>
          <w:i/>
          <w:sz w:val="18"/>
          <w:szCs w:val="18"/>
          <w:lang w:eastAsia="ar-SA"/>
        </w:rPr>
        <w:t xml:space="preserve"> center</w:t>
      </w:r>
      <w:r w:rsidRPr="0067773B">
        <w:rPr>
          <w:rFonts w:ascii="BancoDoBrasil Textos" w:eastAsia="Batang" w:hAnsi="BancoDoBrasil Textos" w:cs="Arial"/>
          <w:sz w:val="18"/>
          <w:szCs w:val="18"/>
          <w:lang w:eastAsia="ar-SA"/>
        </w:rPr>
        <w:t xml:space="preserve">, fábrica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lastRenderedPageBreak/>
        <w:t>microfilmagem, digitalização, gerenciamento de mensagens curtas e outsourcing. As deduções correspondem a tributos federais, estaduais e municipais incidentes sobre a receita bruta e cancelamentos de serviços.</w:t>
      </w:r>
    </w:p>
    <w:p w14:paraId="0A664C7D" w14:textId="4B955FB1" w:rsidR="00133226"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3337"/>
        <w:gridCol w:w="1564"/>
        <w:gridCol w:w="1572"/>
        <w:gridCol w:w="1579"/>
        <w:gridCol w:w="1566"/>
      </w:tblGrid>
      <w:tr w:rsidR="00CC61A6" w:rsidRPr="00C6694D" w14:paraId="044A257D" w14:textId="77777777" w:rsidTr="00CC61A6">
        <w:trPr>
          <w:trHeight w:hRule="exact" w:val="227"/>
        </w:trPr>
        <w:tc>
          <w:tcPr>
            <w:tcW w:w="173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EDD96F9" w14:textId="77777777" w:rsidR="00CC61A6" w:rsidRPr="00B72B28" w:rsidRDefault="00CC61A6" w:rsidP="00CC61A6">
            <w:pPr>
              <w:spacing w:after="0" w:line="240" w:lineRule="auto"/>
              <w:jc w:val="left"/>
              <w:rPr>
                <w:rFonts w:ascii="BancoDoBrasil Textos" w:eastAsia="Times New Roman" w:hAnsi="BancoDoBrasil Textos" w:cs="Calibri"/>
                <w:b/>
                <w:bCs/>
                <w:sz w:val="14"/>
                <w:szCs w:val="14"/>
                <w:lang w:eastAsia="pt-BR"/>
              </w:rPr>
            </w:pPr>
            <w:bookmarkStart w:id="109" w:name="_Toc129359005"/>
            <w:r w:rsidRPr="00B72B28">
              <w:rPr>
                <w:rFonts w:ascii="BancoDoBrasil Textos" w:eastAsia="Times New Roman" w:hAnsi="BancoDoBrasil Textos" w:cs="Calibri"/>
                <w:b/>
                <w:bCs/>
                <w:sz w:val="14"/>
                <w:szCs w:val="14"/>
                <w:lang w:eastAsia="pt-BR"/>
              </w:rPr>
              <w:t>Descrição</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05F5A3BB" w14:textId="77777777"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3º Trimestre/23</w:t>
            </w:r>
          </w:p>
        </w:tc>
        <w:tc>
          <w:tcPr>
            <w:tcW w:w="817" w:type="pct"/>
            <w:tcBorders>
              <w:top w:val="single" w:sz="4" w:space="0" w:color="auto"/>
              <w:left w:val="nil"/>
              <w:bottom w:val="single" w:sz="4" w:space="0" w:color="auto"/>
              <w:right w:val="single" w:sz="8" w:space="0" w:color="FFFFFF"/>
            </w:tcBorders>
            <w:shd w:val="clear" w:color="auto" w:fill="auto"/>
            <w:noWrap/>
            <w:vAlign w:val="center"/>
            <w:hideMark/>
          </w:tcPr>
          <w:p w14:paraId="3B96FC2C" w14:textId="77777777"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3º Trimestre/22</w:t>
            </w:r>
          </w:p>
        </w:tc>
        <w:tc>
          <w:tcPr>
            <w:tcW w:w="821" w:type="pct"/>
            <w:tcBorders>
              <w:top w:val="single" w:sz="4" w:space="0" w:color="auto"/>
              <w:left w:val="nil"/>
              <w:bottom w:val="single" w:sz="4" w:space="0" w:color="auto"/>
              <w:right w:val="single" w:sz="8" w:space="0" w:color="FFFFFF"/>
            </w:tcBorders>
            <w:shd w:val="clear" w:color="auto" w:fill="auto"/>
            <w:noWrap/>
            <w:vAlign w:val="center"/>
            <w:hideMark/>
          </w:tcPr>
          <w:p w14:paraId="2A550984" w14:textId="77777777"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01.01 a 30.09.2023</w:t>
            </w:r>
          </w:p>
        </w:tc>
        <w:tc>
          <w:tcPr>
            <w:tcW w:w="814" w:type="pct"/>
            <w:tcBorders>
              <w:top w:val="single" w:sz="4" w:space="0" w:color="auto"/>
              <w:left w:val="nil"/>
              <w:bottom w:val="single" w:sz="4" w:space="0" w:color="auto"/>
              <w:right w:val="single" w:sz="8" w:space="0" w:color="FFFFFF"/>
            </w:tcBorders>
            <w:shd w:val="clear" w:color="auto" w:fill="auto"/>
            <w:noWrap/>
            <w:vAlign w:val="center"/>
            <w:hideMark/>
          </w:tcPr>
          <w:p w14:paraId="1B5AC527" w14:textId="77777777"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01.01 a 30.09.2022</w:t>
            </w:r>
          </w:p>
        </w:tc>
      </w:tr>
      <w:tr w:rsidR="00CC61A6" w:rsidRPr="00C6694D" w14:paraId="679F7695" w14:textId="77777777" w:rsidTr="00CC61A6">
        <w:trPr>
          <w:trHeight w:hRule="exact" w:val="227"/>
        </w:trPr>
        <w:tc>
          <w:tcPr>
            <w:tcW w:w="173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B8CE85B" w14:textId="77777777" w:rsidR="00CC61A6" w:rsidRPr="00B72B28" w:rsidRDefault="00CC61A6" w:rsidP="00CC61A6">
            <w:pPr>
              <w:spacing w:after="0" w:line="240" w:lineRule="auto"/>
              <w:jc w:val="lef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Receita Bruta</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57BAAA86" w14:textId="2AD1E8E8"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373.718</w:t>
            </w:r>
          </w:p>
        </w:tc>
        <w:tc>
          <w:tcPr>
            <w:tcW w:w="817" w:type="pct"/>
            <w:tcBorders>
              <w:top w:val="nil"/>
              <w:left w:val="single" w:sz="12" w:space="0" w:color="FFFFFF"/>
              <w:bottom w:val="single" w:sz="4" w:space="0" w:color="auto"/>
              <w:right w:val="single" w:sz="4" w:space="0" w:color="FFFFFF"/>
            </w:tcBorders>
            <w:shd w:val="clear" w:color="auto" w:fill="auto"/>
            <w:noWrap/>
            <w:vAlign w:val="center"/>
            <w:hideMark/>
          </w:tcPr>
          <w:p w14:paraId="2F2CAAC0" w14:textId="3C4220ED"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357.518</w:t>
            </w:r>
          </w:p>
        </w:tc>
        <w:tc>
          <w:tcPr>
            <w:tcW w:w="821" w:type="pct"/>
            <w:tcBorders>
              <w:top w:val="nil"/>
              <w:left w:val="single" w:sz="12" w:space="0" w:color="FFFFFF"/>
              <w:bottom w:val="single" w:sz="4" w:space="0" w:color="auto"/>
              <w:right w:val="single" w:sz="4" w:space="0" w:color="FFFFFF"/>
            </w:tcBorders>
            <w:shd w:val="clear" w:color="auto" w:fill="auto"/>
            <w:noWrap/>
            <w:vAlign w:val="center"/>
            <w:hideMark/>
          </w:tcPr>
          <w:p w14:paraId="5F9F59F2" w14:textId="2924A87E"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1.186.497</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7F4A7CB7" w14:textId="6003DDCD"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983.090</w:t>
            </w:r>
          </w:p>
        </w:tc>
      </w:tr>
      <w:tr w:rsidR="00CC61A6" w:rsidRPr="00C6694D" w14:paraId="5C18E053" w14:textId="77777777" w:rsidTr="00CC61A6">
        <w:trPr>
          <w:trHeight w:hRule="exact" w:val="227"/>
        </w:trPr>
        <w:tc>
          <w:tcPr>
            <w:tcW w:w="173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B9526F1"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Assistência Técnica</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5403CC35" w14:textId="15CF6F7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133.221</w:t>
            </w:r>
          </w:p>
        </w:tc>
        <w:tc>
          <w:tcPr>
            <w:tcW w:w="817" w:type="pct"/>
            <w:tcBorders>
              <w:top w:val="single" w:sz="4" w:space="0" w:color="FFFFFF"/>
              <w:left w:val="nil"/>
              <w:bottom w:val="single" w:sz="4" w:space="0" w:color="FFFFFF"/>
              <w:right w:val="single" w:sz="4" w:space="0" w:color="FFFFFF"/>
            </w:tcBorders>
            <w:shd w:val="clear" w:color="auto" w:fill="auto"/>
            <w:noWrap/>
            <w:vAlign w:val="center"/>
            <w:hideMark/>
          </w:tcPr>
          <w:p w14:paraId="30BDF362" w14:textId="6E102CC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132.696</w:t>
            </w:r>
          </w:p>
        </w:tc>
        <w:tc>
          <w:tcPr>
            <w:tcW w:w="821" w:type="pct"/>
            <w:tcBorders>
              <w:top w:val="single" w:sz="4" w:space="0" w:color="FFFFFF"/>
              <w:left w:val="nil"/>
              <w:bottom w:val="single" w:sz="4" w:space="0" w:color="FFFFFF"/>
              <w:right w:val="single" w:sz="4" w:space="0" w:color="FFFFFF"/>
            </w:tcBorders>
            <w:shd w:val="clear" w:color="auto" w:fill="auto"/>
            <w:noWrap/>
            <w:vAlign w:val="center"/>
            <w:hideMark/>
          </w:tcPr>
          <w:p w14:paraId="022EC02F" w14:textId="5A774EA6"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431.850</w:t>
            </w:r>
          </w:p>
        </w:tc>
        <w:tc>
          <w:tcPr>
            <w:tcW w:w="814" w:type="pct"/>
            <w:tcBorders>
              <w:top w:val="single" w:sz="4" w:space="0" w:color="FFFFFF"/>
              <w:left w:val="nil"/>
              <w:bottom w:val="single" w:sz="4" w:space="0" w:color="FFFFFF"/>
              <w:right w:val="single" w:sz="4" w:space="0" w:color="FFFFFF"/>
            </w:tcBorders>
            <w:shd w:val="clear" w:color="auto" w:fill="auto"/>
            <w:noWrap/>
            <w:vAlign w:val="center"/>
            <w:hideMark/>
          </w:tcPr>
          <w:p w14:paraId="568F8CC9" w14:textId="5EC4F733"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372.817</w:t>
            </w:r>
          </w:p>
        </w:tc>
      </w:tr>
      <w:tr w:rsidR="00CC61A6" w:rsidRPr="00C6694D" w14:paraId="22F9E478"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4162B0CF"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Segurança Eletrônica e Monitoração</w:t>
            </w:r>
          </w:p>
        </w:tc>
        <w:tc>
          <w:tcPr>
            <w:tcW w:w="813" w:type="pct"/>
            <w:tcBorders>
              <w:top w:val="nil"/>
              <w:left w:val="nil"/>
              <w:bottom w:val="single" w:sz="4" w:space="0" w:color="FFFFFF"/>
              <w:right w:val="single" w:sz="4" w:space="0" w:color="FFFFFF"/>
            </w:tcBorders>
            <w:shd w:val="clear" w:color="auto" w:fill="auto"/>
            <w:noWrap/>
            <w:vAlign w:val="center"/>
            <w:hideMark/>
          </w:tcPr>
          <w:p w14:paraId="0225DB2E" w14:textId="1A5E0482"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68.011</w:t>
            </w:r>
          </w:p>
        </w:tc>
        <w:tc>
          <w:tcPr>
            <w:tcW w:w="817" w:type="pct"/>
            <w:tcBorders>
              <w:top w:val="nil"/>
              <w:left w:val="nil"/>
              <w:bottom w:val="single" w:sz="4" w:space="0" w:color="FFFFFF"/>
              <w:right w:val="single" w:sz="4" w:space="0" w:color="FFFFFF"/>
            </w:tcBorders>
            <w:shd w:val="clear" w:color="auto" w:fill="auto"/>
            <w:noWrap/>
            <w:vAlign w:val="center"/>
            <w:hideMark/>
          </w:tcPr>
          <w:p w14:paraId="01562F5C" w14:textId="5A00B08E"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52.435</w:t>
            </w:r>
          </w:p>
        </w:tc>
        <w:tc>
          <w:tcPr>
            <w:tcW w:w="821" w:type="pct"/>
            <w:tcBorders>
              <w:top w:val="nil"/>
              <w:left w:val="nil"/>
              <w:bottom w:val="single" w:sz="4" w:space="0" w:color="FFFFFF"/>
              <w:right w:val="single" w:sz="4" w:space="0" w:color="FFFFFF"/>
            </w:tcBorders>
            <w:shd w:val="clear" w:color="auto" w:fill="auto"/>
            <w:noWrap/>
            <w:vAlign w:val="center"/>
            <w:hideMark/>
          </w:tcPr>
          <w:p w14:paraId="62638003" w14:textId="060B3B7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212.444</w:t>
            </w:r>
          </w:p>
        </w:tc>
        <w:tc>
          <w:tcPr>
            <w:tcW w:w="814" w:type="pct"/>
            <w:tcBorders>
              <w:top w:val="nil"/>
              <w:left w:val="nil"/>
              <w:bottom w:val="single" w:sz="4" w:space="0" w:color="FFFFFF"/>
              <w:right w:val="single" w:sz="4" w:space="0" w:color="FFFFFF"/>
            </w:tcBorders>
            <w:shd w:val="clear" w:color="auto" w:fill="auto"/>
            <w:noWrap/>
            <w:vAlign w:val="center"/>
            <w:hideMark/>
          </w:tcPr>
          <w:p w14:paraId="1E32EEA5" w14:textId="6B67E1A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161.902</w:t>
            </w:r>
          </w:p>
        </w:tc>
      </w:tr>
      <w:tr w:rsidR="00CC61A6" w:rsidRPr="00C6694D" w14:paraId="44BAAFDB"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67BE8FBB"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Contact Center</w:t>
            </w:r>
          </w:p>
        </w:tc>
        <w:tc>
          <w:tcPr>
            <w:tcW w:w="813" w:type="pct"/>
            <w:tcBorders>
              <w:top w:val="nil"/>
              <w:left w:val="nil"/>
              <w:bottom w:val="single" w:sz="4" w:space="0" w:color="FFFFFF"/>
              <w:right w:val="single" w:sz="4" w:space="0" w:color="FFFFFF"/>
            </w:tcBorders>
            <w:shd w:val="clear" w:color="auto" w:fill="auto"/>
            <w:noWrap/>
            <w:vAlign w:val="center"/>
            <w:hideMark/>
          </w:tcPr>
          <w:p w14:paraId="149CE55C" w14:textId="075A510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64.049</w:t>
            </w:r>
          </w:p>
        </w:tc>
        <w:tc>
          <w:tcPr>
            <w:tcW w:w="817" w:type="pct"/>
            <w:tcBorders>
              <w:top w:val="nil"/>
              <w:left w:val="nil"/>
              <w:bottom w:val="single" w:sz="4" w:space="0" w:color="FFFFFF"/>
              <w:right w:val="single" w:sz="4" w:space="0" w:color="FFFFFF"/>
            </w:tcBorders>
            <w:shd w:val="clear" w:color="auto" w:fill="auto"/>
            <w:noWrap/>
            <w:vAlign w:val="center"/>
            <w:hideMark/>
          </w:tcPr>
          <w:p w14:paraId="6217A787" w14:textId="6084597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55.750</w:t>
            </w:r>
          </w:p>
        </w:tc>
        <w:tc>
          <w:tcPr>
            <w:tcW w:w="821" w:type="pct"/>
            <w:tcBorders>
              <w:top w:val="nil"/>
              <w:left w:val="nil"/>
              <w:bottom w:val="single" w:sz="4" w:space="0" w:color="FFFFFF"/>
              <w:right w:val="single" w:sz="4" w:space="0" w:color="FFFFFF"/>
            </w:tcBorders>
            <w:shd w:val="clear" w:color="auto" w:fill="auto"/>
            <w:noWrap/>
            <w:vAlign w:val="center"/>
            <w:hideMark/>
          </w:tcPr>
          <w:p w14:paraId="4082CD38" w14:textId="74E2C18B"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186.141</w:t>
            </w:r>
          </w:p>
        </w:tc>
        <w:tc>
          <w:tcPr>
            <w:tcW w:w="814" w:type="pct"/>
            <w:tcBorders>
              <w:top w:val="nil"/>
              <w:left w:val="nil"/>
              <w:bottom w:val="single" w:sz="4" w:space="0" w:color="FFFFFF"/>
              <w:right w:val="single" w:sz="4" w:space="0" w:color="FFFFFF"/>
            </w:tcBorders>
            <w:shd w:val="clear" w:color="auto" w:fill="auto"/>
            <w:noWrap/>
            <w:vAlign w:val="center"/>
            <w:hideMark/>
          </w:tcPr>
          <w:p w14:paraId="7507BBC0" w14:textId="28875C54"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157.880</w:t>
            </w:r>
          </w:p>
        </w:tc>
      </w:tr>
      <w:tr w:rsidR="00CC61A6" w:rsidRPr="00C6694D" w14:paraId="1EBC2C7B"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48F94F2E"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Fábrica de Software</w:t>
            </w:r>
          </w:p>
        </w:tc>
        <w:tc>
          <w:tcPr>
            <w:tcW w:w="813" w:type="pct"/>
            <w:tcBorders>
              <w:top w:val="nil"/>
              <w:left w:val="nil"/>
              <w:bottom w:val="single" w:sz="4" w:space="0" w:color="FFFFFF"/>
              <w:right w:val="single" w:sz="4" w:space="0" w:color="FFFFFF"/>
            </w:tcBorders>
            <w:shd w:val="clear" w:color="auto" w:fill="auto"/>
            <w:noWrap/>
            <w:vAlign w:val="center"/>
            <w:hideMark/>
          </w:tcPr>
          <w:p w14:paraId="1F5F83C3" w14:textId="19B93F75"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15.212</w:t>
            </w:r>
          </w:p>
        </w:tc>
        <w:tc>
          <w:tcPr>
            <w:tcW w:w="817" w:type="pct"/>
            <w:tcBorders>
              <w:top w:val="nil"/>
              <w:left w:val="nil"/>
              <w:bottom w:val="single" w:sz="4" w:space="0" w:color="FFFFFF"/>
              <w:right w:val="single" w:sz="4" w:space="0" w:color="FFFFFF"/>
            </w:tcBorders>
            <w:shd w:val="clear" w:color="auto" w:fill="auto"/>
            <w:noWrap/>
            <w:vAlign w:val="center"/>
            <w:hideMark/>
          </w:tcPr>
          <w:p w14:paraId="2E4E8078" w14:textId="69698EE7"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34.488</w:t>
            </w:r>
          </w:p>
        </w:tc>
        <w:tc>
          <w:tcPr>
            <w:tcW w:w="821" w:type="pct"/>
            <w:tcBorders>
              <w:top w:val="nil"/>
              <w:left w:val="nil"/>
              <w:bottom w:val="single" w:sz="4" w:space="0" w:color="FFFFFF"/>
              <w:right w:val="single" w:sz="4" w:space="0" w:color="FFFFFF"/>
            </w:tcBorders>
            <w:shd w:val="clear" w:color="auto" w:fill="auto"/>
            <w:noWrap/>
            <w:vAlign w:val="center"/>
            <w:hideMark/>
          </w:tcPr>
          <w:p w14:paraId="14A35104" w14:textId="30CD57D5"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60.841</w:t>
            </w:r>
          </w:p>
        </w:tc>
        <w:tc>
          <w:tcPr>
            <w:tcW w:w="814" w:type="pct"/>
            <w:tcBorders>
              <w:top w:val="nil"/>
              <w:left w:val="nil"/>
              <w:bottom w:val="single" w:sz="4" w:space="0" w:color="FFFFFF"/>
              <w:right w:val="single" w:sz="4" w:space="0" w:color="FFFFFF"/>
            </w:tcBorders>
            <w:shd w:val="clear" w:color="auto" w:fill="auto"/>
            <w:noWrap/>
            <w:vAlign w:val="center"/>
            <w:hideMark/>
          </w:tcPr>
          <w:p w14:paraId="5867BCA0" w14:textId="6FA6FD12"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79.995</w:t>
            </w:r>
          </w:p>
        </w:tc>
      </w:tr>
      <w:tr w:rsidR="00CC61A6" w:rsidRPr="00C6694D" w14:paraId="2E507AEC"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340322CE"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Microfilmagem</w:t>
            </w:r>
          </w:p>
        </w:tc>
        <w:tc>
          <w:tcPr>
            <w:tcW w:w="813" w:type="pct"/>
            <w:tcBorders>
              <w:top w:val="nil"/>
              <w:left w:val="nil"/>
              <w:bottom w:val="single" w:sz="4" w:space="0" w:color="FFFFFF"/>
              <w:right w:val="single" w:sz="4" w:space="0" w:color="FFFFFF"/>
            </w:tcBorders>
            <w:shd w:val="clear" w:color="auto" w:fill="auto"/>
            <w:noWrap/>
            <w:vAlign w:val="center"/>
            <w:hideMark/>
          </w:tcPr>
          <w:p w14:paraId="775B148C" w14:textId="76E73F8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2.329</w:t>
            </w:r>
          </w:p>
        </w:tc>
        <w:tc>
          <w:tcPr>
            <w:tcW w:w="817" w:type="pct"/>
            <w:tcBorders>
              <w:top w:val="nil"/>
              <w:left w:val="nil"/>
              <w:bottom w:val="single" w:sz="4" w:space="0" w:color="FFFFFF"/>
              <w:right w:val="single" w:sz="4" w:space="0" w:color="FFFFFF"/>
            </w:tcBorders>
            <w:shd w:val="clear" w:color="auto" w:fill="auto"/>
            <w:noWrap/>
            <w:vAlign w:val="center"/>
            <w:hideMark/>
          </w:tcPr>
          <w:p w14:paraId="7C302548" w14:textId="7E1784F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3.105</w:t>
            </w:r>
          </w:p>
        </w:tc>
        <w:tc>
          <w:tcPr>
            <w:tcW w:w="821" w:type="pct"/>
            <w:tcBorders>
              <w:top w:val="nil"/>
              <w:left w:val="nil"/>
              <w:bottom w:val="single" w:sz="4" w:space="0" w:color="FFFFFF"/>
              <w:right w:val="single" w:sz="4" w:space="0" w:color="FFFFFF"/>
            </w:tcBorders>
            <w:shd w:val="clear" w:color="auto" w:fill="auto"/>
            <w:noWrap/>
            <w:vAlign w:val="center"/>
            <w:hideMark/>
          </w:tcPr>
          <w:p w14:paraId="5E13470C" w14:textId="16B9ECD6"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7.485</w:t>
            </w:r>
          </w:p>
        </w:tc>
        <w:tc>
          <w:tcPr>
            <w:tcW w:w="814" w:type="pct"/>
            <w:tcBorders>
              <w:top w:val="nil"/>
              <w:left w:val="nil"/>
              <w:bottom w:val="single" w:sz="4" w:space="0" w:color="FFFFFF"/>
              <w:right w:val="single" w:sz="4" w:space="0" w:color="FFFFFF"/>
            </w:tcBorders>
            <w:shd w:val="clear" w:color="auto" w:fill="auto"/>
            <w:noWrap/>
            <w:vAlign w:val="center"/>
            <w:hideMark/>
          </w:tcPr>
          <w:p w14:paraId="249975FF" w14:textId="52A706A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10.958</w:t>
            </w:r>
          </w:p>
        </w:tc>
      </w:tr>
      <w:tr w:rsidR="00CC61A6" w:rsidRPr="00C6694D" w14:paraId="2B29B882"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60888DEB"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Serviços de Mensagens Curtas - SMS</w:t>
            </w:r>
          </w:p>
        </w:tc>
        <w:tc>
          <w:tcPr>
            <w:tcW w:w="813" w:type="pct"/>
            <w:tcBorders>
              <w:top w:val="nil"/>
              <w:left w:val="nil"/>
              <w:bottom w:val="single" w:sz="4" w:space="0" w:color="FFFFFF"/>
              <w:right w:val="single" w:sz="4" w:space="0" w:color="FFFFFF"/>
            </w:tcBorders>
            <w:shd w:val="clear" w:color="auto" w:fill="auto"/>
            <w:noWrap/>
            <w:vAlign w:val="center"/>
            <w:hideMark/>
          </w:tcPr>
          <w:p w14:paraId="71B95692" w14:textId="4C48D71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23.962</w:t>
            </w:r>
          </w:p>
        </w:tc>
        <w:tc>
          <w:tcPr>
            <w:tcW w:w="817" w:type="pct"/>
            <w:tcBorders>
              <w:top w:val="nil"/>
              <w:left w:val="nil"/>
              <w:bottom w:val="single" w:sz="4" w:space="0" w:color="FFFFFF"/>
              <w:right w:val="single" w:sz="4" w:space="0" w:color="FFFFFF"/>
            </w:tcBorders>
            <w:shd w:val="clear" w:color="auto" w:fill="auto"/>
            <w:noWrap/>
            <w:vAlign w:val="center"/>
            <w:hideMark/>
          </w:tcPr>
          <w:p w14:paraId="6E3B15F3" w14:textId="12EBAAF7"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18.313</w:t>
            </w:r>
          </w:p>
        </w:tc>
        <w:tc>
          <w:tcPr>
            <w:tcW w:w="821" w:type="pct"/>
            <w:tcBorders>
              <w:top w:val="nil"/>
              <w:left w:val="nil"/>
              <w:bottom w:val="single" w:sz="4" w:space="0" w:color="FFFFFF"/>
              <w:right w:val="single" w:sz="4" w:space="0" w:color="FFFFFF"/>
            </w:tcBorders>
            <w:shd w:val="clear" w:color="auto" w:fill="auto"/>
            <w:noWrap/>
            <w:vAlign w:val="center"/>
            <w:hideMark/>
          </w:tcPr>
          <w:p w14:paraId="6BC5EF4E" w14:textId="09ED028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64.877</w:t>
            </w:r>
          </w:p>
        </w:tc>
        <w:tc>
          <w:tcPr>
            <w:tcW w:w="814" w:type="pct"/>
            <w:tcBorders>
              <w:top w:val="nil"/>
              <w:left w:val="nil"/>
              <w:bottom w:val="single" w:sz="4" w:space="0" w:color="FFFFFF"/>
              <w:right w:val="single" w:sz="4" w:space="0" w:color="FFFFFF"/>
            </w:tcBorders>
            <w:shd w:val="clear" w:color="auto" w:fill="auto"/>
            <w:noWrap/>
            <w:vAlign w:val="center"/>
            <w:hideMark/>
          </w:tcPr>
          <w:p w14:paraId="237A700F" w14:textId="27505103"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43.740</w:t>
            </w:r>
          </w:p>
        </w:tc>
      </w:tr>
      <w:tr w:rsidR="00CC61A6" w:rsidRPr="00C6694D" w14:paraId="3309FE14"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7A980A85"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Outsourcing</w:t>
            </w:r>
          </w:p>
        </w:tc>
        <w:tc>
          <w:tcPr>
            <w:tcW w:w="813" w:type="pct"/>
            <w:tcBorders>
              <w:top w:val="nil"/>
              <w:left w:val="nil"/>
              <w:bottom w:val="single" w:sz="4" w:space="0" w:color="FFFFFF"/>
              <w:right w:val="single" w:sz="4" w:space="0" w:color="FFFFFF"/>
            </w:tcBorders>
            <w:shd w:val="clear" w:color="auto" w:fill="auto"/>
            <w:noWrap/>
            <w:vAlign w:val="center"/>
            <w:hideMark/>
          </w:tcPr>
          <w:p w14:paraId="35D89278" w14:textId="7C55A8B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12.261</w:t>
            </w:r>
          </w:p>
        </w:tc>
        <w:tc>
          <w:tcPr>
            <w:tcW w:w="817" w:type="pct"/>
            <w:tcBorders>
              <w:top w:val="nil"/>
              <w:left w:val="nil"/>
              <w:bottom w:val="single" w:sz="4" w:space="0" w:color="FFFFFF"/>
              <w:right w:val="single" w:sz="4" w:space="0" w:color="FFFFFF"/>
            </w:tcBorders>
            <w:shd w:val="clear" w:color="auto" w:fill="auto"/>
            <w:noWrap/>
            <w:vAlign w:val="center"/>
            <w:hideMark/>
          </w:tcPr>
          <w:p w14:paraId="5077CCB3" w14:textId="50AE1622"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10.297</w:t>
            </w:r>
          </w:p>
        </w:tc>
        <w:tc>
          <w:tcPr>
            <w:tcW w:w="821" w:type="pct"/>
            <w:tcBorders>
              <w:top w:val="nil"/>
              <w:left w:val="nil"/>
              <w:bottom w:val="single" w:sz="4" w:space="0" w:color="FFFFFF"/>
              <w:right w:val="single" w:sz="4" w:space="0" w:color="FFFFFF"/>
            </w:tcBorders>
            <w:shd w:val="clear" w:color="auto" w:fill="auto"/>
            <w:noWrap/>
            <w:vAlign w:val="center"/>
            <w:hideMark/>
          </w:tcPr>
          <w:p w14:paraId="1EF4D754" w14:textId="651BC655"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38.792</w:t>
            </w:r>
          </w:p>
        </w:tc>
        <w:tc>
          <w:tcPr>
            <w:tcW w:w="814" w:type="pct"/>
            <w:tcBorders>
              <w:top w:val="nil"/>
              <w:left w:val="nil"/>
              <w:bottom w:val="single" w:sz="4" w:space="0" w:color="FFFFFF"/>
              <w:right w:val="single" w:sz="4" w:space="0" w:color="FFFFFF"/>
            </w:tcBorders>
            <w:shd w:val="clear" w:color="auto" w:fill="auto"/>
            <w:noWrap/>
            <w:vAlign w:val="center"/>
            <w:hideMark/>
          </w:tcPr>
          <w:p w14:paraId="31F5855D" w14:textId="5E38929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31.737</w:t>
            </w:r>
          </w:p>
        </w:tc>
      </w:tr>
      <w:tr w:rsidR="00CC61A6" w:rsidRPr="00C6694D" w14:paraId="04AFA707"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21650F12"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proofErr w:type="spellStart"/>
            <w:r w:rsidRPr="00B72B28">
              <w:rPr>
                <w:rFonts w:ascii="BancoDoBrasil Textos" w:eastAsia="Times New Roman" w:hAnsi="BancoDoBrasil Textos" w:cs="Calibri"/>
                <w:color w:val="000000"/>
                <w:sz w:val="14"/>
                <w:szCs w:val="14"/>
                <w:lang w:eastAsia="pt-BR"/>
              </w:rPr>
              <w:t>DataCenter</w:t>
            </w:r>
            <w:proofErr w:type="spellEnd"/>
          </w:p>
        </w:tc>
        <w:tc>
          <w:tcPr>
            <w:tcW w:w="813" w:type="pct"/>
            <w:tcBorders>
              <w:top w:val="nil"/>
              <w:left w:val="nil"/>
              <w:bottom w:val="single" w:sz="4" w:space="0" w:color="FFFFFF"/>
              <w:right w:val="single" w:sz="4" w:space="0" w:color="FFFFFF"/>
            </w:tcBorders>
            <w:shd w:val="clear" w:color="auto" w:fill="auto"/>
            <w:noWrap/>
            <w:vAlign w:val="center"/>
            <w:hideMark/>
          </w:tcPr>
          <w:p w14:paraId="3CFFFC28" w14:textId="4521FC85"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2.635</w:t>
            </w:r>
          </w:p>
        </w:tc>
        <w:tc>
          <w:tcPr>
            <w:tcW w:w="817" w:type="pct"/>
            <w:tcBorders>
              <w:top w:val="nil"/>
              <w:left w:val="nil"/>
              <w:bottom w:val="single" w:sz="4" w:space="0" w:color="FFFFFF"/>
              <w:right w:val="single" w:sz="4" w:space="0" w:color="FFFFFF"/>
            </w:tcBorders>
            <w:shd w:val="clear" w:color="auto" w:fill="auto"/>
            <w:noWrap/>
            <w:vAlign w:val="center"/>
            <w:hideMark/>
          </w:tcPr>
          <w:p w14:paraId="43796379" w14:textId="38C1F90C"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3.052</w:t>
            </w:r>
          </w:p>
        </w:tc>
        <w:tc>
          <w:tcPr>
            <w:tcW w:w="821" w:type="pct"/>
            <w:tcBorders>
              <w:top w:val="nil"/>
              <w:left w:val="nil"/>
              <w:bottom w:val="single" w:sz="4" w:space="0" w:color="FFFFFF"/>
              <w:right w:val="single" w:sz="4" w:space="0" w:color="FFFFFF"/>
            </w:tcBorders>
            <w:shd w:val="clear" w:color="auto" w:fill="auto"/>
            <w:noWrap/>
            <w:vAlign w:val="center"/>
            <w:hideMark/>
          </w:tcPr>
          <w:p w14:paraId="22E9E3BD" w14:textId="24E4EAF7"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7.718</w:t>
            </w:r>
          </w:p>
        </w:tc>
        <w:tc>
          <w:tcPr>
            <w:tcW w:w="814" w:type="pct"/>
            <w:tcBorders>
              <w:top w:val="nil"/>
              <w:left w:val="nil"/>
              <w:bottom w:val="single" w:sz="4" w:space="0" w:color="FFFFFF"/>
              <w:right w:val="single" w:sz="4" w:space="0" w:color="FFFFFF"/>
            </w:tcBorders>
            <w:shd w:val="clear" w:color="auto" w:fill="auto"/>
            <w:noWrap/>
            <w:vAlign w:val="center"/>
            <w:hideMark/>
          </w:tcPr>
          <w:p w14:paraId="01D287C8" w14:textId="6DD72063"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8.863</w:t>
            </w:r>
          </w:p>
        </w:tc>
      </w:tr>
      <w:tr w:rsidR="00CC61A6" w:rsidRPr="00C6694D" w14:paraId="64D89696"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61A760D4"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Serviços e Licenciamento de Softwares</w:t>
            </w:r>
          </w:p>
        </w:tc>
        <w:tc>
          <w:tcPr>
            <w:tcW w:w="813" w:type="pct"/>
            <w:tcBorders>
              <w:top w:val="nil"/>
              <w:left w:val="nil"/>
              <w:bottom w:val="single" w:sz="4" w:space="0" w:color="FFFFFF"/>
              <w:right w:val="single" w:sz="4" w:space="0" w:color="FFFFFF"/>
            </w:tcBorders>
            <w:shd w:val="clear" w:color="auto" w:fill="auto"/>
            <w:noWrap/>
            <w:vAlign w:val="center"/>
            <w:hideMark/>
          </w:tcPr>
          <w:p w14:paraId="6D3A9911" w14:textId="0340469E"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22.209</w:t>
            </w:r>
          </w:p>
        </w:tc>
        <w:tc>
          <w:tcPr>
            <w:tcW w:w="817" w:type="pct"/>
            <w:tcBorders>
              <w:top w:val="nil"/>
              <w:left w:val="nil"/>
              <w:bottom w:val="single" w:sz="4" w:space="0" w:color="FFFFFF"/>
              <w:right w:val="single" w:sz="4" w:space="0" w:color="FFFFFF"/>
            </w:tcBorders>
            <w:shd w:val="clear" w:color="auto" w:fill="auto"/>
            <w:noWrap/>
            <w:vAlign w:val="center"/>
            <w:hideMark/>
          </w:tcPr>
          <w:p w14:paraId="7C0F1FF3" w14:textId="196B31CF"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38.193</w:t>
            </w:r>
          </w:p>
        </w:tc>
        <w:tc>
          <w:tcPr>
            <w:tcW w:w="821" w:type="pct"/>
            <w:tcBorders>
              <w:top w:val="nil"/>
              <w:left w:val="nil"/>
              <w:bottom w:val="single" w:sz="4" w:space="0" w:color="FFFFFF"/>
              <w:right w:val="single" w:sz="4" w:space="0" w:color="FFFFFF"/>
            </w:tcBorders>
            <w:shd w:val="clear" w:color="auto" w:fill="auto"/>
            <w:noWrap/>
            <w:vAlign w:val="center"/>
            <w:hideMark/>
          </w:tcPr>
          <w:p w14:paraId="6B49BA5D" w14:textId="21F949A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106.834</w:t>
            </w:r>
          </w:p>
        </w:tc>
        <w:tc>
          <w:tcPr>
            <w:tcW w:w="814" w:type="pct"/>
            <w:tcBorders>
              <w:top w:val="nil"/>
              <w:left w:val="nil"/>
              <w:bottom w:val="single" w:sz="4" w:space="0" w:color="FFFFFF"/>
              <w:right w:val="single" w:sz="4" w:space="0" w:color="FFFFFF"/>
            </w:tcBorders>
            <w:shd w:val="clear" w:color="auto" w:fill="auto"/>
            <w:noWrap/>
            <w:vAlign w:val="center"/>
            <w:hideMark/>
          </w:tcPr>
          <w:p w14:paraId="067F8331" w14:textId="11F2461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97.21</w:t>
            </w:r>
            <w:r w:rsidR="00182533">
              <w:rPr>
                <w:rFonts w:ascii="BancoDoBrasil Textos" w:eastAsia="Times New Roman" w:hAnsi="BancoDoBrasil Textos" w:cs="Calibri"/>
                <w:sz w:val="14"/>
                <w:szCs w:val="14"/>
                <w:lang w:eastAsia="pt-BR"/>
              </w:rPr>
              <w:t>2</w:t>
            </w:r>
          </w:p>
        </w:tc>
      </w:tr>
      <w:tr w:rsidR="00CC61A6" w:rsidRPr="00C6694D" w14:paraId="6B127915"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6415E3A3"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Suporte com Ajuizamento de Operações</w:t>
            </w:r>
          </w:p>
        </w:tc>
        <w:tc>
          <w:tcPr>
            <w:tcW w:w="813" w:type="pct"/>
            <w:tcBorders>
              <w:top w:val="nil"/>
              <w:left w:val="nil"/>
              <w:bottom w:val="single" w:sz="4" w:space="0" w:color="FFFFFF"/>
              <w:right w:val="single" w:sz="4" w:space="0" w:color="FFFFFF"/>
            </w:tcBorders>
            <w:shd w:val="clear" w:color="auto" w:fill="auto"/>
            <w:noWrap/>
            <w:vAlign w:val="center"/>
            <w:hideMark/>
          </w:tcPr>
          <w:p w14:paraId="36CADAAD" w14:textId="7860359F"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4.287</w:t>
            </w:r>
          </w:p>
        </w:tc>
        <w:tc>
          <w:tcPr>
            <w:tcW w:w="817" w:type="pct"/>
            <w:tcBorders>
              <w:top w:val="nil"/>
              <w:left w:val="nil"/>
              <w:bottom w:val="single" w:sz="4" w:space="0" w:color="FFFFFF"/>
              <w:right w:val="single" w:sz="4" w:space="0" w:color="FFFFFF"/>
            </w:tcBorders>
            <w:shd w:val="clear" w:color="auto" w:fill="auto"/>
            <w:noWrap/>
            <w:vAlign w:val="center"/>
            <w:hideMark/>
          </w:tcPr>
          <w:p w14:paraId="1F33FF5C" w14:textId="0102C25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4.306</w:t>
            </w:r>
          </w:p>
        </w:tc>
        <w:tc>
          <w:tcPr>
            <w:tcW w:w="821" w:type="pct"/>
            <w:tcBorders>
              <w:top w:val="nil"/>
              <w:left w:val="nil"/>
              <w:bottom w:val="single" w:sz="4" w:space="0" w:color="FFFFFF"/>
              <w:right w:val="single" w:sz="4" w:space="0" w:color="FFFFFF"/>
            </w:tcBorders>
            <w:shd w:val="clear" w:color="auto" w:fill="auto"/>
            <w:noWrap/>
            <w:vAlign w:val="center"/>
            <w:hideMark/>
          </w:tcPr>
          <w:p w14:paraId="28D81E1A" w14:textId="6405063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12.142</w:t>
            </w:r>
          </w:p>
        </w:tc>
        <w:tc>
          <w:tcPr>
            <w:tcW w:w="814" w:type="pct"/>
            <w:tcBorders>
              <w:top w:val="nil"/>
              <w:left w:val="nil"/>
              <w:bottom w:val="single" w:sz="4" w:space="0" w:color="FFFFFF"/>
              <w:right w:val="single" w:sz="4" w:space="0" w:color="FFFFFF"/>
            </w:tcBorders>
            <w:shd w:val="clear" w:color="auto" w:fill="auto"/>
            <w:noWrap/>
            <w:vAlign w:val="center"/>
            <w:hideMark/>
          </w:tcPr>
          <w:p w14:paraId="06078F56" w14:textId="7292CED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10.058</w:t>
            </w:r>
          </w:p>
        </w:tc>
      </w:tr>
      <w:tr w:rsidR="00CC61A6" w:rsidRPr="00C6694D" w14:paraId="212158ED"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3EBC063A"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Impressão</w:t>
            </w:r>
          </w:p>
        </w:tc>
        <w:tc>
          <w:tcPr>
            <w:tcW w:w="813" w:type="pct"/>
            <w:tcBorders>
              <w:top w:val="nil"/>
              <w:left w:val="nil"/>
              <w:bottom w:val="single" w:sz="4" w:space="0" w:color="FFFFFF"/>
              <w:right w:val="single" w:sz="4" w:space="0" w:color="FFFFFF"/>
            </w:tcBorders>
            <w:shd w:val="clear" w:color="auto" w:fill="auto"/>
            <w:noWrap/>
            <w:vAlign w:val="center"/>
            <w:hideMark/>
          </w:tcPr>
          <w:p w14:paraId="4E47B29D" w14:textId="166F5A3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138</w:t>
            </w:r>
          </w:p>
        </w:tc>
        <w:tc>
          <w:tcPr>
            <w:tcW w:w="817" w:type="pct"/>
            <w:tcBorders>
              <w:top w:val="nil"/>
              <w:left w:val="nil"/>
              <w:bottom w:val="single" w:sz="4" w:space="0" w:color="FFFFFF"/>
              <w:right w:val="single" w:sz="4" w:space="0" w:color="FFFFFF"/>
            </w:tcBorders>
            <w:shd w:val="clear" w:color="auto" w:fill="auto"/>
            <w:noWrap/>
            <w:vAlign w:val="center"/>
            <w:hideMark/>
          </w:tcPr>
          <w:p w14:paraId="2F9C1F2E" w14:textId="13071F6E"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235</w:t>
            </w:r>
          </w:p>
        </w:tc>
        <w:tc>
          <w:tcPr>
            <w:tcW w:w="821" w:type="pct"/>
            <w:tcBorders>
              <w:top w:val="nil"/>
              <w:left w:val="nil"/>
              <w:bottom w:val="single" w:sz="4" w:space="0" w:color="FFFFFF"/>
              <w:right w:val="single" w:sz="4" w:space="0" w:color="FFFFFF"/>
            </w:tcBorders>
            <w:shd w:val="clear" w:color="auto" w:fill="auto"/>
            <w:noWrap/>
            <w:vAlign w:val="center"/>
            <w:hideMark/>
          </w:tcPr>
          <w:p w14:paraId="13650201" w14:textId="1CBBE96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281</w:t>
            </w:r>
          </w:p>
        </w:tc>
        <w:tc>
          <w:tcPr>
            <w:tcW w:w="814" w:type="pct"/>
            <w:tcBorders>
              <w:top w:val="nil"/>
              <w:left w:val="nil"/>
              <w:bottom w:val="single" w:sz="4" w:space="0" w:color="FFFFFF"/>
              <w:right w:val="single" w:sz="4" w:space="0" w:color="FFFFFF"/>
            </w:tcBorders>
            <w:shd w:val="clear" w:color="auto" w:fill="auto"/>
            <w:noWrap/>
            <w:vAlign w:val="center"/>
            <w:hideMark/>
          </w:tcPr>
          <w:p w14:paraId="250A8F1F" w14:textId="49C7BFE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518</w:t>
            </w:r>
          </w:p>
        </w:tc>
      </w:tr>
      <w:tr w:rsidR="00CC61A6" w:rsidRPr="00C6694D" w14:paraId="091218E4" w14:textId="77777777" w:rsidTr="00CC61A6">
        <w:trPr>
          <w:trHeight w:hRule="exact" w:val="227"/>
        </w:trPr>
        <w:tc>
          <w:tcPr>
            <w:tcW w:w="1735" w:type="pct"/>
            <w:tcBorders>
              <w:top w:val="nil"/>
              <w:left w:val="single" w:sz="4" w:space="0" w:color="FFFFFF"/>
              <w:bottom w:val="nil"/>
              <w:right w:val="single" w:sz="4" w:space="0" w:color="FFFFFF"/>
            </w:tcBorders>
            <w:shd w:val="clear" w:color="auto" w:fill="auto"/>
            <w:noWrap/>
            <w:vAlign w:val="center"/>
            <w:hideMark/>
          </w:tcPr>
          <w:p w14:paraId="175D4C93"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proofErr w:type="spellStart"/>
            <w:r w:rsidRPr="00B72B28">
              <w:rPr>
                <w:rFonts w:ascii="BancoDoBrasil Textos" w:eastAsia="Times New Roman" w:hAnsi="BancoDoBrasil Textos" w:cs="Calibri"/>
                <w:color w:val="000000"/>
                <w:sz w:val="14"/>
                <w:szCs w:val="14"/>
                <w:lang w:eastAsia="pt-BR"/>
              </w:rPr>
              <w:t>Hiveplace</w:t>
            </w:r>
            <w:proofErr w:type="spellEnd"/>
          </w:p>
        </w:tc>
        <w:tc>
          <w:tcPr>
            <w:tcW w:w="813" w:type="pct"/>
            <w:tcBorders>
              <w:top w:val="nil"/>
              <w:left w:val="nil"/>
              <w:bottom w:val="single" w:sz="4" w:space="0" w:color="FFFFFF"/>
              <w:right w:val="single" w:sz="4" w:space="0" w:color="FFFFFF"/>
            </w:tcBorders>
            <w:shd w:val="clear" w:color="auto" w:fill="auto"/>
            <w:noWrap/>
            <w:vAlign w:val="center"/>
            <w:hideMark/>
          </w:tcPr>
          <w:p w14:paraId="714F5A06" w14:textId="4CA7D536"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10.047</w:t>
            </w:r>
          </w:p>
        </w:tc>
        <w:tc>
          <w:tcPr>
            <w:tcW w:w="817" w:type="pct"/>
            <w:tcBorders>
              <w:top w:val="nil"/>
              <w:left w:val="nil"/>
              <w:bottom w:val="single" w:sz="4" w:space="0" w:color="FFFFFF"/>
              <w:right w:val="single" w:sz="4" w:space="0" w:color="FFFFFF"/>
            </w:tcBorders>
            <w:shd w:val="clear" w:color="auto" w:fill="auto"/>
            <w:noWrap/>
            <w:vAlign w:val="center"/>
            <w:hideMark/>
          </w:tcPr>
          <w:p w14:paraId="0C3D81FB" w14:textId="118418CC"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2.435</w:t>
            </w:r>
          </w:p>
        </w:tc>
        <w:tc>
          <w:tcPr>
            <w:tcW w:w="821" w:type="pct"/>
            <w:tcBorders>
              <w:top w:val="nil"/>
              <w:left w:val="nil"/>
              <w:bottom w:val="single" w:sz="4" w:space="0" w:color="FFFFFF"/>
              <w:right w:val="single" w:sz="4" w:space="0" w:color="FFFFFF"/>
            </w:tcBorders>
            <w:shd w:val="clear" w:color="auto" w:fill="auto"/>
            <w:noWrap/>
            <w:vAlign w:val="center"/>
            <w:hideMark/>
          </w:tcPr>
          <w:p w14:paraId="2EB03FF1" w14:textId="179BD1BB"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23.459</w:t>
            </w:r>
          </w:p>
        </w:tc>
        <w:tc>
          <w:tcPr>
            <w:tcW w:w="814" w:type="pct"/>
            <w:tcBorders>
              <w:top w:val="nil"/>
              <w:left w:val="nil"/>
              <w:bottom w:val="single" w:sz="4" w:space="0" w:color="FFFFFF"/>
              <w:right w:val="single" w:sz="4" w:space="0" w:color="FFFFFF"/>
            </w:tcBorders>
            <w:shd w:val="clear" w:color="auto" w:fill="auto"/>
            <w:noWrap/>
            <w:vAlign w:val="center"/>
            <w:hideMark/>
          </w:tcPr>
          <w:p w14:paraId="3A91DE83" w14:textId="09323717"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3.001</w:t>
            </w:r>
          </w:p>
        </w:tc>
      </w:tr>
      <w:tr w:rsidR="00CC61A6" w:rsidRPr="00C6694D" w14:paraId="00ACFA41" w14:textId="77777777" w:rsidTr="00CC61A6">
        <w:trPr>
          <w:trHeight w:hRule="exact" w:val="227"/>
        </w:trPr>
        <w:tc>
          <w:tcPr>
            <w:tcW w:w="1735" w:type="pct"/>
            <w:tcBorders>
              <w:top w:val="single" w:sz="4" w:space="0" w:color="FFFFFF"/>
              <w:left w:val="single" w:sz="4" w:space="0" w:color="FFFFFF"/>
              <w:bottom w:val="nil"/>
              <w:right w:val="single" w:sz="4" w:space="0" w:color="FFFFFF"/>
            </w:tcBorders>
            <w:shd w:val="clear" w:color="auto" w:fill="auto"/>
            <w:noWrap/>
            <w:vAlign w:val="center"/>
            <w:hideMark/>
          </w:tcPr>
          <w:p w14:paraId="16519961"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Serviço de Representação</w:t>
            </w:r>
          </w:p>
        </w:tc>
        <w:tc>
          <w:tcPr>
            <w:tcW w:w="813" w:type="pct"/>
            <w:tcBorders>
              <w:top w:val="nil"/>
              <w:left w:val="nil"/>
              <w:bottom w:val="single" w:sz="4" w:space="0" w:color="FFFFFF"/>
              <w:right w:val="single" w:sz="4" w:space="0" w:color="FFFFFF"/>
            </w:tcBorders>
            <w:shd w:val="clear" w:color="auto" w:fill="auto"/>
            <w:noWrap/>
            <w:vAlign w:val="center"/>
            <w:hideMark/>
          </w:tcPr>
          <w:p w14:paraId="5375DAB4" w14:textId="2C537D3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6.640</w:t>
            </w:r>
          </w:p>
        </w:tc>
        <w:tc>
          <w:tcPr>
            <w:tcW w:w="817" w:type="pct"/>
            <w:tcBorders>
              <w:top w:val="nil"/>
              <w:left w:val="nil"/>
              <w:bottom w:val="single" w:sz="4" w:space="0" w:color="FFFFFF"/>
              <w:right w:val="single" w:sz="4" w:space="0" w:color="FFFFFF"/>
            </w:tcBorders>
            <w:shd w:val="clear" w:color="auto" w:fill="auto"/>
            <w:noWrap/>
            <w:vAlign w:val="center"/>
            <w:hideMark/>
          </w:tcPr>
          <w:p w14:paraId="6B541BA2" w14:textId="671059A4"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432</w:t>
            </w:r>
          </w:p>
        </w:tc>
        <w:tc>
          <w:tcPr>
            <w:tcW w:w="821" w:type="pct"/>
            <w:tcBorders>
              <w:top w:val="nil"/>
              <w:left w:val="nil"/>
              <w:bottom w:val="single" w:sz="4" w:space="0" w:color="FFFFFF"/>
              <w:right w:val="single" w:sz="4" w:space="0" w:color="FFFFFF"/>
            </w:tcBorders>
            <w:shd w:val="clear" w:color="auto" w:fill="auto"/>
            <w:noWrap/>
            <w:vAlign w:val="center"/>
            <w:hideMark/>
          </w:tcPr>
          <w:p w14:paraId="14B4F371" w14:textId="6AB9112E"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20.530</w:t>
            </w:r>
          </w:p>
        </w:tc>
        <w:tc>
          <w:tcPr>
            <w:tcW w:w="814" w:type="pct"/>
            <w:tcBorders>
              <w:top w:val="nil"/>
              <w:left w:val="nil"/>
              <w:bottom w:val="single" w:sz="4" w:space="0" w:color="FFFFFF"/>
              <w:right w:val="single" w:sz="4" w:space="0" w:color="FFFFFF"/>
            </w:tcBorders>
            <w:shd w:val="clear" w:color="auto" w:fill="auto"/>
            <w:noWrap/>
            <w:vAlign w:val="center"/>
            <w:hideMark/>
          </w:tcPr>
          <w:p w14:paraId="7CEBE494" w14:textId="7C7CC4F5"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432</w:t>
            </w:r>
          </w:p>
        </w:tc>
      </w:tr>
      <w:tr w:rsidR="00CC61A6" w:rsidRPr="00C6694D" w14:paraId="2913F09E" w14:textId="77777777" w:rsidTr="00CC61A6">
        <w:trPr>
          <w:trHeight w:hRule="exact" w:val="227"/>
        </w:trPr>
        <w:tc>
          <w:tcPr>
            <w:tcW w:w="173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7094617"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Demais Negócios</w:t>
            </w:r>
          </w:p>
        </w:tc>
        <w:tc>
          <w:tcPr>
            <w:tcW w:w="813" w:type="pct"/>
            <w:tcBorders>
              <w:top w:val="nil"/>
              <w:left w:val="nil"/>
              <w:bottom w:val="single" w:sz="4" w:space="0" w:color="FFFFFF"/>
              <w:right w:val="single" w:sz="4" w:space="0" w:color="FFFFFF"/>
            </w:tcBorders>
            <w:shd w:val="clear" w:color="auto" w:fill="auto"/>
            <w:noWrap/>
            <w:vAlign w:val="center"/>
            <w:hideMark/>
          </w:tcPr>
          <w:p w14:paraId="09D295DC" w14:textId="756251B4"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8.717</w:t>
            </w:r>
          </w:p>
        </w:tc>
        <w:tc>
          <w:tcPr>
            <w:tcW w:w="817" w:type="pct"/>
            <w:tcBorders>
              <w:top w:val="nil"/>
              <w:left w:val="nil"/>
              <w:bottom w:val="single" w:sz="4" w:space="0" w:color="FFFFFF"/>
              <w:right w:val="single" w:sz="4" w:space="0" w:color="FFFFFF"/>
            </w:tcBorders>
            <w:shd w:val="clear" w:color="auto" w:fill="auto"/>
            <w:noWrap/>
            <w:vAlign w:val="center"/>
            <w:hideMark/>
          </w:tcPr>
          <w:p w14:paraId="6ECBCC0F" w14:textId="14841F14"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1.781</w:t>
            </w:r>
          </w:p>
        </w:tc>
        <w:tc>
          <w:tcPr>
            <w:tcW w:w="821" w:type="pct"/>
            <w:tcBorders>
              <w:top w:val="nil"/>
              <w:left w:val="nil"/>
              <w:bottom w:val="single" w:sz="4" w:space="0" w:color="FFFFFF"/>
              <w:right w:val="single" w:sz="4" w:space="0" w:color="FFFFFF"/>
            </w:tcBorders>
            <w:shd w:val="clear" w:color="auto" w:fill="auto"/>
            <w:noWrap/>
            <w:vAlign w:val="center"/>
            <w:hideMark/>
          </w:tcPr>
          <w:p w14:paraId="1B604750" w14:textId="0C5866A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13.103</w:t>
            </w:r>
          </w:p>
        </w:tc>
        <w:tc>
          <w:tcPr>
            <w:tcW w:w="814" w:type="pct"/>
            <w:tcBorders>
              <w:top w:val="nil"/>
              <w:left w:val="nil"/>
              <w:bottom w:val="single" w:sz="4" w:space="0" w:color="FFFFFF"/>
              <w:right w:val="single" w:sz="4" w:space="0" w:color="FFFFFF"/>
            </w:tcBorders>
            <w:shd w:val="clear" w:color="auto" w:fill="auto"/>
            <w:noWrap/>
            <w:vAlign w:val="center"/>
            <w:hideMark/>
          </w:tcPr>
          <w:p w14:paraId="579C7A7D" w14:textId="62632E4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3.97</w:t>
            </w:r>
            <w:r w:rsidR="00182533">
              <w:rPr>
                <w:rFonts w:ascii="BancoDoBrasil Textos" w:eastAsia="Times New Roman" w:hAnsi="BancoDoBrasil Textos" w:cs="Calibri"/>
                <w:sz w:val="14"/>
                <w:szCs w:val="14"/>
                <w:lang w:eastAsia="pt-BR"/>
              </w:rPr>
              <w:t>7</w:t>
            </w:r>
          </w:p>
        </w:tc>
      </w:tr>
      <w:tr w:rsidR="00CC61A6" w:rsidRPr="00C6694D" w14:paraId="1EA31149" w14:textId="77777777" w:rsidTr="00CC61A6">
        <w:trPr>
          <w:trHeight w:hRule="exact" w:val="227"/>
        </w:trPr>
        <w:tc>
          <w:tcPr>
            <w:tcW w:w="1735" w:type="pct"/>
            <w:tcBorders>
              <w:top w:val="nil"/>
              <w:left w:val="single" w:sz="4" w:space="0" w:color="FFFFFF"/>
              <w:bottom w:val="single" w:sz="4" w:space="0" w:color="auto"/>
              <w:right w:val="single" w:sz="4" w:space="0" w:color="FFFFFF"/>
            </w:tcBorders>
            <w:shd w:val="clear" w:color="auto" w:fill="auto"/>
            <w:noWrap/>
            <w:vAlign w:val="center"/>
            <w:hideMark/>
          </w:tcPr>
          <w:p w14:paraId="7D02A3C1" w14:textId="77777777" w:rsidR="00CC61A6" w:rsidRPr="00B72B28" w:rsidRDefault="00CC61A6" w:rsidP="00CC61A6">
            <w:pPr>
              <w:spacing w:after="0" w:line="240" w:lineRule="auto"/>
              <w:jc w:val="lef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Deduções</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69511274" w14:textId="29653035"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(43.003)</w:t>
            </w:r>
          </w:p>
        </w:tc>
        <w:tc>
          <w:tcPr>
            <w:tcW w:w="817" w:type="pct"/>
            <w:tcBorders>
              <w:top w:val="nil"/>
              <w:left w:val="single" w:sz="12" w:space="0" w:color="FFFFFF"/>
              <w:bottom w:val="single" w:sz="4" w:space="0" w:color="auto"/>
              <w:right w:val="single" w:sz="4" w:space="0" w:color="FFFFFF"/>
            </w:tcBorders>
            <w:shd w:val="clear" w:color="auto" w:fill="auto"/>
            <w:noWrap/>
            <w:vAlign w:val="center"/>
            <w:hideMark/>
          </w:tcPr>
          <w:p w14:paraId="663DE958" w14:textId="29F72F42"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(40.227)</w:t>
            </w:r>
          </w:p>
        </w:tc>
        <w:tc>
          <w:tcPr>
            <w:tcW w:w="821" w:type="pct"/>
            <w:tcBorders>
              <w:top w:val="nil"/>
              <w:left w:val="single" w:sz="12" w:space="0" w:color="FFFFFF"/>
              <w:bottom w:val="single" w:sz="4" w:space="0" w:color="auto"/>
              <w:right w:val="single" w:sz="4" w:space="0" w:color="FFFFFF"/>
            </w:tcBorders>
            <w:shd w:val="clear" w:color="auto" w:fill="auto"/>
            <w:noWrap/>
            <w:vAlign w:val="center"/>
            <w:hideMark/>
          </w:tcPr>
          <w:p w14:paraId="702DC2D0" w14:textId="0ADCADD4"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(136.865)</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26978A58" w14:textId="4F054FFE"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(110.539)</w:t>
            </w:r>
          </w:p>
        </w:tc>
      </w:tr>
      <w:tr w:rsidR="00CC61A6" w:rsidRPr="00C6694D" w14:paraId="448018FC" w14:textId="77777777" w:rsidTr="00CC61A6">
        <w:trPr>
          <w:trHeight w:hRule="exact" w:val="227"/>
        </w:trPr>
        <w:tc>
          <w:tcPr>
            <w:tcW w:w="173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0DAE3A6"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COFINS</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185C581C" w14:textId="19DAA30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(23.903)</w:t>
            </w:r>
          </w:p>
        </w:tc>
        <w:tc>
          <w:tcPr>
            <w:tcW w:w="817" w:type="pct"/>
            <w:tcBorders>
              <w:top w:val="single" w:sz="4" w:space="0" w:color="FFFFFF"/>
              <w:left w:val="nil"/>
              <w:bottom w:val="single" w:sz="4" w:space="0" w:color="FFFFFF"/>
              <w:right w:val="single" w:sz="4" w:space="0" w:color="FFFFFF"/>
            </w:tcBorders>
            <w:shd w:val="clear" w:color="auto" w:fill="auto"/>
            <w:noWrap/>
            <w:vAlign w:val="center"/>
            <w:hideMark/>
          </w:tcPr>
          <w:p w14:paraId="29ACE6F1" w14:textId="73AD48FD"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(21.981)</w:t>
            </w:r>
          </w:p>
        </w:tc>
        <w:tc>
          <w:tcPr>
            <w:tcW w:w="821" w:type="pct"/>
            <w:tcBorders>
              <w:top w:val="single" w:sz="4" w:space="0" w:color="FFFFFF"/>
              <w:left w:val="nil"/>
              <w:bottom w:val="single" w:sz="4" w:space="0" w:color="FFFFFF"/>
              <w:right w:val="single" w:sz="4" w:space="0" w:color="FFFFFF"/>
            </w:tcBorders>
            <w:shd w:val="clear" w:color="auto" w:fill="auto"/>
            <w:noWrap/>
            <w:vAlign w:val="center"/>
            <w:hideMark/>
          </w:tcPr>
          <w:p w14:paraId="69246AF0" w14:textId="59D5FF0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(76.239)</w:t>
            </w:r>
          </w:p>
        </w:tc>
        <w:tc>
          <w:tcPr>
            <w:tcW w:w="814" w:type="pct"/>
            <w:tcBorders>
              <w:top w:val="single" w:sz="4" w:space="0" w:color="FFFFFF"/>
              <w:left w:val="nil"/>
              <w:bottom w:val="single" w:sz="4" w:space="0" w:color="FFFFFF"/>
              <w:right w:val="single" w:sz="4" w:space="0" w:color="FFFFFF"/>
            </w:tcBorders>
            <w:shd w:val="clear" w:color="auto" w:fill="auto"/>
            <w:noWrap/>
            <w:vAlign w:val="center"/>
            <w:hideMark/>
          </w:tcPr>
          <w:p w14:paraId="35276CA7" w14:textId="01A4B53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(61.295)</w:t>
            </w:r>
          </w:p>
        </w:tc>
      </w:tr>
      <w:tr w:rsidR="00CC61A6" w:rsidRPr="00C6694D" w14:paraId="2A4F72F4"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014B5EFB"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ISS</w:t>
            </w:r>
          </w:p>
        </w:tc>
        <w:tc>
          <w:tcPr>
            <w:tcW w:w="813" w:type="pct"/>
            <w:tcBorders>
              <w:top w:val="nil"/>
              <w:left w:val="nil"/>
              <w:bottom w:val="single" w:sz="4" w:space="0" w:color="FFFFFF"/>
              <w:right w:val="single" w:sz="4" w:space="0" w:color="FFFFFF"/>
            </w:tcBorders>
            <w:shd w:val="clear" w:color="auto" w:fill="auto"/>
            <w:noWrap/>
            <w:vAlign w:val="center"/>
            <w:hideMark/>
          </w:tcPr>
          <w:p w14:paraId="43877815" w14:textId="26C7B487"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(13.912)</w:t>
            </w:r>
          </w:p>
        </w:tc>
        <w:tc>
          <w:tcPr>
            <w:tcW w:w="817" w:type="pct"/>
            <w:tcBorders>
              <w:top w:val="nil"/>
              <w:left w:val="nil"/>
              <w:bottom w:val="single" w:sz="4" w:space="0" w:color="FFFFFF"/>
              <w:right w:val="single" w:sz="4" w:space="0" w:color="FFFFFF"/>
            </w:tcBorders>
            <w:shd w:val="clear" w:color="auto" w:fill="auto"/>
            <w:noWrap/>
            <w:vAlign w:val="center"/>
            <w:hideMark/>
          </w:tcPr>
          <w:p w14:paraId="3F16A09C" w14:textId="56655A76"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(13.475)</w:t>
            </w:r>
          </w:p>
        </w:tc>
        <w:tc>
          <w:tcPr>
            <w:tcW w:w="821" w:type="pct"/>
            <w:tcBorders>
              <w:top w:val="nil"/>
              <w:left w:val="nil"/>
              <w:bottom w:val="single" w:sz="4" w:space="0" w:color="FFFFFF"/>
              <w:right w:val="single" w:sz="4" w:space="0" w:color="FFFFFF"/>
            </w:tcBorders>
            <w:shd w:val="clear" w:color="auto" w:fill="auto"/>
            <w:noWrap/>
            <w:vAlign w:val="center"/>
            <w:hideMark/>
          </w:tcPr>
          <w:p w14:paraId="621C63F3" w14:textId="094C47C9"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(44.078)</w:t>
            </w:r>
          </w:p>
        </w:tc>
        <w:tc>
          <w:tcPr>
            <w:tcW w:w="814" w:type="pct"/>
            <w:tcBorders>
              <w:top w:val="nil"/>
              <w:left w:val="nil"/>
              <w:bottom w:val="single" w:sz="4" w:space="0" w:color="FFFFFF"/>
              <w:right w:val="single" w:sz="4" w:space="0" w:color="FFFFFF"/>
            </w:tcBorders>
            <w:shd w:val="clear" w:color="auto" w:fill="auto"/>
            <w:noWrap/>
            <w:vAlign w:val="center"/>
            <w:hideMark/>
          </w:tcPr>
          <w:p w14:paraId="763354F7" w14:textId="4E6A9CD2"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(35.940)</w:t>
            </w:r>
          </w:p>
        </w:tc>
      </w:tr>
      <w:tr w:rsidR="00CC61A6" w:rsidRPr="00C6694D" w14:paraId="28E8963F" w14:textId="77777777" w:rsidTr="00CC61A6">
        <w:trPr>
          <w:trHeight w:hRule="exact" w:val="227"/>
        </w:trPr>
        <w:tc>
          <w:tcPr>
            <w:tcW w:w="1735" w:type="pct"/>
            <w:tcBorders>
              <w:top w:val="nil"/>
              <w:left w:val="single" w:sz="4" w:space="0" w:color="FFFFFF"/>
              <w:bottom w:val="single" w:sz="4" w:space="0" w:color="FFFFFF"/>
              <w:right w:val="single" w:sz="4" w:space="0" w:color="FFFFFF"/>
            </w:tcBorders>
            <w:shd w:val="clear" w:color="auto" w:fill="auto"/>
            <w:noWrap/>
            <w:vAlign w:val="center"/>
            <w:hideMark/>
          </w:tcPr>
          <w:p w14:paraId="44F9D1C8" w14:textId="77777777" w:rsidR="00CC61A6" w:rsidRPr="00B72B28" w:rsidRDefault="00CC61A6" w:rsidP="00CC61A6">
            <w:pPr>
              <w:spacing w:after="0" w:line="240" w:lineRule="auto"/>
              <w:jc w:val="left"/>
              <w:rPr>
                <w:rFonts w:ascii="BancoDoBrasil Textos" w:eastAsia="Times New Roman" w:hAnsi="BancoDoBrasil Textos" w:cs="Calibri"/>
                <w:color w:val="000000"/>
                <w:sz w:val="14"/>
                <w:szCs w:val="14"/>
                <w:lang w:eastAsia="pt-BR"/>
              </w:rPr>
            </w:pPr>
            <w:r w:rsidRPr="00B72B28">
              <w:rPr>
                <w:rFonts w:ascii="BancoDoBrasil Textos" w:eastAsia="Times New Roman" w:hAnsi="BancoDoBrasil Textos" w:cs="Calibri"/>
                <w:color w:val="000000"/>
                <w:sz w:val="14"/>
                <w:szCs w:val="14"/>
                <w:lang w:eastAsia="pt-BR"/>
              </w:rPr>
              <w:t>PASEP</w:t>
            </w:r>
          </w:p>
        </w:tc>
        <w:tc>
          <w:tcPr>
            <w:tcW w:w="813" w:type="pct"/>
            <w:tcBorders>
              <w:top w:val="nil"/>
              <w:left w:val="nil"/>
              <w:bottom w:val="single" w:sz="4" w:space="0" w:color="FFFFFF"/>
              <w:right w:val="single" w:sz="4" w:space="0" w:color="FFFFFF"/>
            </w:tcBorders>
            <w:shd w:val="clear" w:color="auto" w:fill="auto"/>
            <w:noWrap/>
            <w:vAlign w:val="center"/>
            <w:hideMark/>
          </w:tcPr>
          <w:p w14:paraId="3EF1C903" w14:textId="6B0F03F8"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(5.188)</w:t>
            </w:r>
          </w:p>
        </w:tc>
        <w:tc>
          <w:tcPr>
            <w:tcW w:w="817" w:type="pct"/>
            <w:tcBorders>
              <w:top w:val="nil"/>
              <w:left w:val="nil"/>
              <w:bottom w:val="single" w:sz="4" w:space="0" w:color="FFFFFF"/>
              <w:right w:val="single" w:sz="4" w:space="0" w:color="FFFFFF"/>
            </w:tcBorders>
            <w:shd w:val="clear" w:color="auto" w:fill="auto"/>
            <w:noWrap/>
            <w:vAlign w:val="center"/>
            <w:hideMark/>
          </w:tcPr>
          <w:p w14:paraId="5CB94C62" w14:textId="3A183F93"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(4.771)</w:t>
            </w:r>
          </w:p>
        </w:tc>
        <w:tc>
          <w:tcPr>
            <w:tcW w:w="821" w:type="pct"/>
            <w:tcBorders>
              <w:top w:val="nil"/>
              <w:left w:val="nil"/>
              <w:bottom w:val="single" w:sz="4" w:space="0" w:color="FFFFFF"/>
              <w:right w:val="single" w:sz="4" w:space="0" w:color="FFFFFF"/>
            </w:tcBorders>
            <w:shd w:val="clear" w:color="auto" w:fill="auto"/>
            <w:noWrap/>
            <w:vAlign w:val="center"/>
            <w:hideMark/>
          </w:tcPr>
          <w:p w14:paraId="4BB432B4" w14:textId="4F4BB541"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(16.548)</w:t>
            </w:r>
          </w:p>
        </w:tc>
        <w:tc>
          <w:tcPr>
            <w:tcW w:w="814" w:type="pct"/>
            <w:tcBorders>
              <w:top w:val="nil"/>
              <w:left w:val="nil"/>
              <w:bottom w:val="single" w:sz="4" w:space="0" w:color="FFFFFF"/>
              <w:right w:val="single" w:sz="4" w:space="0" w:color="FFFFFF"/>
            </w:tcBorders>
            <w:shd w:val="clear" w:color="auto" w:fill="auto"/>
            <w:noWrap/>
            <w:vAlign w:val="center"/>
            <w:hideMark/>
          </w:tcPr>
          <w:p w14:paraId="5B09FAD5" w14:textId="26756A10" w:rsidR="00CC61A6" w:rsidRPr="00B72B28" w:rsidRDefault="00CC61A6" w:rsidP="00CC61A6">
            <w:pPr>
              <w:spacing w:after="0" w:line="240" w:lineRule="auto"/>
              <w:jc w:val="right"/>
              <w:rPr>
                <w:rFonts w:ascii="BancoDoBrasil Textos" w:eastAsia="Times New Roman" w:hAnsi="BancoDoBrasil Textos" w:cs="Calibri"/>
                <w:sz w:val="14"/>
                <w:szCs w:val="14"/>
                <w:lang w:eastAsia="pt-BR"/>
              </w:rPr>
            </w:pPr>
            <w:r w:rsidRPr="00B72B28">
              <w:rPr>
                <w:rFonts w:ascii="BancoDoBrasil Textos" w:eastAsia="Times New Roman" w:hAnsi="BancoDoBrasil Textos" w:cs="Calibri"/>
                <w:sz w:val="14"/>
                <w:szCs w:val="14"/>
                <w:lang w:eastAsia="pt-BR"/>
              </w:rPr>
              <w:t>(13.304)</w:t>
            </w:r>
          </w:p>
        </w:tc>
      </w:tr>
      <w:tr w:rsidR="00CC61A6" w:rsidRPr="00C6694D" w14:paraId="03BAD479" w14:textId="77777777" w:rsidTr="00CC61A6">
        <w:trPr>
          <w:trHeight w:hRule="exact" w:val="227"/>
        </w:trPr>
        <w:tc>
          <w:tcPr>
            <w:tcW w:w="1735" w:type="pct"/>
            <w:tcBorders>
              <w:top w:val="nil"/>
              <w:left w:val="single" w:sz="4" w:space="0" w:color="FFFFFF"/>
              <w:bottom w:val="single" w:sz="4" w:space="0" w:color="auto"/>
              <w:right w:val="single" w:sz="4" w:space="0" w:color="FFFFFF"/>
            </w:tcBorders>
            <w:shd w:val="clear" w:color="auto" w:fill="auto"/>
            <w:noWrap/>
            <w:vAlign w:val="center"/>
            <w:hideMark/>
          </w:tcPr>
          <w:p w14:paraId="7DD8B2B2" w14:textId="77777777" w:rsidR="00CC61A6" w:rsidRPr="00B72B28" w:rsidRDefault="00CC61A6" w:rsidP="00CC61A6">
            <w:pPr>
              <w:spacing w:after="0" w:line="240" w:lineRule="auto"/>
              <w:jc w:val="lef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Receita Líquida</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7D4C3F43" w14:textId="2773D842"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330.715</w:t>
            </w:r>
          </w:p>
        </w:tc>
        <w:tc>
          <w:tcPr>
            <w:tcW w:w="817" w:type="pct"/>
            <w:tcBorders>
              <w:top w:val="nil"/>
              <w:left w:val="single" w:sz="12" w:space="0" w:color="FFFFFF"/>
              <w:bottom w:val="single" w:sz="4" w:space="0" w:color="auto"/>
              <w:right w:val="single" w:sz="4" w:space="0" w:color="FFFFFF"/>
            </w:tcBorders>
            <w:shd w:val="clear" w:color="auto" w:fill="auto"/>
            <w:noWrap/>
            <w:vAlign w:val="center"/>
            <w:hideMark/>
          </w:tcPr>
          <w:p w14:paraId="7123DD0E" w14:textId="7ADDF09D"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317.291</w:t>
            </w:r>
          </w:p>
        </w:tc>
        <w:tc>
          <w:tcPr>
            <w:tcW w:w="821" w:type="pct"/>
            <w:tcBorders>
              <w:top w:val="nil"/>
              <w:left w:val="single" w:sz="12" w:space="0" w:color="FFFFFF"/>
              <w:bottom w:val="single" w:sz="4" w:space="0" w:color="auto"/>
              <w:right w:val="single" w:sz="4" w:space="0" w:color="FFFFFF"/>
            </w:tcBorders>
            <w:shd w:val="clear" w:color="auto" w:fill="auto"/>
            <w:noWrap/>
            <w:vAlign w:val="center"/>
            <w:hideMark/>
          </w:tcPr>
          <w:p w14:paraId="07E45BB3" w14:textId="44AFCE33"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1.049.632</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5E9E8E02" w14:textId="68EEF9D8" w:rsidR="00CC61A6" w:rsidRPr="00B72B28" w:rsidRDefault="00CC61A6" w:rsidP="00CC61A6">
            <w:pPr>
              <w:spacing w:after="0" w:line="240" w:lineRule="auto"/>
              <w:jc w:val="right"/>
              <w:rPr>
                <w:rFonts w:ascii="BancoDoBrasil Textos" w:eastAsia="Times New Roman" w:hAnsi="BancoDoBrasil Textos" w:cs="Calibri"/>
                <w:b/>
                <w:bCs/>
                <w:sz w:val="14"/>
                <w:szCs w:val="14"/>
                <w:lang w:eastAsia="pt-BR"/>
              </w:rPr>
            </w:pPr>
            <w:r w:rsidRPr="00B72B28">
              <w:rPr>
                <w:rFonts w:ascii="BancoDoBrasil Textos" w:eastAsia="Times New Roman" w:hAnsi="BancoDoBrasil Textos" w:cs="Calibri"/>
                <w:b/>
                <w:bCs/>
                <w:sz w:val="14"/>
                <w:szCs w:val="14"/>
                <w:lang w:eastAsia="pt-BR"/>
              </w:rPr>
              <w:t>872.551</w:t>
            </w:r>
          </w:p>
        </w:tc>
      </w:tr>
    </w:tbl>
    <w:p w14:paraId="6BB77F77" w14:textId="664AD733" w:rsidR="009C6C9A" w:rsidRPr="0067773B" w:rsidRDefault="00F974C3" w:rsidP="00CF4002">
      <w:pPr>
        <w:pStyle w:val="Subttulo"/>
        <w:numPr>
          <w:ilvl w:val="0"/>
          <w:numId w:val="0"/>
        </w:numPr>
        <w:spacing w:before="120" w:after="120"/>
        <w:ind w:right="-1"/>
        <w:rPr>
          <w:b/>
          <w:caps w:val="0"/>
          <w:color w:val="auto"/>
          <w:spacing w:val="0"/>
          <w:szCs w:val="20"/>
        </w:rPr>
      </w:pPr>
      <w:r w:rsidRPr="0067773B">
        <w:rPr>
          <w:b/>
          <w:caps w:val="0"/>
          <w:color w:val="auto"/>
          <w:spacing w:val="0"/>
          <w:szCs w:val="20"/>
        </w:rPr>
        <w:t xml:space="preserve"> </w:t>
      </w:r>
      <w:bookmarkStart w:id="110" w:name="_Toc154674082"/>
      <w:r w:rsidR="009C6C9A" w:rsidRPr="0067773B">
        <w:rPr>
          <w:b/>
          <w:caps w:val="0"/>
          <w:color w:val="auto"/>
          <w:spacing w:val="0"/>
          <w:szCs w:val="20"/>
        </w:rPr>
        <w:t>NOTA 26 – CUSTOS DOS PRODUTOS E SERVIÇOS PRESTADOS</w:t>
      </w:r>
      <w:bookmarkEnd w:id="109"/>
      <w:bookmarkEnd w:id="110"/>
      <w:r w:rsidR="009C6C9A" w:rsidRPr="0067773B">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915"/>
        <w:gridCol w:w="1257"/>
        <w:gridCol w:w="1352"/>
        <w:gridCol w:w="1508"/>
        <w:gridCol w:w="1586"/>
      </w:tblGrid>
      <w:tr w:rsidR="000E7D35" w:rsidRPr="000E7D35" w14:paraId="6778145E" w14:textId="77777777" w:rsidTr="000E7D35">
        <w:trPr>
          <w:trHeight w:hRule="exact" w:val="227"/>
        </w:trPr>
        <w:tc>
          <w:tcPr>
            <w:tcW w:w="213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DE66326" w14:textId="77777777" w:rsidR="000E7D35" w:rsidRPr="000E7D35" w:rsidRDefault="000E7D35" w:rsidP="000E7D35">
            <w:pPr>
              <w:spacing w:after="0" w:line="240" w:lineRule="auto"/>
              <w:jc w:val="left"/>
              <w:rPr>
                <w:rFonts w:ascii="BancoDoBrasil Textos" w:eastAsia="Times New Roman" w:hAnsi="BancoDoBrasil Textos" w:cs="Calibri"/>
                <w:b/>
                <w:bCs/>
                <w:sz w:val="14"/>
                <w:szCs w:val="14"/>
                <w:lang w:eastAsia="pt-BR"/>
              </w:rPr>
            </w:pPr>
            <w:bookmarkStart w:id="111" w:name="_Toc129359006"/>
            <w:r w:rsidRPr="000E7D35">
              <w:rPr>
                <w:rFonts w:ascii="BancoDoBrasil Textos" w:eastAsia="Times New Roman" w:hAnsi="BancoDoBrasil Textos" w:cs="Calibri"/>
                <w:b/>
                <w:bCs/>
                <w:sz w:val="14"/>
                <w:szCs w:val="14"/>
                <w:lang w:eastAsia="pt-BR"/>
              </w:rPr>
              <w:t>Descrição</w:t>
            </w:r>
          </w:p>
        </w:tc>
        <w:tc>
          <w:tcPr>
            <w:tcW w:w="617" w:type="pct"/>
            <w:tcBorders>
              <w:top w:val="single" w:sz="4" w:space="0" w:color="auto"/>
              <w:left w:val="nil"/>
              <w:bottom w:val="single" w:sz="4" w:space="0" w:color="auto"/>
              <w:right w:val="single" w:sz="8" w:space="0" w:color="FFFFFF"/>
            </w:tcBorders>
            <w:shd w:val="clear" w:color="auto" w:fill="auto"/>
            <w:noWrap/>
            <w:vAlign w:val="center"/>
            <w:hideMark/>
          </w:tcPr>
          <w:p w14:paraId="4A76705C"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3º Trimestre/23</w:t>
            </w:r>
          </w:p>
        </w:tc>
        <w:tc>
          <w:tcPr>
            <w:tcW w:w="679" w:type="pct"/>
            <w:tcBorders>
              <w:top w:val="single" w:sz="4" w:space="0" w:color="auto"/>
              <w:left w:val="nil"/>
              <w:bottom w:val="single" w:sz="4" w:space="0" w:color="auto"/>
              <w:right w:val="single" w:sz="8" w:space="0" w:color="FFFFFF"/>
            </w:tcBorders>
            <w:shd w:val="clear" w:color="auto" w:fill="auto"/>
            <w:noWrap/>
            <w:vAlign w:val="center"/>
            <w:hideMark/>
          </w:tcPr>
          <w:p w14:paraId="3CC1652B"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3º Trimestre/22</w:t>
            </w:r>
          </w:p>
        </w:tc>
        <w:tc>
          <w:tcPr>
            <w:tcW w:w="765" w:type="pct"/>
            <w:tcBorders>
              <w:top w:val="single" w:sz="4" w:space="0" w:color="auto"/>
              <w:left w:val="nil"/>
              <w:bottom w:val="single" w:sz="4" w:space="0" w:color="auto"/>
              <w:right w:val="single" w:sz="8" w:space="0" w:color="FFFFFF"/>
            </w:tcBorders>
            <w:shd w:val="clear" w:color="auto" w:fill="auto"/>
            <w:noWrap/>
            <w:vAlign w:val="center"/>
            <w:hideMark/>
          </w:tcPr>
          <w:p w14:paraId="6253041A"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01.01 a 30.09.2023</w:t>
            </w:r>
          </w:p>
        </w:tc>
        <w:tc>
          <w:tcPr>
            <w:tcW w:w="809" w:type="pct"/>
            <w:tcBorders>
              <w:top w:val="single" w:sz="4" w:space="0" w:color="auto"/>
              <w:left w:val="nil"/>
              <w:bottom w:val="single" w:sz="4" w:space="0" w:color="auto"/>
              <w:right w:val="single" w:sz="8" w:space="0" w:color="FFFFFF"/>
            </w:tcBorders>
            <w:shd w:val="clear" w:color="auto" w:fill="auto"/>
            <w:noWrap/>
            <w:vAlign w:val="center"/>
            <w:hideMark/>
          </w:tcPr>
          <w:p w14:paraId="25D13F5A"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01.01 a 30.09.2022</w:t>
            </w:r>
          </w:p>
        </w:tc>
      </w:tr>
      <w:tr w:rsidR="000E7D35" w:rsidRPr="000E7D35" w14:paraId="0D48AA2B" w14:textId="77777777" w:rsidTr="000E7D35">
        <w:trPr>
          <w:trHeight w:hRule="exact" w:val="227"/>
        </w:trPr>
        <w:tc>
          <w:tcPr>
            <w:tcW w:w="213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4B24E97"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Aplicação de Peças</w:t>
            </w:r>
          </w:p>
        </w:tc>
        <w:tc>
          <w:tcPr>
            <w:tcW w:w="617" w:type="pct"/>
            <w:tcBorders>
              <w:top w:val="single" w:sz="4" w:space="0" w:color="FFFFFF"/>
              <w:left w:val="nil"/>
              <w:bottom w:val="single" w:sz="4" w:space="0" w:color="FFFFFF"/>
              <w:right w:val="single" w:sz="4" w:space="0" w:color="FFFFFF"/>
            </w:tcBorders>
            <w:shd w:val="clear" w:color="auto" w:fill="auto"/>
            <w:noWrap/>
            <w:vAlign w:val="center"/>
            <w:hideMark/>
          </w:tcPr>
          <w:p w14:paraId="477DB4A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(31.425)</w:t>
            </w:r>
          </w:p>
        </w:tc>
        <w:tc>
          <w:tcPr>
            <w:tcW w:w="679" w:type="pct"/>
            <w:tcBorders>
              <w:top w:val="single" w:sz="4" w:space="0" w:color="FFFFFF"/>
              <w:left w:val="nil"/>
              <w:bottom w:val="single" w:sz="4" w:space="0" w:color="FFFFFF"/>
              <w:right w:val="single" w:sz="4" w:space="0" w:color="FFFFFF"/>
            </w:tcBorders>
            <w:shd w:val="clear" w:color="auto" w:fill="auto"/>
            <w:noWrap/>
            <w:vAlign w:val="center"/>
            <w:hideMark/>
          </w:tcPr>
          <w:p w14:paraId="3C88FEB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1.322 </w:t>
            </w:r>
          </w:p>
        </w:tc>
        <w:tc>
          <w:tcPr>
            <w:tcW w:w="765" w:type="pct"/>
            <w:tcBorders>
              <w:top w:val="single" w:sz="4" w:space="0" w:color="FFFFFF"/>
              <w:left w:val="nil"/>
              <w:bottom w:val="single" w:sz="4" w:space="0" w:color="FFFFFF"/>
              <w:right w:val="single" w:sz="4" w:space="0" w:color="FFFFFF"/>
            </w:tcBorders>
            <w:shd w:val="clear" w:color="auto" w:fill="auto"/>
            <w:noWrap/>
            <w:vAlign w:val="center"/>
            <w:hideMark/>
          </w:tcPr>
          <w:p w14:paraId="6EA01F8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(39.397)</w:t>
            </w:r>
          </w:p>
        </w:tc>
        <w:tc>
          <w:tcPr>
            <w:tcW w:w="809" w:type="pct"/>
            <w:tcBorders>
              <w:top w:val="single" w:sz="4" w:space="0" w:color="FFFFFF"/>
              <w:left w:val="nil"/>
              <w:bottom w:val="single" w:sz="4" w:space="0" w:color="FFFFFF"/>
              <w:right w:val="single" w:sz="4" w:space="0" w:color="FFFFFF"/>
            </w:tcBorders>
            <w:shd w:val="clear" w:color="auto" w:fill="auto"/>
            <w:noWrap/>
            <w:vAlign w:val="center"/>
            <w:hideMark/>
          </w:tcPr>
          <w:p w14:paraId="0FE6333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(5.896)</w:t>
            </w:r>
          </w:p>
        </w:tc>
      </w:tr>
      <w:tr w:rsidR="000E7D35" w:rsidRPr="000E7D35" w14:paraId="752C51DA"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37B4E287"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Depreciação e Amortização</w:t>
            </w:r>
          </w:p>
        </w:tc>
        <w:tc>
          <w:tcPr>
            <w:tcW w:w="617" w:type="pct"/>
            <w:tcBorders>
              <w:top w:val="nil"/>
              <w:left w:val="nil"/>
              <w:bottom w:val="single" w:sz="4" w:space="0" w:color="FFFFFF"/>
              <w:right w:val="single" w:sz="4" w:space="0" w:color="FFFFFF"/>
            </w:tcBorders>
            <w:shd w:val="clear" w:color="auto" w:fill="auto"/>
            <w:noWrap/>
            <w:vAlign w:val="center"/>
            <w:hideMark/>
          </w:tcPr>
          <w:p w14:paraId="316323A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(12.924)</w:t>
            </w:r>
          </w:p>
        </w:tc>
        <w:tc>
          <w:tcPr>
            <w:tcW w:w="679" w:type="pct"/>
            <w:tcBorders>
              <w:top w:val="nil"/>
              <w:left w:val="nil"/>
              <w:bottom w:val="single" w:sz="4" w:space="0" w:color="FFFFFF"/>
              <w:right w:val="single" w:sz="4" w:space="0" w:color="FFFFFF"/>
            </w:tcBorders>
            <w:shd w:val="clear" w:color="auto" w:fill="auto"/>
            <w:noWrap/>
            <w:vAlign w:val="center"/>
            <w:hideMark/>
          </w:tcPr>
          <w:p w14:paraId="435B392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(7.150)</w:t>
            </w:r>
          </w:p>
        </w:tc>
        <w:tc>
          <w:tcPr>
            <w:tcW w:w="765" w:type="pct"/>
            <w:tcBorders>
              <w:top w:val="nil"/>
              <w:left w:val="nil"/>
              <w:bottom w:val="single" w:sz="4" w:space="0" w:color="FFFFFF"/>
              <w:right w:val="single" w:sz="4" w:space="0" w:color="FFFFFF"/>
            </w:tcBorders>
            <w:shd w:val="clear" w:color="auto" w:fill="auto"/>
            <w:noWrap/>
            <w:vAlign w:val="center"/>
            <w:hideMark/>
          </w:tcPr>
          <w:p w14:paraId="1DAD2AB9"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(37.388)</w:t>
            </w:r>
          </w:p>
        </w:tc>
        <w:tc>
          <w:tcPr>
            <w:tcW w:w="809" w:type="pct"/>
            <w:tcBorders>
              <w:top w:val="nil"/>
              <w:left w:val="nil"/>
              <w:bottom w:val="single" w:sz="4" w:space="0" w:color="FFFFFF"/>
              <w:right w:val="single" w:sz="4" w:space="0" w:color="FFFFFF"/>
            </w:tcBorders>
            <w:shd w:val="clear" w:color="auto" w:fill="auto"/>
            <w:noWrap/>
            <w:vAlign w:val="center"/>
            <w:hideMark/>
          </w:tcPr>
          <w:p w14:paraId="174CB79A"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(20.856)</w:t>
            </w:r>
          </w:p>
        </w:tc>
      </w:tr>
      <w:tr w:rsidR="000E7D35" w:rsidRPr="000E7D35" w14:paraId="2FEBE49D"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404D2044"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Créditos de Insumos PIS/PASEP/COFINS</w:t>
            </w:r>
          </w:p>
        </w:tc>
        <w:tc>
          <w:tcPr>
            <w:tcW w:w="617" w:type="pct"/>
            <w:tcBorders>
              <w:top w:val="nil"/>
              <w:left w:val="nil"/>
              <w:bottom w:val="single" w:sz="4" w:space="0" w:color="FFFFFF"/>
              <w:right w:val="single" w:sz="4" w:space="0" w:color="FFFFFF"/>
            </w:tcBorders>
            <w:shd w:val="clear" w:color="auto" w:fill="auto"/>
            <w:noWrap/>
            <w:vAlign w:val="center"/>
            <w:hideMark/>
          </w:tcPr>
          <w:p w14:paraId="69DBA52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727 </w:t>
            </w:r>
          </w:p>
        </w:tc>
        <w:tc>
          <w:tcPr>
            <w:tcW w:w="679" w:type="pct"/>
            <w:tcBorders>
              <w:top w:val="nil"/>
              <w:left w:val="nil"/>
              <w:bottom w:val="single" w:sz="4" w:space="0" w:color="FFFFFF"/>
              <w:right w:val="single" w:sz="4" w:space="0" w:color="FFFFFF"/>
            </w:tcBorders>
            <w:shd w:val="clear" w:color="auto" w:fill="auto"/>
            <w:noWrap/>
            <w:vAlign w:val="center"/>
            <w:hideMark/>
          </w:tcPr>
          <w:p w14:paraId="2A5B717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544 </w:t>
            </w:r>
          </w:p>
        </w:tc>
        <w:tc>
          <w:tcPr>
            <w:tcW w:w="765" w:type="pct"/>
            <w:tcBorders>
              <w:top w:val="nil"/>
              <w:left w:val="nil"/>
              <w:bottom w:val="single" w:sz="4" w:space="0" w:color="FFFFFF"/>
              <w:right w:val="single" w:sz="4" w:space="0" w:color="FFFFFF"/>
            </w:tcBorders>
            <w:shd w:val="clear" w:color="auto" w:fill="auto"/>
            <w:noWrap/>
            <w:vAlign w:val="center"/>
            <w:hideMark/>
          </w:tcPr>
          <w:p w14:paraId="111D4AE3"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2.111 </w:t>
            </w:r>
          </w:p>
        </w:tc>
        <w:tc>
          <w:tcPr>
            <w:tcW w:w="809" w:type="pct"/>
            <w:tcBorders>
              <w:top w:val="nil"/>
              <w:left w:val="nil"/>
              <w:bottom w:val="single" w:sz="4" w:space="0" w:color="FFFFFF"/>
              <w:right w:val="single" w:sz="4" w:space="0" w:color="FFFFFF"/>
            </w:tcBorders>
            <w:shd w:val="clear" w:color="auto" w:fill="auto"/>
            <w:noWrap/>
            <w:vAlign w:val="center"/>
            <w:hideMark/>
          </w:tcPr>
          <w:p w14:paraId="2BCE99B8"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1.606 </w:t>
            </w:r>
          </w:p>
        </w:tc>
      </w:tr>
      <w:tr w:rsidR="000E7D35" w:rsidRPr="000E7D35" w14:paraId="63B52667"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07AE1A6E"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Fretes</w:t>
            </w:r>
          </w:p>
        </w:tc>
        <w:tc>
          <w:tcPr>
            <w:tcW w:w="617" w:type="pct"/>
            <w:tcBorders>
              <w:top w:val="nil"/>
              <w:left w:val="nil"/>
              <w:bottom w:val="single" w:sz="4" w:space="0" w:color="FFFFFF"/>
              <w:right w:val="single" w:sz="4" w:space="0" w:color="FFFFFF"/>
            </w:tcBorders>
            <w:shd w:val="clear" w:color="auto" w:fill="auto"/>
            <w:noWrap/>
            <w:vAlign w:val="center"/>
            <w:hideMark/>
          </w:tcPr>
          <w:p w14:paraId="3D3894B3"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(7.107)</w:t>
            </w:r>
          </w:p>
        </w:tc>
        <w:tc>
          <w:tcPr>
            <w:tcW w:w="679" w:type="pct"/>
            <w:tcBorders>
              <w:top w:val="nil"/>
              <w:left w:val="nil"/>
              <w:bottom w:val="single" w:sz="4" w:space="0" w:color="FFFFFF"/>
              <w:right w:val="single" w:sz="4" w:space="0" w:color="FFFFFF"/>
            </w:tcBorders>
            <w:shd w:val="clear" w:color="auto" w:fill="auto"/>
            <w:noWrap/>
            <w:vAlign w:val="center"/>
            <w:hideMark/>
          </w:tcPr>
          <w:p w14:paraId="3EAD6D58"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(5.511)</w:t>
            </w:r>
          </w:p>
        </w:tc>
        <w:tc>
          <w:tcPr>
            <w:tcW w:w="765" w:type="pct"/>
            <w:tcBorders>
              <w:top w:val="nil"/>
              <w:left w:val="nil"/>
              <w:bottom w:val="single" w:sz="4" w:space="0" w:color="FFFFFF"/>
              <w:right w:val="single" w:sz="4" w:space="0" w:color="FFFFFF"/>
            </w:tcBorders>
            <w:shd w:val="clear" w:color="auto" w:fill="auto"/>
            <w:noWrap/>
            <w:vAlign w:val="center"/>
            <w:hideMark/>
          </w:tcPr>
          <w:p w14:paraId="1E48AC67"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(16.747)</w:t>
            </w:r>
          </w:p>
        </w:tc>
        <w:tc>
          <w:tcPr>
            <w:tcW w:w="809" w:type="pct"/>
            <w:tcBorders>
              <w:top w:val="nil"/>
              <w:left w:val="nil"/>
              <w:bottom w:val="single" w:sz="4" w:space="0" w:color="FFFFFF"/>
              <w:right w:val="single" w:sz="4" w:space="0" w:color="FFFFFF"/>
            </w:tcBorders>
            <w:shd w:val="clear" w:color="auto" w:fill="auto"/>
            <w:noWrap/>
            <w:vAlign w:val="center"/>
            <w:hideMark/>
          </w:tcPr>
          <w:p w14:paraId="650AA051"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(14.803)</w:t>
            </w:r>
          </w:p>
        </w:tc>
      </w:tr>
      <w:tr w:rsidR="000E7D35" w:rsidRPr="000E7D35" w14:paraId="1C81B6BC"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378F3B99"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proofErr w:type="spellStart"/>
            <w:r w:rsidRPr="000E7D35">
              <w:rPr>
                <w:rFonts w:ascii="BancoDoBrasil Textos" w:eastAsia="Times New Roman" w:hAnsi="BancoDoBrasil Textos" w:cs="Calibri"/>
                <w:sz w:val="14"/>
                <w:szCs w:val="14"/>
                <w:lang w:eastAsia="pt-BR"/>
              </w:rPr>
              <w:t>Hiveplace</w:t>
            </w:r>
            <w:proofErr w:type="spellEnd"/>
          </w:p>
        </w:tc>
        <w:tc>
          <w:tcPr>
            <w:tcW w:w="617" w:type="pct"/>
            <w:tcBorders>
              <w:top w:val="nil"/>
              <w:left w:val="nil"/>
              <w:bottom w:val="single" w:sz="4" w:space="0" w:color="FFFFFF"/>
              <w:right w:val="single" w:sz="4" w:space="0" w:color="FFFFFF"/>
            </w:tcBorders>
            <w:shd w:val="clear" w:color="auto" w:fill="auto"/>
            <w:noWrap/>
            <w:vAlign w:val="center"/>
            <w:hideMark/>
          </w:tcPr>
          <w:p w14:paraId="0CEE31EE"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(6.187)</w:t>
            </w:r>
          </w:p>
        </w:tc>
        <w:tc>
          <w:tcPr>
            <w:tcW w:w="679" w:type="pct"/>
            <w:tcBorders>
              <w:top w:val="nil"/>
              <w:left w:val="nil"/>
              <w:bottom w:val="single" w:sz="4" w:space="0" w:color="FFFFFF"/>
              <w:right w:val="single" w:sz="4" w:space="0" w:color="FFFFFF"/>
            </w:tcBorders>
            <w:shd w:val="clear" w:color="auto" w:fill="auto"/>
            <w:noWrap/>
            <w:vAlign w:val="center"/>
            <w:hideMark/>
          </w:tcPr>
          <w:p w14:paraId="28FE26A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(1.250)</w:t>
            </w:r>
          </w:p>
        </w:tc>
        <w:tc>
          <w:tcPr>
            <w:tcW w:w="765" w:type="pct"/>
            <w:tcBorders>
              <w:top w:val="nil"/>
              <w:left w:val="nil"/>
              <w:bottom w:val="single" w:sz="4" w:space="0" w:color="FFFFFF"/>
              <w:right w:val="single" w:sz="4" w:space="0" w:color="FFFFFF"/>
            </w:tcBorders>
            <w:shd w:val="clear" w:color="auto" w:fill="auto"/>
            <w:noWrap/>
            <w:vAlign w:val="center"/>
            <w:hideMark/>
          </w:tcPr>
          <w:p w14:paraId="391E323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(13.628)</w:t>
            </w:r>
          </w:p>
        </w:tc>
        <w:tc>
          <w:tcPr>
            <w:tcW w:w="809" w:type="pct"/>
            <w:tcBorders>
              <w:top w:val="nil"/>
              <w:left w:val="nil"/>
              <w:bottom w:val="single" w:sz="4" w:space="0" w:color="FFFFFF"/>
              <w:right w:val="single" w:sz="4" w:space="0" w:color="FFFFFF"/>
            </w:tcBorders>
            <w:shd w:val="clear" w:color="auto" w:fill="auto"/>
            <w:noWrap/>
            <w:vAlign w:val="center"/>
            <w:hideMark/>
          </w:tcPr>
          <w:p w14:paraId="5679DF8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(1.361)</w:t>
            </w:r>
          </w:p>
        </w:tc>
      </w:tr>
      <w:tr w:rsidR="000E7D35" w:rsidRPr="000E7D35" w14:paraId="1C1744C4"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374BF89A"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Impostos s/ Aplicação de Peças</w:t>
            </w:r>
          </w:p>
        </w:tc>
        <w:tc>
          <w:tcPr>
            <w:tcW w:w="617" w:type="pct"/>
            <w:tcBorders>
              <w:top w:val="nil"/>
              <w:left w:val="nil"/>
              <w:bottom w:val="single" w:sz="4" w:space="0" w:color="FFFFFF"/>
              <w:right w:val="single" w:sz="4" w:space="0" w:color="FFFFFF"/>
            </w:tcBorders>
            <w:shd w:val="clear" w:color="auto" w:fill="auto"/>
            <w:noWrap/>
            <w:vAlign w:val="center"/>
            <w:hideMark/>
          </w:tcPr>
          <w:p w14:paraId="788D0F86"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(5.804)</w:t>
            </w:r>
          </w:p>
        </w:tc>
        <w:tc>
          <w:tcPr>
            <w:tcW w:w="679" w:type="pct"/>
            <w:tcBorders>
              <w:top w:val="nil"/>
              <w:left w:val="nil"/>
              <w:bottom w:val="single" w:sz="4" w:space="0" w:color="FFFFFF"/>
              <w:right w:val="single" w:sz="4" w:space="0" w:color="FFFFFF"/>
            </w:tcBorders>
            <w:shd w:val="clear" w:color="auto" w:fill="auto"/>
            <w:noWrap/>
            <w:vAlign w:val="center"/>
            <w:hideMark/>
          </w:tcPr>
          <w:p w14:paraId="569970E1"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(4.914)</w:t>
            </w:r>
          </w:p>
        </w:tc>
        <w:tc>
          <w:tcPr>
            <w:tcW w:w="765" w:type="pct"/>
            <w:tcBorders>
              <w:top w:val="nil"/>
              <w:left w:val="nil"/>
              <w:bottom w:val="single" w:sz="4" w:space="0" w:color="FFFFFF"/>
              <w:right w:val="single" w:sz="4" w:space="0" w:color="FFFFFF"/>
            </w:tcBorders>
            <w:shd w:val="clear" w:color="auto" w:fill="auto"/>
            <w:noWrap/>
            <w:vAlign w:val="center"/>
            <w:hideMark/>
          </w:tcPr>
          <w:p w14:paraId="578C427A"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(16.236)</w:t>
            </w:r>
          </w:p>
        </w:tc>
        <w:tc>
          <w:tcPr>
            <w:tcW w:w="809" w:type="pct"/>
            <w:tcBorders>
              <w:top w:val="nil"/>
              <w:left w:val="nil"/>
              <w:bottom w:val="single" w:sz="4" w:space="0" w:color="FFFFFF"/>
              <w:right w:val="single" w:sz="4" w:space="0" w:color="FFFFFF"/>
            </w:tcBorders>
            <w:shd w:val="clear" w:color="auto" w:fill="auto"/>
            <w:noWrap/>
            <w:vAlign w:val="center"/>
            <w:hideMark/>
          </w:tcPr>
          <w:p w14:paraId="3ADF1AE3"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(12.930)</w:t>
            </w:r>
          </w:p>
        </w:tc>
      </w:tr>
      <w:tr w:rsidR="000E7D35" w:rsidRPr="000E7D35" w14:paraId="31668806"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43B5E5ED"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Infraestrutura Administrativa de Filiais</w:t>
            </w:r>
          </w:p>
        </w:tc>
        <w:tc>
          <w:tcPr>
            <w:tcW w:w="617" w:type="pct"/>
            <w:tcBorders>
              <w:top w:val="nil"/>
              <w:left w:val="nil"/>
              <w:bottom w:val="single" w:sz="4" w:space="0" w:color="FFFFFF"/>
              <w:right w:val="single" w:sz="4" w:space="0" w:color="FFFFFF"/>
            </w:tcBorders>
            <w:shd w:val="clear" w:color="auto" w:fill="auto"/>
            <w:noWrap/>
            <w:vAlign w:val="center"/>
            <w:hideMark/>
          </w:tcPr>
          <w:p w14:paraId="34427CF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(9.836)</w:t>
            </w:r>
          </w:p>
        </w:tc>
        <w:tc>
          <w:tcPr>
            <w:tcW w:w="679" w:type="pct"/>
            <w:tcBorders>
              <w:top w:val="nil"/>
              <w:left w:val="nil"/>
              <w:bottom w:val="single" w:sz="4" w:space="0" w:color="FFFFFF"/>
              <w:right w:val="single" w:sz="4" w:space="0" w:color="FFFFFF"/>
            </w:tcBorders>
            <w:shd w:val="clear" w:color="auto" w:fill="auto"/>
            <w:noWrap/>
            <w:vAlign w:val="center"/>
            <w:hideMark/>
          </w:tcPr>
          <w:p w14:paraId="75C07DE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(8.445)</w:t>
            </w:r>
          </w:p>
        </w:tc>
        <w:tc>
          <w:tcPr>
            <w:tcW w:w="765" w:type="pct"/>
            <w:tcBorders>
              <w:top w:val="nil"/>
              <w:left w:val="nil"/>
              <w:bottom w:val="single" w:sz="4" w:space="0" w:color="FFFFFF"/>
              <w:right w:val="single" w:sz="4" w:space="0" w:color="FFFFFF"/>
            </w:tcBorders>
            <w:shd w:val="clear" w:color="auto" w:fill="auto"/>
            <w:noWrap/>
            <w:vAlign w:val="center"/>
            <w:hideMark/>
          </w:tcPr>
          <w:p w14:paraId="74AAB18D"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(21.472)</w:t>
            </w:r>
          </w:p>
        </w:tc>
        <w:tc>
          <w:tcPr>
            <w:tcW w:w="809" w:type="pct"/>
            <w:tcBorders>
              <w:top w:val="nil"/>
              <w:left w:val="nil"/>
              <w:bottom w:val="single" w:sz="4" w:space="0" w:color="FFFFFF"/>
              <w:right w:val="single" w:sz="4" w:space="0" w:color="FFFFFF"/>
            </w:tcBorders>
            <w:shd w:val="clear" w:color="auto" w:fill="auto"/>
            <w:noWrap/>
            <w:vAlign w:val="center"/>
            <w:hideMark/>
          </w:tcPr>
          <w:p w14:paraId="536A55B3"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(28.763)</w:t>
            </w:r>
          </w:p>
        </w:tc>
      </w:tr>
      <w:tr w:rsidR="000E7D35" w:rsidRPr="000E7D35" w14:paraId="4AAB8AA9"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457D1968"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Manutenção Especializada</w:t>
            </w:r>
          </w:p>
        </w:tc>
        <w:tc>
          <w:tcPr>
            <w:tcW w:w="617" w:type="pct"/>
            <w:tcBorders>
              <w:top w:val="nil"/>
              <w:left w:val="nil"/>
              <w:bottom w:val="single" w:sz="4" w:space="0" w:color="FFFFFF"/>
              <w:right w:val="single" w:sz="4" w:space="0" w:color="FFFFFF"/>
            </w:tcBorders>
            <w:shd w:val="clear" w:color="auto" w:fill="auto"/>
            <w:noWrap/>
            <w:vAlign w:val="center"/>
            <w:hideMark/>
          </w:tcPr>
          <w:p w14:paraId="6B4492B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(20.353)</w:t>
            </w:r>
          </w:p>
        </w:tc>
        <w:tc>
          <w:tcPr>
            <w:tcW w:w="679" w:type="pct"/>
            <w:tcBorders>
              <w:top w:val="nil"/>
              <w:left w:val="nil"/>
              <w:bottom w:val="single" w:sz="4" w:space="0" w:color="FFFFFF"/>
              <w:right w:val="single" w:sz="4" w:space="0" w:color="FFFFFF"/>
            </w:tcBorders>
            <w:shd w:val="clear" w:color="auto" w:fill="auto"/>
            <w:noWrap/>
            <w:vAlign w:val="center"/>
            <w:hideMark/>
          </w:tcPr>
          <w:p w14:paraId="40BD011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(27.116)</w:t>
            </w:r>
          </w:p>
        </w:tc>
        <w:tc>
          <w:tcPr>
            <w:tcW w:w="765" w:type="pct"/>
            <w:tcBorders>
              <w:top w:val="nil"/>
              <w:left w:val="nil"/>
              <w:bottom w:val="single" w:sz="4" w:space="0" w:color="FFFFFF"/>
              <w:right w:val="single" w:sz="4" w:space="0" w:color="FFFFFF"/>
            </w:tcBorders>
            <w:shd w:val="clear" w:color="auto" w:fill="auto"/>
            <w:noWrap/>
            <w:vAlign w:val="center"/>
            <w:hideMark/>
          </w:tcPr>
          <w:p w14:paraId="2DE0D44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(62.967)</w:t>
            </w:r>
          </w:p>
        </w:tc>
        <w:tc>
          <w:tcPr>
            <w:tcW w:w="809" w:type="pct"/>
            <w:tcBorders>
              <w:top w:val="nil"/>
              <w:left w:val="nil"/>
              <w:bottom w:val="single" w:sz="4" w:space="0" w:color="FFFFFF"/>
              <w:right w:val="single" w:sz="4" w:space="0" w:color="FFFFFF"/>
            </w:tcBorders>
            <w:shd w:val="clear" w:color="auto" w:fill="auto"/>
            <w:noWrap/>
            <w:vAlign w:val="center"/>
            <w:hideMark/>
          </w:tcPr>
          <w:p w14:paraId="253DB092"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(73.085)</w:t>
            </w:r>
          </w:p>
        </w:tc>
      </w:tr>
      <w:tr w:rsidR="000E7D35" w:rsidRPr="000E7D35" w14:paraId="4777C5CD" w14:textId="77777777" w:rsidTr="000E7D35">
        <w:trPr>
          <w:trHeight w:hRule="exact" w:val="227"/>
        </w:trPr>
        <w:tc>
          <w:tcPr>
            <w:tcW w:w="2130" w:type="pct"/>
            <w:tcBorders>
              <w:top w:val="nil"/>
              <w:left w:val="single" w:sz="8" w:space="0" w:color="FFFFFF"/>
              <w:bottom w:val="single" w:sz="8" w:space="0" w:color="FFFFFF"/>
              <w:right w:val="single" w:sz="8" w:space="0" w:color="FFFFFF"/>
            </w:tcBorders>
            <w:shd w:val="clear" w:color="auto" w:fill="auto"/>
            <w:noWrap/>
            <w:vAlign w:val="center"/>
            <w:hideMark/>
          </w:tcPr>
          <w:p w14:paraId="31F34305" w14:textId="77777777" w:rsidR="000E7D35" w:rsidRPr="000E7D35" w:rsidRDefault="000E7D35" w:rsidP="000E7D35">
            <w:pPr>
              <w:spacing w:after="0" w:line="240" w:lineRule="auto"/>
              <w:jc w:val="left"/>
              <w:rPr>
                <w:rFonts w:ascii="BancoDoBrasil Textos" w:eastAsia="Times New Roman" w:hAnsi="BancoDoBrasil Textos" w:cs="Calibri"/>
                <w:color w:val="000000"/>
                <w:sz w:val="14"/>
                <w:szCs w:val="14"/>
                <w:lang w:eastAsia="pt-BR"/>
              </w:rPr>
            </w:pPr>
            <w:r w:rsidRPr="000E7D35">
              <w:rPr>
                <w:rFonts w:ascii="BancoDoBrasil Textos" w:eastAsia="Times New Roman" w:hAnsi="BancoDoBrasil Textos" w:cs="Calibri"/>
                <w:color w:val="000000"/>
                <w:sz w:val="14"/>
                <w:szCs w:val="14"/>
                <w:lang w:eastAsia="pt-BR"/>
              </w:rPr>
              <w:t>Obsolescência de Estoque</w:t>
            </w:r>
          </w:p>
        </w:tc>
        <w:tc>
          <w:tcPr>
            <w:tcW w:w="617" w:type="pct"/>
            <w:tcBorders>
              <w:top w:val="nil"/>
              <w:left w:val="single" w:sz="4" w:space="0" w:color="FFFFFF"/>
              <w:bottom w:val="single" w:sz="4" w:space="0" w:color="FFFFFF"/>
              <w:right w:val="single" w:sz="4" w:space="0" w:color="FFFFFF"/>
            </w:tcBorders>
            <w:shd w:val="clear" w:color="auto" w:fill="auto"/>
            <w:noWrap/>
            <w:vAlign w:val="center"/>
            <w:hideMark/>
          </w:tcPr>
          <w:p w14:paraId="5C5EF78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25.229 </w:t>
            </w:r>
          </w:p>
        </w:tc>
        <w:tc>
          <w:tcPr>
            <w:tcW w:w="679" w:type="pct"/>
            <w:tcBorders>
              <w:top w:val="nil"/>
              <w:left w:val="nil"/>
              <w:bottom w:val="single" w:sz="4" w:space="0" w:color="FFFFFF"/>
              <w:right w:val="single" w:sz="4" w:space="0" w:color="FFFFFF"/>
            </w:tcBorders>
            <w:shd w:val="clear" w:color="auto" w:fill="auto"/>
            <w:noWrap/>
            <w:vAlign w:val="center"/>
            <w:hideMark/>
          </w:tcPr>
          <w:p w14:paraId="424BA2CE"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(2.723)</w:t>
            </w:r>
          </w:p>
        </w:tc>
        <w:tc>
          <w:tcPr>
            <w:tcW w:w="765" w:type="pct"/>
            <w:tcBorders>
              <w:top w:val="nil"/>
              <w:left w:val="nil"/>
              <w:bottom w:val="single" w:sz="4" w:space="0" w:color="FFFFFF"/>
              <w:right w:val="single" w:sz="4" w:space="0" w:color="FFFFFF"/>
            </w:tcBorders>
            <w:shd w:val="clear" w:color="auto" w:fill="auto"/>
            <w:noWrap/>
            <w:vAlign w:val="center"/>
            <w:hideMark/>
          </w:tcPr>
          <w:p w14:paraId="6AB196B8"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3.933 </w:t>
            </w:r>
          </w:p>
        </w:tc>
        <w:tc>
          <w:tcPr>
            <w:tcW w:w="809" w:type="pct"/>
            <w:tcBorders>
              <w:top w:val="nil"/>
              <w:left w:val="nil"/>
              <w:bottom w:val="single" w:sz="4" w:space="0" w:color="FFFFFF"/>
              <w:right w:val="single" w:sz="4" w:space="0" w:color="FFFFFF"/>
            </w:tcBorders>
            <w:shd w:val="clear" w:color="auto" w:fill="auto"/>
            <w:noWrap/>
            <w:vAlign w:val="center"/>
            <w:hideMark/>
          </w:tcPr>
          <w:p w14:paraId="39F00189"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(2.269)</w:t>
            </w:r>
          </w:p>
        </w:tc>
      </w:tr>
      <w:tr w:rsidR="000E7D35" w:rsidRPr="000E7D35" w14:paraId="703A542D" w14:textId="77777777" w:rsidTr="000E7D35">
        <w:trPr>
          <w:trHeight w:hRule="exact" w:val="227"/>
        </w:trPr>
        <w:tc>
          <w:tcPr>
            <w:tcW w:w="213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EC2BED"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Pessoal</w:t>
            </w:r>
          </w:p>
        </w:tc>
        <w:tc>
          <w:tcPr>
            <w:tcW w:w="617" w:type="pct"/>
            <w:tcBorders>
              <w:top w:val="nil"/>
              <w:left w:val="nil"/>
              <w:bottom w:val="single" w:sz="4" w:space="0" w:color="FFFFFF"/>
              <w:right w:val="single" w:sz="4" w:space="0" w:color="FFFFFF"/>
            </w:tcBorders>
            <w:shd w:val="clear" w:color="auto" w:fill="auto"/>
            <w:noWrap/>
            <w:vAlign w:val="center"/>
            <w:hideMark/>
          </w:tcPr>
          <w:p w14:paraId="775E16D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(61.823)</w:t>
            </w:r>
          </w:p>
        </w:tc>
        <w:tc>
          <w:tcPr>
            <w:tcW w:w="679" w:type="pct"/>
            <w:tcBorders>
              <w:top w:val="nil"/>
              <w:left w:val="nil"/>
              <w:bottom w:val="single" w:sz="4" w:space="0" w:color="FFFFFF"/>
              <w:right w:val="single" w:sz="4" w:space="0" w:color="FFFFFF"/>
            </w:tcBorders>
            <w:shd w:val="clear" w:color="auto" w:fill="auto"/>
            <w:noWrap/>
            <w:vAlign w:val="center"/>
            <w:hideMark/>
          </w:tcPr>
          <w:p w14:paraId="6F9FE81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(58.358)</w:t>
            </w:r>
          </w:p>
        </w:tc>
        <w:tc>
          <w:tcPr>
            <w:tcW w:w="765" w:type="pct"/>
            <w:tcBorders>
              <w:top w:val="nil"/>
              <w:left w:val="nil"/>
              <w:bottom w:val="single" w:sz="4" w:space="0" w:color="FFFFFF"/>
              <w:right w:val="single" w:sz="4" w:space="0" w:color="FFFFFF"/>
            </w:tcBorders>
            <w:shd w:val="clear" w:color="auto" w:fill="auto"/>
            <w:noWrap/>
            <w:vAlign w:val="center"/>
            <w:hideMark/>
          </w:tcPr>
          <w:p w14:paraId="6498737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(189.755)</w:t>
            </w:r>
          </w:p>
        </w:tc>
        <w:tc>
          <w:tcPr>
            <w:tcW w:w="809" w:type="pct"/>
            <w:tcBorders>
              <w:top w:val="nil"/>
              <w:left w:val="nil"/>
              <w:bottom w:val="single" w:sz="4" w:space="0" w:color="FFFFFF"/>
              <w:right w:val="single" w:sz="4" w:space="0" w:color="FFFFFF"/>
            </w:tcBorders>
            <w:shd w:val="clear" w:color="auto" w:fill="auto"/>
            <w:noWrap/>
            <w:vAlign w:val="center"/>
            <w:hideMark/>
          </w:tcPr>
          <w:p w14:paraId="4793128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(178.468)</w:t>
            </w:r>
          </w:p>
        </w:tc>
      </w:tr>
      <w:tr w:rsidR="000E7D35" w:rsidRPr="000E7D35" w14:paraId="14DEA9D8"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08BC36B7"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Reparo</w:t>
            </w:r>
          </w:p>
        </w:tc>
        <w:tc>
          <w:tcPr>
            <w:tcW w:w="617" w:type="pct"/>
            <w:tcBorders>
              <w:top w:val="nil"/>
              <w:left w:val="nil"/>
              <w:bottom w:val="single" w:sz="4" w:space="0" w:color="FFFFFF"/>
              <w:right w:val="single" w:sz="4" w:space="0" w:color="FFFFFF"/>
            </w:tcBorders>
            <w:shd w:val="clear" w:color="auto" w:fill="auto"/>
            <w:noWrap/>
            <w:vAlign w:val="center"/>
            <w:hideMark/>
          </w:tcPr>
          <w:p w14:paraId="378BC167"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(16.408)</w:t>
            </w:r>
          </w:p>
        </w:tc>
        <w:tc>
          <w:tcPr>
            <w:tcW w:w="679" w:type="pct"/>
            <w:tcBorders>
              <w:top w:val="nil"/>
              <w:left w:val="nil"/>
              <w:bottom w:val="single" w:sz="4" w:space="0" w:color="FFFFFF"/>
              <w:right w:val="single" w:sz="4" w:space="0" w:color="FFFFFF"/>
            </w:tcBorders>
            <w:shd w:val="clear" w:color="auto" w:fill="auto"/>
            <w:noWrap/>
            <w:vAlign w:val="center"/>
            <w:hideMark/>
          </w:tcPr>
          <w:p w14:paraId="07876BB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(12.360)</w:t>
            </w:r>
          </w:p>
        </w:tc>
        <w:tc>
          <w:tcPr>
            <w:tcW w:w="765" w:type="pct"/>
            <w:tcBorders>
              <w:top w:val="nil"/>
              <w:left w:val="nil"/>
              <w:bottom w:val="single" w:sz="4" w:space="0" w:color="FFFFFF"/>
              <w:right w:val="single" w:sz="4" w:space="0" w:color="FFFFFF"/>
            </w:tcBorders>
            <w:shd w:val="clear" w:color="auto" w:fill="auto"/>
            <w:noWrap/>
            <w:vAlign w:val="center"/>
            <w:hideMark/>
          </w:tcPr>
          <w:p w14:paraId="713C9A3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(47.521)</w:t>
            </w:r>
          </w:p>
        </w:tc>
        <w:tc>
          <w:tcPr>
            <w:tcW w:w="809" w:type="pct"/>
            <w:tcBorders>
              <w:top w:val="nil"/>
              <w:left w:val="nil"/>
              <w:bottom w:val="single" w:sz="4" w:space="0" w:color="FFFFFF"/>
              <w:right w:val="single" w:sz="4" w:space="0" w:color="FFFFFF"/>
            </w:tcBorders>
            <w:shd w:val="clear" w:color="auto" w:fill="auto"/>
            <w:noWrap/>
            <w:vAlign w:val="center"/>
            <w:hideMark/>
          </w:tcPr>
          <w:p w14:paraId="3CF4C2B7"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(30.070)</w:t>
            </w:r>
          </w:p>
        </w:tc>
      </w:tr>
      <w:tr w:rsidR="000E7D35" w:rsidRPr="000E7D35" w14:paraId="381F41EB"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3D268242"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Revenda de Serviços e Licenciamento de</w:t>
            </w:r>
            <w:r w:rsidRPr="000E7D35">
              <w:rPr>
                <w:rFonts w:ascii="BancoDoBrasil Textos" w:eastAsia="Times New Roman" w:hAnsi="BancoDoBrasil Textos" w:cs="Calibri"/>
                <w:i/>
                <w:iCs/>
                <w:sz w:val="14"/>
                <w:szCs w:val="14"/>
                <w:lang w:eastAsia="pt-BR"/>
              </w:rPr>
              <w:t xml:space="preserve"> Softwares</w:t>
            </w:r>
          </w:p>
        </w:tc>
        <w:tc>
          <w:tcPr>
            <w:tcW w:w="617" w:type="pct"/>
            <w:tcBorders>
              <w:top w:val="nil"/>
              <w:left w:val="nil"/>
              <w:bottom w:val="single" w:sz="4" w:space="0" w:color="FFFFFF"/>
              <w:right w:val="single" w:sz="4" w:space="0" w:color="FFFFFF"/>
            </w:tcBorders>
            <w:shd w:val="clear" w:color="auto" w:fill="auto"/>
            <w:noWrap/>
            <w:vAlign w:val="center"/>
            <w:hideMark/>
          </w:tcPr>
          <w:p w14:paraId="09600010"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(9.233)</w:t>
            </w:r>
          </w:p>
        </w:tc>
        <w:tc>
          <w:tcPr>
            <w:tcW w:w="679" w:type="pct"/>
            <w:tcBorders>
              <w:top w:val="nil"/>
              <w:left w:val="nil"/>
              <w:bottom w:val="single" w:sz="4" w:space="0" w:color="FFFFFF"/>
              <w:right w:val="single" w:sz="4" w:space="0" w:color="FFFFFF"/>
            </w:tcBorders>
            <w:shd w:val="clear" w:color="auto" w:fill="auto"/>
            <w:noWrap/>
            <w:vAlign w:val="center"/>
            <w:hideMark/>
          </w:tcPr>
          <w:p w14:paraId="42EF105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(18.357)</w:t>
            </w:r>
          </w:p>
        </w:tc>
        <w:tc>
          <w:tcPr>
            <w:tcW w:w="765" w:type="pct"/>
            <w:tcBorders>
              <w:top w:val="nil"/>
              <w:left w:val="nil"/>
              <w:bottom w:val="single" w:sz="4" w:space="0" w:color="FFFFFF"/>
              <w:right w:val="single" w:sz="4" w:space="0" w:color="FFFFFF"/>
            </w:tcBorders>
            <w:shd w:val="clear" w:color="auto" w:fill="auto"/>
            <w:noWrap/>
            <w:vAlign w:val="center"/>
            <w:hideMark/>
          </w:tcPr>
          <w:p w14:paraId="6853ECF1"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(54.841)</w:t>
            </w:r>
          </w:p>
        </w:tc>
        <w:tc>
          <w:tcPr>
            <w:tcW w:w="809" w:type="pct"/>
            <w:tcBorders>
              <w:top w:val="nil"/>
              <w:left w:val="nil"/>
              <w:bottom w:val="single" w:sz="4" w:space="0" w:color="FFFFFF"/>
              <w:right w:val="single" w:sz="4" w:space="0" w:color="FFFFFF"/>
            </w:tcBorders>
            <w:shd w:val="clear" w:color="auto" w:fill="auto"/>
            <w:noWrap/>
            <w:vAlign w:val="center"/>
            <w:hideMark/>
          </w:tcPr>
          <w:p w14:paraId="76B5D0FC"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(69.292)</w:t>
            </w:r>
          </w:p>
        </w:tc>
      </w:tr>
      <w:tr w:rsidR="000E7D35" w:rsidRPr="000E7D35" w14:paraId="78C9D423"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22309D47"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Serviços de Mensagens Curtas - SMS</w:t>
            </w:r>
          </w:p>
        </w:tc>
        <w:tc>
          <w:tcPr>
            <w:tcW w:w="617" w:type="pct"/>
            <w:tcBorders>
              <w:top w:val="nil"/>
              <w:left w:val="nil"/>
              <w:bottom w:val="single" w:sz="4" w:space="0" w:color="FFFFFF"/>
              <w:right w:val="single" w:sz="4" w:space="0" w:color="FFFFFF"/>
            </w:tcBorders>
            <w:shd w:val="clear" w:color="auto" w:fill="auto"/>
            <w:noWrap/>
            <w:vAlign w:val="center"/>
            <w:hideMark/>
          </w:tcPr>
          <w:p w14:paraId="3E0E7C8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(20.920)</w:t>
            </w:r>
          </w:p>
        </w:tc>
        <w:tc>
          <w:tcPr>
            <w:tcW w:w="679" w:type="pct"/>
            <w:tcBorders>
              <w:top w:val="nil"/>
              <w:left w:val="nil"/>
              <w:bottom w:val="single" w:sz="4" w:space="0" w:color="FFFFFF"/>
              <w:right w:val="single" w:sz="4" w:space="0" w:color="FFFFFF"/>
            </w:tcBorders>
            <w:shd w:val="clear" w:color="auto" w:fill="auto"/>
            <w:noWrap/>
            <w:vAlign w:val="center"/>
            <w:hideMark/>
          </w:tcPr>
          <w:p w14:paraId="4CCBB7FB"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(12.292)</w:t>
            </w:r>
          </w:p>
        </w:tc>
        <w:tc>
          <w:tcPr>
            <w:tcW w:w="765" w:type="pct"/>
            <w:tcBorders>
              <w:top w:val="nil"/>
              <w:left w:val="nil"/>
              <w:bottom w:val="single" w:sz="4" w:space="0" w:color="FFFFFF"/>
              <w:right w:val="single" w:sz="4" w:space="0" w:color="FFFFFF"/>
            </w:tcBorders>
            <w:shd w:val="clear" w:color="auto" w:fill="auto"/>
            <w:noWrap/>
            <w:vAlign w:val="center"/>
            <w:hideMark/>
          </w:tcPr>
          <w:p w14:paraId="3E5E04D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(53.994)</w:t>
            </w:r>
          </w:p>
        </w:tc>
        <w:tc>
          <w:tcPr>
            <w:tcW w:w="809" w:type="pct"/>
            <w:tcBorders>
              <w:top w:val="nil"/>
              <w:left w:val="nil"/>
              <w:bottom w:val="single" w:sz="4" w:space="0" w:color="FFFFFF"/>
              <w:right w:val="single" w:sz="4" w:space="0" w:color="FFFFFF"/>
            </w:tcBorders>
            <w:shd w:val="clear" w:color="auto" w:fill="auto"/>
            <w:noWrap/>
            <w:vAlign w:val="center"/>
            <w:hideMark/>
          </w:tcPr>
          <w:p w14:paraId="37EC216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(34.046)</w:t>
            </w:r>
          </w:p>
        </w:tc>
      </w:tr>
      <w:tr w:rsidR="000E7D35" w:rsidRPr="000E7D35" w14:paraId="366D8107"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71DC489C"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Serviços Especializados</w:t>
            </w:r>
          </w:p>
        </w:tc>
        <w:tc>
          <w:tcPr>
            <w:tcW w:w="617" w:type="pct"/>
            <w:tcBorders>
              <w:top w:val="nil"/>
              <w:left w:val="nil"/>
              <w:bottom w:val="single" w:sz="4" w:space="0" w:color="FFFFFF"/>
              <w:right w:val="single" w:sz="4" w:space="0" w:color="FFFFFF"/>
            </w:tcBorders>
            <w:shd w:val="clear" w:color="auto" w:fill="auto"/>
            <w:noWrap/>
            <w:vAlign w:val="center"/>
            <w:hideMark/>
          </w:tcPr>
          <w:p w14:paraId="2ADA794A"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(62.777)</w:t>
            </w:r>
          </w:p>
        </w:tc>
        <w:tc>
          <w:tcPr>
            <w:tcW w:w="679" w:type="pct"/>
            <w:tcBorders>
              <w:top w:val="nil"/>
              <w:left w:val="nil"/>
              <w:bottom w:val="single" w:sz="4" w:space="0" w:color="FFFFFF"/>
              <w:right w:val="single" w:sz="4" w:space="0" w:color="FFFFFF"/>
            </w:tcBorders>
            <w:shd w:val="clear" w:color="auto" w:fill="auto"/>
            <w:noWrap/>
            <w:vAlign w:val="center"/>
            <w:hideMark/>
          </w:tcPr>
          <w:p w14:paraId="1A6BE606"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(57.224)</w:t>
            </w:r>
          </w:p>
        </w:tc>
        <w:tc>
          <w:tcPr>
            <w:tcW w:w="765" w:type="pct"/>
            <w:tcBorders>
              <w:top w:val="nil"/>
              <w:left w:val="nil"/>
              <w:bottom w:val="single" w:sz="4" w:space="0" w:color="FFFFFF"/>
              <w:right w:val="single" w:sz="4" w:space="0" w:color="FFFFFF"/>
            </w:tcBorders>
            <w:shd w:val="clear" w:color="auto" w:fill="auto"/>
            <w:noWrap/>
            <w:vAlign w:val="center"/>
            <w:hideMark/>
          </w:tcPr>
          <w:p w14:paraId="38643B5D"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(175.017)</w:t>
            </w:r>
          </w:p>
        </w:tc>
        <w:tc>
          <w:tcPr>
            <w:tcW w:w="809" w:type="pct"/>
            <w:tcBorders>
              <w:top w:val="nil"/>
              <w:left w:val="nil"/>
              <w:bottom w:val="single" w:sz="4" w:space="0" w:color="FFFFFF"/>
              <w:right w:val="single" w:sz="4" w:space="0" w:color="FFFFFF"/>
            </w:tcBorders>
            <w:shd w:val="clear" w:color="auto" w:fill="auto"/>
            <w:noWrap/>
            <w:vAlign w:val="center"/>
            <w:hideMark/>
          </w:tcPr>
          <w:p w14:paraId="784627B0"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(166.844)</w:t>
            </w:r>
          </w:p>
        </w:tc>
      </w:tr>
      <w:tr w:rsidR="000E7D35" w:rsidRPr="000E7D35" w14:paraId="0F5589FD"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21FBA736"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Viagens e Deslocamentos</w:t>
            </w:r>
          </w:p>
        </w:tc>
        <w:tc>
          <w:tcPr>
            <w:tcW w:w="617" w:type="pct"/>
            <w:tcBorders>
              <w:top w:val="nil"/>
              <w:left w:val="nil"/>
              <w:bottom w:val="single" w:sz="4" w:space="0" w:color="FFFFFF"/>
              <w:right w:val="single" w:sz="4" w:space="0" w:color="FFFFFF"/>
            </w:tcBorders>
            <w:shd w:val="clear" w:color="auto" w:fill="auto"/>
            <w:noWrap/>
            <w:vAlign w:val="center"/>
            <w:hideMark/>
          </w:tcPr>
          <w:p w14:paraId="4E4A88E6"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(10.782)</w:t>
            </w:r>
          </w:p>
        </w:tc>
        <w:tc>
          <w:tcPr>
            <w:tcW w:w="679" w:type="pct"/>
            <w:tcBorders>
              <w:top w:val="nil"/>
              <w:left w:val="nil"/>
              <w:bottom w:val="single" w:sz="4" w:space="0" w:color="FFFFFF"/>
              <w:right w:val="single" w:sz="4" w:space="0" w:color="FFFFFF"/>
            </w:tcBorders>
            <w:shd w:val="clear" w:color="auto" w:fill="auto"/>
            <w:noWrap/>
            <w:vAlign w:val="center"/>
            <w:hideMark/>
          </w:tcPr>
          <w:p w14:paraId="1C72C7E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(11.570)</w:t>
            </w:r>
          </w:p>
        </w:tc>
        <w:tc>
          <w:tcPr>
            <w:tcW w:w="765" w:type="pct"/>
            <w:tcBorders>
              <w:top w:val="nil"/>
              <w:left w:val="nil"/>
              <w:bottom w:val="single" w:sz="4" w:space="0" w:color="FFFFFF"/>
              <w:right w:val="single" w:sz="4" w:space="0" w:color="FFFFFF"/>
            </w:tcBorders>
            <w:shd w:val="clear" w:color="auto" w:fill="auto"/>
            <w:noWrap/>
            <w:vAlign w:val="center"/>
            <w:hideMark/>
          </w:tcPr>
          <w:p w14:paraId="7A6CD045"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(30.955)</w:t>
            </w:r>
          </w:p>
        </w:tc>
        <w:tc>
          <w:tcPr>
            <w:tcW w:w="809" w:type="pct"/>
            <w:tcBorders>
              <w:top w:val="nil"/>
              <w:left w:val="nil"/>
              <w:bottom w:val="single" w:sz="4" w:space="0" w:color="FFFFFF"/>
              <w:right w:val="single" w:sz="4" w:space="0" w:color="FFFFFF"/>
            </w:tcBorders>
            <w:shd w:val="clear" w:color="auto" w:fill="auto"/>
            <w:noWrap/>
            <w:vAlign w:val="center"/>
            <w:hideMark/>
          </w:tcPr>
          <w:p w14:paraId="3B7EECF7"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(26.191)</w:t>
            </w:r>
          </w:p>
        </w:tc>
      </w:tr>
      <w:tr w:rsidR="000E7D35" w:rsidRPr="000E7D35" w14:paraId="57F38760" w14:textId="77777777" w:rsidTr="000E7D35">
        <w:trPr>
          <w:trHeight w:hRule="exact" w:val="227"/>
        </w:trPr>
        <w:tc>
          <w:tcPr>
            <w:tcW w:w="2130" w:type="pct"/>
            <w:tcBorders>
              <w:top w:val="nil"/>
              <w:left w:val="single" w:sz="4" w:space="0" w:color="FFFFFF"/>
              <w:bottom w:val="single" w:sz="4" w:space="0" w:color="FFFFFF"/>
              <w:right w:val="single" w:sz="4" w:space="0" w:color="FFFFFF"/>
            </w:tcBorders>
            <w:shd w:val="clear" w:color="auto" w:fill="auto"/>
            <w:noWrap/>
            <w:vAlign w:val="center"/>
            <w:hideMark/>
          </w:tcPr>
          <w:p w14:paraId="5F9B629C" w14:textId="77777777" w:rsidR="000E7D35" w:rsidRPr="000E7D35" w:rsidRDefault="000E7D35" w:rsidP="000E7D35">
            <w:pPr>
              <w:spacing w:after="0" w:line="240" w:lineRule="auto"/>
              <w:jc w:val="lef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Outros</w:t>
            </w:r>
          </w:p>
        </w:tc>
        <w:tc>
          <w:tcPr>
            <w:tcW w:w="617" w:type="pct"/>
            <w:tcBorders>
              <w:top w:val="nil"/>
              <w:left w:val="nil"/>
              <w:bottom w:val="single" w:sz="4" w:space="0" w:color="FFFFFF"/>
              <w:right w:val="single" w:sz="4" w:space="0" w:color="FFFFFF"/>
            </w:tcBorders>
            <w:shd w:val="clear" w:color="auto" w:fill="auto"/>
            <w:noWrap/>
            <w:vAlign w:val="center"/>
            <w:hideMark/>
          </w:tcPr>
          <w:p w14:paraId="6722E13F"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(10.372)</w:t>
            </w:r>
          </w:p>
        </w:tc>
        <w:tc>
          <w:tcPr>
            <w:tcW w:w="679" w:type="pct"/>
            <w:tcBorders>
              <w:top w:val="nil"/>
              <w:left w:val="nil"/>
              <w:bottom w:val="single" w:sz="4" w:space="0" w:color="FFFFFF"/>
              <w:right w:val="single" w:sz="4" w:space="0" w:color="FFFFFF"/>
            </w:tcBorders>
            <w:shd w:val="clear" w:color="auto" w:fill="auto"/>
            <w:noWrap/>
            <w:vAlign w:val="center"/>
            <w:hideMark/>
          </w:tcPr>
          <w:p w14:paraId="40282147"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(3.400)</w:t>
            </w:r>
          </w:p>
        </w:tc>
        <w:tc>
          <w:tcPr>
            <w:tcW w:w="765" w:type="pct"/>
            <w:tcBorders>
              <w:top w:val="nil"/>
              <w:left w:val="nil"/>
              <w:bottom w:val="single" w:sz="4" w:space="0" w:color="FFFFFF"/>
              <w:right w:val="single" w:sz="4" w:space="0" w:color="FFFFFF"/>
            </w:tcBorders>
            <w:shd w:val="clear" w:color="auto" w:fill="auto"/>
            <w:noWrap/>
            <w:vAlign w:val="center"/>
            <w:hideMark/>
          </w:tcPr>
          <w:p w14:paraId="5E917024"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(23.442)</w:t>
            </w:r>
          </w:p>
        </w:tc>
        <w:tc>
          <w:tcPr>
            <w:tcW w:w="809" w:type="pct"/>
            <w:tcBorders>
              <w:top w:val="nil"/>
              <w:left w:val="nil"/>
              <w:bottom w:val="single" w:sz="4" w:space="0" w:color="FFFFFF"/>
              <w:right w:val="single" w:sz="4" w:space="0" w:color="FFFFFF"/>
            </w:tcBorders>
            <w:shd w:val="clear" w:color="auto" w:fill="auto"/>
            <w:noWrap/>
            <w:vAlign w:val="center"/>
            <w:hideMark/>
          </w:tcPr>
          <w:p w14:paraId="0C87FCA2" w14:textId="77777777" w:rsidR="000E7D35" w:rsidRPr="000E7D35" w:rsidRDefault="000E7D35" w:rsidP="000E7D35">
            <w:pPr>
              <w:spacing w:after="0" w:line="240" w:lineRule="auto"/>
              <w:jc w:val="right"/>
              <w:rPr>
                <w:rFonts w:ascii="BancoDoBrasil Textos" w:eastAsia="Times New Roman" w:hAnsi="BancoDoBrasil Textos" w:cs="Calibri"/>
                <w:sz w:val="14"/>
                <w:szCs w:val="14"/>
                <w:lang w:eastAsia="pt-BR"/>
              </w:rPr>
            </w:pPr>
            <w:r w:rsidRPr="000E7D35">
              <w:rPr>
                <w:rFonts w:ascii="BancoDoBrasil Textos" w:eastAsia="Times New Roman" w:hAnsi="BancoDoBrasil Textos" w:cs="Calibri"/>
                <w:sz w:val="14"/>
                <w:szCs w:val="14"/>
                <w:lang w:eastAsia="pt-BR"/>
              </w:rPr>
              <w:t xml:space="preserve">                              6.610 </w:t>
            </w:r>
          </w:p>
        </w:tc>
      </w:tr>
      <w:tr w:rsidR="000E7D35" w:rsidRPr="000E7D35" w14:paraId="1485E89D" w14:textId="77777777" w:rsidTr="000E7D35">
        <w:trPr>
          <w:trHeight w:hRule="exact" w:val="227"/>
        </w:trPr>
        <w:tc>
          <w:tcPr>
            <w:tcW w:w="2130" w:type="pct"/>
            <w:tcBorders>
              <w:top w:val="nil"/>
              <w:left w:val="single" w:sz="4" w:space="0" w:color="FFFFFF"/>
              <w:bottom w:val="single" w:sz="4" w:space="0" w:color="auto"/>
              <w:right w:val="single" w:sz="4" w:space="0" w:color="FFFFFF"/>
            </w:tcBorders>
            <w:shd w:val="clear" w:color="auto" w:fill="auto"/>
            <w:noWrap/>
            <w:vAlign w:val="center"/>
            <w:hideMark/>
          </w:tcPr>
          <w:p w14:paraId="349D5461" w14:textId="77777777" w:rsidR="000E7D35" w:rsidRPr="000E7D35" w:rsidRDefault="000E7D35" w:rsidP="000E7D35">
            <w:pPr>
              <w:spacing w:after="0" w:line="240" w:lineRule="auto"/>
              <w:jc w:val="lef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Total</w:t>
            </w:r>
          </w:p>
        </w:tc>
        <w:tc>
          <w:tcPr>
            <w:tcW w:w="617" w:type="pct"/>
            <w:tcBorders>
              <w:top w:val="nil"/>
              <w:left w:val="single" w:sz="12" w:space="0" w:color="FFFFFF"/>
              <w:bottom w:val="single" w:sz="4" w:space="0" w:color="auto"/>
              <w:right w:val="single" w:sz="4" w:space="0" w:color="FFFFFF"/>
            </w:tcBorders>
            <w:shd w:val="clear" w:color="auto" w:fill="auto"/>
            <w:noWrap/>
            <w:vAlign w:val="center"/>
            <w:hideMark/>
          </w:tcPr>
          <w:p w14:paraId="12BAD34D"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 xml:space="preserve">          (259.995)</w:t>
            </w:r>
          </w:p>
        </w:tc>
        <w:tc>
          <w:tcPr>
            <w:tcW w:w="679" w:type="pct"/>
            <w:tcBorders>
              <w:top w:val="nil"/>
              <w:left w:val="single" w:sz="12" w:space="0" w:color="FFFFFF"/>
              <w:bottom w:val="single" w:sz="4" w:space="0" w:color="auto"/>
              <w:right w:val="single" w:sz="4" w:space="0" w:color="FFFFFF"/>
            </w:tcBorders>
            <w:shd w:val="clear" w:color="auto" w:fill="auto"/>
            <w:noWrap/>
            <w:vAlign w:val="center"/>
            <w:hideMark/>
          </w:tcPr>
          <w:p w14:paraId="2448DE15"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 xml:space="preserve">             (228.804)</w:t>
            </w:r>
          </w:p>
        </w:tc>
        <w:tc>
          <w:tcPr>
            <w:tcW w:w="765" w:type="pct"/>
            <w:tcBorders>
              <w:top w:val="nil"/>
              <w:left w:val="single" w:sz="12" w:space="0" w:color="FFFFFF"/>
              <w:bottom w:val="single" w:sz="4" w:space="0" w:color="auto"/>
              <w:right w:val="single" w:sz="4" w:space="0" w:color="FFFFFF"/>
            </w:tcBorders>
            <w:shd w:val="clear" w:color="auto" w:fill="auto"/>
            <w:noWrap/>
            <w:vAlign w:val="center"/>
            <w:hideMark/>
          </w:tcPr>
          <w:p w14:paraId="1A7C8C72"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 xml:space="preserve">                  (777.316)</w:t>
            </w:r>
          </w:p>
        </w:tc>
        <w:tc>
          <w:tcPr>
            <w:tcW w:w="809" w:type="pct"/>
            <w:tcBorders>
              <w:top w:val="nil"/>
              <w:left w:val="single" w:sz="12" w:space="0" w:color="FFFFFF"/>
              <w:bottom w:val="single" w:sz="4" w:space="0" w:color="auto"/>
              <w:right w:val="single" w:sz="4" w:space="0" w:color="FFFFFF"/>
            </w:tcBorders>
            <w:shd w:val="clear" w:color="auto" w:fill="auto"/>
            <w:noWrap/>
            <w:vAlign w:val="center"/>
            <w:hideMark/>
          </w:tcPr>
          <w:p w14:paraId="3724A976" w14:textId="77777777" w:rsidR="000E7D35" w:rsidRPr="000E7D35" w:rsidRDefault="000E7D35" w:rsidP="000E7D35">
            <w:pPr>
              <w:spacing w:after="0" w:line="240" w:lineRule="auto"/>
              <w:jc w:val="right"/>
              <w:rPr>
                <w:rFonts w:ascii="BancoDoBrasil Textos" w:eastAsia="Times New Roman" w:hAnsi="BancoDoBrasil Textos" w:cs="Calibri"/>
                <w:b/>
                <w:bCs/>
                <w:sz w:val="14"/>
                <w:szCs w:val="14"/>
                <w:lang w:eastAsia="pt-BR"/>
              </w:rPr>
            </w:pPr>
            <w:r w:rsidRPr="000E7D35">
              <w:rPr>
                <w:rFonts w:ascii="BancoDoBrasil Textos" w:eastAsia="Times New Roman" w:hAnsi="BancoDoBrasil Textos" w:cs="Calibri"/>
                <w:b/>
                <w:bCs/>
                <w:sz w:val="14"/>
                <w:szCs w:val="14"/>
                <w:lang w:eastAsia="pt-BR"/>
              </w:rPr>
              <w:t xml:space="preserve">                    (656.658)</w:t>
            </w:r>
          </w:p>
        </w:tc>
      </w:tr>
    </w:tbl>
    <w:p w14:paraId="275C3466" w14:textId="0B10897E" w:rsidR="009C6C9A" w:rsidRPr="0067773B" w:rsidRDefault="009C6C9A" w:rsidP="00CF4002">
      <w:pPr>
        <w:pStyle w:val="Subttulo"/>
        <w:numPr>
          <w:ilvl w:val="0"/>
          <w:numId w:val="0"/>
        </w:numPr>
        <w:spacing w:before="120" w:after="120"/>
        <w:ind w:right="-1"/>
        <w:rPr>
          <w:b/>
          <w:caps w:val="0"/>
          <w:color w:val="auto"/>
          <w:spacing w:val="0"/>
          <w:szCs w:val="20"/>
        </w:rPr>
      </w:pPr>
      <w:bookmarkStart w:id="112" w:name="_Toc154674083"/>
      <w:r w:rsidRPr="0067773B">
        <w:rPr>
          <w:b/>
          <w:caps w:val="0"/>
          <w:color w:val="auto"/>
          <w:spacing w:val="0"/>
          <w:szCs w:val="20"/>
        </w:rPr>
        <w:t>NOTA 27 – DESPESAS GERAIS E ADMINISTRATIVAS</w:t>
      </w:r>
      <w:bookmarkEnd w:id="111"/>
      <w:bookmarkEnd w:id="112"/>
    </w:p>
    <w:tbl>
      <w:tblPr>
        <w:tblW w:w="5000" w:type="pct"/>
        <w:tblCellMar>
          <w:left w:w="70" w:type="dxa"/>
          <w:right w:w="70" w:type="dxa"/>
        </w:tblCellMar>
        <w:tblLook w:val="04A0" w:firstRow="1" w:lastRow="0" w:firstColumn="1" w:lastColumn="0" w:noHBand="0" w:noVBand="1"/>
      </w:tblPr>
      <w:tblGrid>
        <w:gridCol w:w="3362"/>
        <w:gridCol w:w="1564"/>
        <w:gridCol w:w="1564"/>
        <w:gridCol w:w="1564"/>
        <w:gridCol w:w="1564"/>
      </w:tblGrid>
      <w:tr w:rsidR="005C0481" w:rsidRPr="005C0481" w14:paraId="71FD659D" w14:textId="77777777" w:rsidTr="005C0481">
        <w:trPr>
          <w:trHeight w:hRule="exact" w:val="227"/>
        </w:trPr>
        <w:tc>
          <w:tcPr>
            <w:tcW w:w="174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05FFAA6" w14:textId="77777777" w:rsidR="005C0481" w:rsidRPr="006739A9" w:rsidRDefault="005C0481" w:rsidP="005C0481">
            <w:pPr>
              <w:spacing w:after="0" w:line="240" w:lineRule="auto"/>
              <w:jc w:val="left"/>
              <w:rPr>
                <w:rFonts w:ascii="BancoDoBrasil Textos" w:eastAsia="Times New Roman" w:hAnsi="BancoDoBrasil Textos" w:cs="Calibri"/>
                <w:b/>
                <w:bCs/>
                <w:sz w:val="14"/>
                <w:szCs w:val="14"/>
                <w:lang w:eastAsia="pt-BR"/>
              </w:rPr>
            </w:pPr>
            <w:bookmarkStart w:id="113" w:name="_Toc129359007"/>
            <w:bookmarkStart w:id="114" w:name="OLE_LINK4"/>
            <w:r w:rsidRPr="006739A9">
              <w:rPr>
                <w:rFonts w:ascii="BancoDoBrasil Textos" w:eastAsia="Times New Roman" w:hAnsi="BancoDoBrasil Textos" w:cs="Calibri"/>
                <w:b/>
                <w:bCs/>
                <w:sz w:val="14"/>
                <w:szCs w:val="14"/>
                <w:lang w:eastAsia="pt-BR"/>
              </w:rPr>
              <w:t>Descrição</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7D1F519F"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3º Trimestre/23</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358B3E1F"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3º Trimestre/22</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39DAE8C7"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01.01 a 30.09.2023</w:t>
            </w:r>
          </w:p>
        </w:tc>
        <w:tc>
          <w:tcPr>
            <w:tcW w:w="813" w:type="pct"/>
            <w:tcBorders>
              <w:top w:val="single" w:sz="4" w:space="0" w:color="auto"/>
              <w:left w:val="nil"/>
              <w:bottom w:val="single" w:sz="4" w:space="0" w:color="auto"/>
              <w:right w:val="single" w:sz="8" w:space="0" w:color="FFFFFF"/>
            </w:tcBorders>
            <w:shd w:val="clear" w:color="auto" w:fill="auto"/>
            <w:noWrap/>
            <w:vAlign w:val="center"/>
            <w:hideMark/>
          </w:tcPr>
          <w:p w14:paraId="1E20F901"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01.01 a 30.09.2022</w:t>
            </w:r>
          </w:p>
        </w:tc>
      </w:tr>
      <w:tr w:rsidR="005C0481" w:rsidRPr="005C0481" w14:paraId="1D3A28CF" w14:textId="77777777" w:rsidTr="005C0481">
        <w:trPr>
          <w:trHeight w:hRule="exact" w:val="227"/>
        </w:trPr>
        <w:tc>
          <w:tcPr>
            <w:tcW w:w="174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1303877"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Depreciação e Amortização</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51F2ED98"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(2.345)</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6F91BB2E"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(1.025)</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44C6C12E"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(6.519)</w:t>
            </w:r>
          </w:p>
        </w:tc>
        <w:tc>
          <w:tcPr>
            <w:tcW w:w="813" w:type="pct"/>
            <w:tcBorders>
              <w:top w:val="single" w:sz="4" w:space="0" w:color="FFFFFF"/>
              <w:left w:val="nil"/>
              <w:bottom w:val="single" w:sz="4" w:space="0" w:color="FFFFFF"/>
              <w:right w:val="single" w:sz="4" w:space="0" w:color="FFFFFF"/>
            </w:tcBorders>
            <w:shd w:val="clear" w:color="auto" w:fill="auto"/>
            <w:noWrap/>
            <w:vAlign w:val="center"/>
            <w:hideMark/>
          </w:tcPr>
          <w:p w14:paraId="17EDEA17"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(3.208)</w:t>
            </w:r>
          </w:p>
        </w:tc>
      </w:tr>
      <w:tr w:rsidR="005C0481" w:rsidRPr="005C0481" w14:paraId="7494BE0D"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5B3C465E"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Despesas Tributárias</w:t>
            </w:r>
          </w:p>
        </w:tc>
        <w:tc>
          <w:tcPr>
            <w:tcW w:w="813" w:type="pct"/>
            <w:tcBorders>
              <w:top w:val="nil"/>
              <w:left w:val="nil"/>
              <w:bottom w:val="single" w:sz="4" w:space="0" w:color="FFFFFF"/>
              <w:right w:val="single" w:sz="4" w:space="0" w:color="FFFFFF"/>
            </w:tcBorders>
            <w:shd w:val="clear" w:color="auto" w:fill="auto"/>
            <w:noWrap/>
            <w:vAlign w:val="center"/>
            <w:hideMark/>
          </w:tcPr>
          <w:p w14:paraId="326474B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(4.305)</w:t>
            </w:r>
          </w:p>
        </w:tc>
        <w:tc>
          <w:tcPr>
            <w:tcW w:w="813" w:type="pct"/>
            <w:tcBorders>
              <w:top w:val="nil"/>
              <w:left w:val="nil"/>
              <w:bottom w:val="single" w:sz="4" w:space="0" w:color="FFFFFF"/>
              <w:right w:val="single" w:sz="4" w:space="0" w:color="FFFFFF"/>
            </w:tcBorders>
            <w:shd w:val="clear" w:color="auto" w:fill="auto"/>
            <w:noWrap/>
            <w:vAlign w:val="center"/>
            <w:hideMark/>
          </w:tcPr>
          <w:p w14:paraId="52DD7D6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(4.190)</w:t>
            </w:r>
          </w:p>
        </w:tc>
        <w:tc>
          <w:tcPr>
            <w:tcW w:w="813" w:type="pct"/>
            <w:tcBorders>
              <w:top w:val="nil"/>
              <w:left w:val="nil"/>
              <w:bottom w:val="single" w:sz="4" w:space="0" w:color="FFFFFF"/>
              <w:right w:val="single" w:sz="4" w:space="0" w:color="FFFFFF"/>
            </w:tcBorders>
            <w:shd w:val="clear" w:color="auto" w:fill="auto"/>
            <w:noWrap/>
            <w:vAlign w:val="center"/>
            <w:hideMark/>
          </w:tcPr>
          <w:p w14:paraId="16207664"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(9.361)</w:t>
            </w:r>
          </w:p>
        </w:tc>
        <w:tc>
          <w:tcPr>
            <w:tcW w:w="813" w:type="pct"/>
            <w:tcBorders>
              <w:top w:val="nil"/>
              <w:left w:val="nil"/>
              <w:bottom w:val="single" w:sz="4" w:space="0" w:color="FFFFFF"/>
              <w:right w:val="single" w:sz="4" w:space="0" w:color="FFFFFF"/>
            </w:tcBorders>
            <w:shd w:val="clear" w:color="auto" w:fill="auto"/>
            <w:noWrap/>
            <w:vAlign w:val="center"/>
            <w:hideMark/>
          </w:tcPr>
          <w:p w14:paraId="766AA6FA"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(7.993)</w:t>
            </w:r>
          </w:p>
        </w:tc>
      </w:tr>
      <w:tr w:rsidR="005C0481" w:rsidRPr="005C0481" w14:paraId="7370B4A5"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094BF508"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Honorários da Administração</w:t>
            </w:r>
          </w:p>
        </w:tc>
        <w:tc>
          <w:tcPr>
            <w:tcW w:w="813" w:type="pct"/>
            <w:tcBorders>
              <w:top w:val="nil"/>
              <w:left w:val="nil"/>
              <w:bottom w:val="single" w:sz="4" w:space="0" w:color="FFFFFF"/>
              <w:right w:val="single" w:sz="4" w:space="0" w:color="FFFFFF"/>
            </w:tcBorders>
            <w:shd w:val="clear" w:color="auto" w:fill="auto"/>
            <w:noWrap/>
            <w:vAlign w:val="center"/>
            <w:hideMark/>
          </w:tcPr>
          <w:p w14:paraId="4203F492"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(795)</w:t>
            </w:r>
          </w:p>
        </w:tc>
        <w:tc>
          <w:tcPr>
            <w:tcW w:w="813" w:type="pct"/>
            <w:tcBorders>
              <w:top w:val="nil"/>
              <w:left w:val="nil"/>
              <w:bottom w:val="single" w:sz="4" w:space="0" w:color="FFFFFF"/>
              <w:right w:val="single" w:sz="4" w:space="0" w:color="FFFFFF"/>
            </w:tcBorders>
            <w:shd w:val="clear" w:color="auto" w:fill="auto"/>
            <w:noWrap/>
            <w:vAlign w:val="center"/>
            <w:hideMark/>
          </w:tcPr>
          <w:p w14:paraId="2CCA558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(631)</w:t>
            </w:r>
          </w:p>
        </w:tc>
        <w:tc>
          <w:tcPr>
            <w:tcW w:w="813" w:type="pct"/>
            <w:tcBorders>
              <w:top w:val="nil"/>
              <w:left w:val="nil"/>
              <w:bottom w:val="single" w:sz="4" w:space="0" w:color="FFFFFF"/>
              <w:right w:val="single" w:sz="4" w:space="0" w:color="FFFFFF"/>
            </w:tcBorders>
            <w:shd w:val="clear" w:color="auto" w:fill="auto"/>
            <w:noWrap/>
            <w:vAlign w:val="center"/>
            <w:hideMark/>
          </w:tcPr>
          <w:p w14:paraId="693F5F9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(2.153)</w:t>
            </w:r>
          </w:p>
        </w:tc>
        <w:tc>
          <w:tcPr>
            <w:tcW w:w="813" w:type="pct"/>
            <w:tcBorders>
              <w:top w:val="nil"/>
              <w:left w:val="nil"/>
              <w:bottom w:val="single" w:sz="4" w:space="0" w:color="FFFFFF"/>
              <w:right w:val="single" w:sz="4" w:space="0" w:color="FFFFFF"/>
            </w:tcBorders>
            <w:shd w:val="clear" w:color="auto" w:fill="auto"/>
            <w:noWrap/>
            <w:vAlign w:val="center"/>
            <w:hideMark/>
          </w:tcPr>
          <w:p w14:paraId="3F427434"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(2.062)</w:t>
            </w:r>
          </w:p>
        </w:tc>
      </w:tr>
      <w:tr w:rsidR="005C0481" w:rsidRPr="005C0481" w14:paraId="15A0F7B9"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45CF2244"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Infraestrutura Administrativa</w:t>
            </w:r>
          </w:p>
        </w:tc>
        <w:tc>
          <w:tcPr>
            <w:tcW w:w="813" w:type="pct"/>
            <w:tcBorders>
              <w:top w:val="nil"/>
              <w:left w:val="nil"/>
              <w:bottom w:val="single" w:sz="4" w:space="0" w:color="FFFFFF"/>
              <w:right w:val="single" w:sz="4" w:space="0" w:color="FFFFFF"/>
            </w:tcBorders>
            <w:shd w:val="clear" w:color="auto" w:fill="auto"/>
            <w:noWrap/>
            <w:vAlign w:val="center"/>
            <w:hideMark/>
          </w:tcPr>
          <w:p w14:paraId="36625C27"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(742)</w:t>
            </w:r>
          </w:p>
        </w:tc>
        <w:tc>
          <w:tcPr>
            <w:tcW w:w="813" w:type="pct"/>
            <w:tcBorders>
              <w:top w:val="nil"/>
              <w:left w:val="nil"/>
              <w:bottom w:val="single" w:sz="4" w:space="0" w:color="FFFFFF"/>
              <w:right w:val="single" w:sz="4" w:space="0" w:color="FFFFFF"/>
            </w:tcBorders>
            <w:shd w:val="clear" w:color="auto" w:fill="auto"/>
            <w:noWrap/>
            <w:vAlign w:val="center"/>
            <w:hideMark/>
          </w:tcPr>
          <w:p w14:paraId="767608A6"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(3.569)</w:t>
            </w:r>
          </w:p>
        </w:tc>
        <w:tc>
          <w:tcPr>
            <w:tcW w:w="813" w:type="pct"/>
            <w:tcBorders>
              <w:top w:val="nil"/>
              <w:left w:val="nil"/>
              <w:bottom w:val="single" w:sz="4" w:space="0" w:color="FFFFFF"/>
              <w:right w:val="single" w:sz="4" w:space="0" w:color="FFFFFF"/>
            </w:tcBorders>
            <w:shd w:val="clear" w:color="auto" w:fill="auto"/>
            <w:noWrap/>
            <w:vAlign w:val="center"/>
            <w:hideMark/>
          </w:tcPr>
          <w:p w14:paraId="2936C942"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(2.036)</w:t>
            </w:r>
          </w:p>
        </w:tc>
        <w:tc>
          <w:tcPr>
            <w:tcW w:w="813" w:type="pct"/>
            <w:tcBorders>
              <w:top w:val="nil"/>
              <w:left w:val="nil"/>
              <w:bottom w:val="single" w:sz="4" w:space="0" w:color="FFFFFF"/>
              <w:right w:val="single" w:sz="4" w:space="0" w:color="FFFFFF"/>
            </w:tcBorders>
            <w:shd w:val="clear" w:color="auto" w:fill="auto"/>
            <w:noWrap/>
            <w:vAlign w:val="center"/>
            <w:hideMark/>
          </w:tcPr>
          <w:p w14:paraId="35D3B3AE"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(11.232)</w:t>
            </w:r>
          </w:p>
        </w:tc>
      </w:tr>
      <w:tr w:rsidR="005C0481" w:rsidRPr="005C0481" w14:paraId="448F3515"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5B4C420E"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Manutenção de Sistemas</w:t>
            </w:r>
          </w:p>
        </w:tc>
        <w:tc>
          <w:tcPr>
            <w:tcW w:w="813" w:type="pct"/>
            <w:tcBorders>
              <w:top w:val="nil"/>
              <w:left w:val="nil"/>
              <w:bottom w:val="single" w:sz="4" w:space="0" w:color="FFFFFF"/>
              <w:right w:val="single" w:sz="4" w:space="0" w:color="FFFFFF"/>
            </w:tcBorders>
            <w:shd w:val="clear" w:color="auto" w:fill="auto"/>
            <w:noWrap/>
            <w:vAlign w:val="center"/>
            <w:hideMark/>
          </w:tcPr>
          <w:p w14:paraId="178F08BA"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(3.364)</w:t>
            </w:r>
          </w:p>
        </w:tc>
        <w:tc>
          <w:tcPr>
            <w:tcW w:w="813" w:type="pct"/>
            <w:tcBorders>
              <w:top w:val="nil"/>
              <w:left w:val="nil"/>
              <w:bottom w:val="single" w:sz="4" w:space="0" w:color="FFFFFF"/>
              <w:right w:val="single" w:sz="4" w:space="0" w:color="FFFFFF"/>
            </w:tcBorders>
            <w:shd w:val="clear" w:color="auto" w:fill="auto"/>
            <w:noWrap/>
            <w:vAlign w:val="center"/>
            <w:hideMark/>
          </w:tcPr>
          <w:p w14:paraId="654E81CA"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(2.122)</w:t>
            </w:r>
          </w:p>
        </w:tc>
        <w:tc>
          <w:tcPr>
            <w:tcW w:w="813" w:type="pct"/>
            <w:tcBorders>
              <w:top w:val="nil"/>
              <w:left w:val="nil"/>
              <w:bottom w:val="single" w:sz="4" w:space="0" w:color="FFFFFF"/>
              <w:right w:val="single" w:sz="4" w:space="0" w:color="FFFFFF"/>
            </w:tcBorders>
            <w:shd w:val="clear" w:color="auto" w:fill="auto"/>
            <w:noWrap/>
            <w:vAlign w:val="center"/>
            <w:hideMark/>
          </w:tcPr>
          <w:p w14:paraId="0FD6016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(6.231)</w:t>
            </w:r>
          </w:p>
        </w:tc>
        <w:tc>
          <w:tcPr>
            <w:tcW w:w="813" w:type="pct"/>
            <w:tcBorders>
              <w:top w:val="nil"/>
              <w:left w:val="nil"/>
              <w:bottom w:val="single" w:sz="4" w:space="0" w:color="FFFFFF"/>
              <w:right w:val="single" w:sz="4" w:space="0" w:color="FFFFFF"/>
            </w:tcBorders>
            <w:shd w:val="clear" w:color="auto" w:fill="auto"/>
            <w:noWrap/>
            <w:vAlign w:val="center"/>
            <w:hideMark/>
          </w:tcPr>
          <w:p w14:paraId="20003F7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(6.118)</w:t>
            </w:r>
          </w:p>
        </w:tc>
      </w:tr>
      <w:tr w:rsidR="005C0481" w:rsidRPr="005C0481" w14:paraId="068FD637"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44F44EB4"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Pessoal</w:t>
            </w:r>
          </w:p>
        </w:tc>
        <w:tc>
          <w:tcPr>
            <w:tcW w:w="813" w:type="pct"/>
            <w:tcBorders>
              <w:top w:val="nil"/>
              <w:left w:val="nil"/>
              <w:bottom w:val="single" w:sz="4" w:space="0" w:color="FFFFFF"/>
              <w:right w:val="single" w:sz="4" w:space="0" w:color="FFFFFF"/>
            </w:tcBorders>
            <w:shd w:val="clear" w:color="auto" w:fill="auto"/>
            <w:noWrap/>
            <w:vAlign w:val="center"/>
            <w:hideMark/>
          </w:tcPr>
          <w:p w14:paraId="6B7C34B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(26.118)</w:t>
            </w:r>
          </w:p>
        </w:tc>
        <w:tc>
          <w:tcPr>
            <w:tcW w:w="813" w:type="pct"/>
            <w:tcBorders>
              <w:top w:val="nil"/>
              <w:left w:val="nil"/>
              <w:bottom w:val="single" w:sz="4" w:space="0" w:color="FFFFFF"/>
              <w:right w:val="single" w:sz="4" w:space="0" w:color="FFFFFF"/>
            </w:tcBorders>
            <w:shd w:val="clear" w:color="auto" w:fill="auto"/>
            <w:noWrap/>
            <w:vAlign w:val="center"/>
            <w:hideMark/>
          </w:tcPr>
          <w:p w14:paraId="16FE5A52"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(27.176)</w:t>
            </w:r>
          </w:p>
        </w:tc>
        <w:tc>
          <w:tcPr>
            <w:tcW w:w="813" w:type="pct"/>
            <w:tcBorders>
              <w:top w:val="nil"/>
              <w:left w:val="nil"/>
              <w:bottom w:val="single" w:sz="4" w:space="0" w:color="FFFFFF"/>
              <w:right w:val="single" w:sz="4" w:space="0" w:color="FFFFFF"/>
            </w:tcBorders>
            <w:shd w:val="clear" w:color="auto" w:fill="auto"/>
            <w:noWrap/>
            <w:vAlign w:val="center"/>
            <w:hideMark/>
          </w:tcPr>
          <w:p w14:paraId="36DBC48C"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(86.095)</w:t>
            </w:r>
          </w:p>
        </w:tc>
        <w:tc>
          <w:tcPr>
            <w:tcW w:w="813" w:type="pct"/>
            <w:tcBorders>
              <w:top w:val="nil"/>
              <w:left w:val="nil"/>
              <w:bottom w:val="single" w:sz="4" w:space="0" w:color="FFFFFF"/>
              <w:right w:val="single" w:sz="4" w:space="0" w:color="FFFFFF"/>
            </w:tcBorders>
            <w:shd w:val="clear" w:color="auto" w:fill="auto"/>
            <w:noWrap/>
            <w:vAlign w:val="center"/>
            <w:hideMark/>
          </w:tcPr>
          <w:p w14:paraId="280FF0A6"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(79.873)</w:t>
            </w:r>
          </w:p>
        </w:tc>
      </w:tr>
      <w:tr w:rsidR="005C0481" w:rsidRPr="005C0481" w14:paraId="7BC84CC5"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5719C183"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Propaganda</w:t>
            </w:r>
          </w:p>
        </w:tc>
        <w:tc>
          <w:tcPr>
            <w:tcW w:w="813" w:type="pct"/>
            <w:tcBorders>
              <w:top w:val="nil"/>
              <w:left w:val="nil"/>
              <w:bottom w:val="single" w:sz="4" w:space="0" w:color="FFFFFF"/>
              <w:right w:val="single" w:sz="4" w:space="0" w:color="FFFFFF"/>
            </w:tcBorders>
            <w:shd w:val="clear" w:color="auto" w:fill="auto"/>
            <w:noWrap/>
            <w:vAlign w:val="center"/>
            <w:hideMark/>
          </w:tcPr>
          <w:p w14:paraId="1221AE0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(51)</w:t>
            </w:r>
          </w:p>
        </w:tc>
        <w:tc>
          <w:tcPr>
            <w:tcW w:w="813" w:type="pct"/>
            <w:tcBorders>
              <w:top w:val="nil"/>
              <w:left w:val="nil"/>
              <w:bottom w:val="single" w:sz="4" w:space="0" w:color="FFFFFF"/>
              <w:right w:val="single" w:sz="4" w:space="0" w:color="FFFFFF"/>
            </w:tcBorders>
            <w:shd w:val="clear" w:color="auto" w:fill="auto"/>
            <w:noWrap/>
            <w:vAlign w:val="center"/>
            <w:hideMark/>
          </w:tcPr>
          <w:p w14:paraId="311D606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(335)</w:t>
            </w:r>
          </w:p>
        </w:tc>
        <w:tc>
          <w:tcPr>
            <w:tcW w:w="813" w:type="pct"/>
            <w:tcBorders>
              <w:top w:val="nil"/>
              <w:left w:val="nil"/>
              <w:bottom w:val="single" w:sz="4" w:space="0" w:color="FFFFFF"/>
              <w:right w:val="single" w:sz="4" w:space="0" w:color="FFFFFF"/>
            </w:tcBorders>
            <w:shd w:val="clear" w:color="auto" w:fill="auto"/>
            <w:noWrap/>
            <w:vAlign w:val="center"/>
            <w:hideMark/>
          </w:tcPr>
          <w:p w14:paraId="4F0791C0"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(600)</w:t>
            </w:r>
          </w:p>
        </w:tc>
        <w:tc>
          <w:tcPr>
            <w:tcW w:w="813" w:type="pct"/>
            <w:tcBorders>
              <w:top w:val="nil"/>
              <w:left w:val="nil"/>
              <w:bottom w:val="single" w:sz="4" w:space="0" w:color="FFFFFF"/>
              <w:right w:val="single" w:sz="4" w:space="0" w:color="FFFFFF"/>
            </w:tcBorders>
            <w:shd w:val="clear" w:color="auto" w:fill="auto"/>
            <w:noWrap/>
            <w:vAlign w:val="center"/>
            <w:hideMark/>
          </w:tcPr>
          <w:p w14:paraId="706F602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(426)</w:t>
            </w:r>
          </w:p>
        </w:tc>
      </w:tr>
      <w:tr w:rsidR="005C0481" w:rsidRPr="005C0481" w14:paraId="3C367600"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4E361FF8"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Provisão para Participação nos Lucros</w:t>
            </w:r>
          </w:p>
        </w:tc>
        <w:tc>
          <w:tcPr>
            <w:tcW w:w="813" w:type="pct"/>
            <w:tcBorders>
              <w:top w:val="nil"/>
              <w:left w:val="nil"/>
              <w:bottom w:val="single" w:sz="4" w:space="0" w:color="FFFFFF"/>
              <w:right w:val="single" w:sz="4" w:space="0" w:color="FFFFFF"/>
            </w:tcBorders>
            <w:shd w:val="clear" w:color="auto" w:fill="auto"/>
            <w:noWrap/>
            <w:vAlign w:val="center"/>
            <w:hideMark/>
          </w:tcPr>
          <w:p w14:paraId="0D75576C"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(1.075)</w:t>
            </w:r>
          </w:p>
        </w:tc>
        <w:tc>
          <w:tcPr>
            <w:tcW w:w="813" w:type="pct"/>
            <w:tcBorders>
              <w:top w:val="nil"/>
              <w:left w:val="nil"/>
              <w:bottom w:val="single" w:sz="4" w:space="0" w:color="FFFFFF"/>
              <w:right w:val="single" w:sz="4" w:space="0" w:color="FFFFFF"/>
            </w:tcBorders>
            <w:shd w:val="clear" w:color="auto" w:fill="auto"/>
            <w:noWrap/>
            <w:vAlign w:val="center"/>
            <w:hideMark/>
          </w:tcPr>
          <w:p w14:paraId="69A7740B"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(1.012)</w:t>
            </w:r>
          </w:p>
        </w:tc>
        <w:tc>
          <w:tcPr>
            <w:tcW w:w="813" w:type="pct"/>
            <w:tcBorders>
              <w:top w:val="nil"/>
              <w:left w:val="nil"/>
              <w:bottom w:val="single" w:sz="4" w:space="0" w:color="FFFFFF"/>
              <w:right w:val="single" w:sz="4" w:space="0" w:color="FFFFFF"/>
            </w:tcBorders>
            <w:shd w:val="clear" w:color="auto" w:fill="auto"/>
            <w:noWrap/>
            <w:vAlign w:val="center"/>
            <w:hideMark/>
          </w:tcPr>
          <w:p w14:paraId="581BB179"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(5.301)</w:t>
            </w:r>
          </w:p>
        </w:tc>
        <w:tc>
          <w:tcPr>
            <w:tcW w:w="813" w:type="pct"/>
            <w:tcBorders>
              <w:top w:val="nil"/>
              <w:left w:val="nil"/>
              <w:bottom w:val="single" w:sz="4" w:space="0" w:color="FFFFFF"/>
              <w:right w:val="single" w:sz="4" w:space="0" w:color="FFFFFF"/>
            </w:tcBorders>
            <w:shd w:val="clear" w:color="auto" w:fill="auto"/>
            <w:noWrap/>
            <w:vAlign w:val="center"/>
            <w:hideMark/>
          </w:tcPr>
          <w:p w14:paraId="397442E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(2.832)</w:t>
            </w:r>
          </w:p>
        </w:tc>
      </w:tr>
      <w:tr w:rsidR="005C0481" w:rsidRPr="005C0481" w14:paraId="5B1ABD37"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1059A3B0"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Serviços (tarifas) Públicas</w:t>
            </w:r>
          </w:p>
        </w:tc>
        <w:tc>
          <w:tcPr>
            <w:tcW w:w="813" w:type="pct"/>
            <w:tcBorders>
              <w:top w:val="nil"/>
              <w:left w:val="nil"/>
              <w:bottom w:val="single" w:sz="4" w:space="0" w:color="FFFFFF"/>
              <w:right w:val="single" w:sz="4" w:space="0" w:color="FFFFFF"/>
            </w:tcBorders>
            <w:shd w:val="clear" w:color="auto" w:fill="auto"/>
            <w:noWrap/>
            <w:vAlign w:val="center"/>
            <w:hideMark/>
          </w:tcPr>
          <w:p w14:paraId="59E9479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(904)</w:t>
            </w:r>
          </w:p>
        </w:tc>
        <w:tc>
          <w:tcPr>
            <w:tcW w:w="813" w:type="pct"/>
            <w:tcBorders>
              <w:top w:val="nil"/>
              <w:left w:val="nil"/>
              <w:bottom w:val="single" w:sz="4" w:space="0" w:color="FFFFFF"/>
              <w:right w:val="single" w:sz="4" w:space="0" w:color="FFFFFF"/>
            </w:tcBorders>
            <w:shd w:val="clear" w:color="auto" w:fill="auto"/>
            <w:noWrap/>
            <w:vAlign w:val="center"/>
            <w:hideMark/>
          </w:tcPr>
          <w:p w14:paraId="656B5B18"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(528)</w:t>
            </w:r>
          </w:p>
        </w:tc>
        <w:tc>
          <w:tcPr>
            <w:tcW w:w="813" w:type="pct"/>
            <w:tcBorders>
              <w:top w:val="nil"/>
              <w:left w:val="nil"/>
              <w:bottom w:val="single" w:sz="4" w:space="0" w:color="FFFFFF"/>
              <w:right w:val="single" w:sz="4" w:space="0" w:color="FFFFFF"/>
            </w:tcBorders>
            <w:shd w:val="clear" w:color="auto" w:fill="auto"/>
            <w:noWrap/>
            <w:vAlign w:val="center"/>
            <w:hideMark/>
          </w:tcPr>
          <w:p w14:paraId="6292844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(2.932)</w:t>
            </w:r>
          </w:p>
        </w:tc>
        <w:tc>
          <w:tcPr>
            <w:tcW w:w="813" w:type="pct"/>
            <w:tcBorders>
              <w:top w:val="nil"/>
              <w:left w:val="nil"/>
              <w:bottom w:val="single" w:sz="4" w:space="0" w:color="FFFFFF"/>
              <w:right w:val="single" w:sz="4" w:space="0" w:color="FFFFFF"/>
            </w:tcBorders>
            <w:shd w:val="clear" w:color="auto" w:fill="auto"/>
            <w:noWrap/>
            <w:vAlign w:val="center"/>
            <w:hideMark/>
          </w:tcPr>
          <w:p w14:paraId="29E897F8"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(1.228)</w:t>
            </w:r>
          </w:p>
        </w:tc>
      </w:tr>
      <w:tr w:rsidR="005C0481" w:rsidRPr="005C0481" w14:paraId="52463814"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2BD9C2B2"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Serviços Especializados</w:t>
            </w:r>
          </w:p>
        </w:tc>
        <w:tc>
          <w:tcPr>
            <w:tcW w:w="813" w:type="pct"/>
            <w:tcBorders>
              <w:top w:val="nil"/>
              <w:left w:val="nil"/>
              <w:bottom w:val="single" w:sz="4" w:space="0" w:color="FFFFFF"/>
              <w:right w:val="single" w:sz="4" w:space="0" w:color="FFFFFF"/>
            </w:tcBorders>
            <w:shd w:val="clear" w:color="auto" w:fill="auto"/>
            <w:noWrap/>
            <w:vAlign w:val="center"/>
            <w:hideMark/>
          </w:tcPr>
          <w:p w14:paraId="5C0EE6BA"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(5.004)</w:t>
            </w:r>
          </w:p>
        </w:tc>
        <w:tc>
          <w:tcPr>
            <w:tcW w:w="813" w:type="pct"/>
            <w:tcBorders>
              <w:top w:val="nil"/>
              <w:left w:val="nil"/>
              <w:bottom w:val="single" w:sz="4" w:space="0" w:color="FFFFFF"/>
              <w:right w:val="single" w:sz="4" w:space="0" w:color="FFFFFF"/>
            </w:tcBorders>
            <w:shd w:val="clear" w:color="auto" w:fill="auto"/>
            <w:noWrap/>
            <w:vAlign w:val="center"/>
            <w:hideMark/>
          </w:tcPr>
          <w:p w14:paraId="42B65306"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(7.275)</w:t>
            </w:r>
          </w:p>
        </w:tc>
        <w:tc>
          <w:tcPr>
            <w:tcW w:w="813" w:type="pct"/>
            <w:tcBorders>
              <w:top w:val="nil"/>
              <w:left w:val="nil"/>
              <w:bottom w:val="single" w:sz="4" w:space="0" w:color="FFFFFF"/>
              <w:right w:val="single" w:sz="4" w:space="0" w:color="FFFFFF"/>
            </w:tcBorders>
            <w:shd w:val="clear" w:color="auto" w:fill="auto"/>
            <w:noWrap/>
            <w:vAlign w:val="center"/>
            <w:hideMark/>
          </w:tcPr>
          <w:p w14:paraId="679BE4C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(14.788)</w:t>
            </w:r>
          </w:p>
        </w:tc>
        <w:tc>
          <w:tcPr>
            <w:tcW w:w="813" w:type="pct"/>
            <w:tcBorders>
              <w:top w:val="nil"/>
              <w:left w:val="nil"/>
              <w:bottom w:val="single" w:sz="4" w:space="0" w:color="FFFFFF"/>
              <w:right w:val="single" w:sz="4" w:space="0" w:color="FFFFFF"/>
            </w:tcBorders>
            <w:shd w:val="clear" w:color="auto" w:fill="auto"/>
            <w:noWrap/>
            <w:vAlign w:val="center"/>
            <w:hideMark/>
          </w:tcPr>
          <w:p w14:paraId="62A4405E"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(10.934)</w:t>
            </w:r>
          </w:p>
        </w:tc>
      </w:tr>
      <w:tr w:rsidR="005C0481" w:rsidRPr="005C0481" w14:paraId="3629A8D6"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6AE2409D"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Serviços Jurídicos</w:t>
            </w:r>
          </w:p>
        </w:tc>
        <w:tc>
          <w:tcPr>
            <w:tcW w:w="813" w:type="pct"/>
            <w:tcBorders>
              <w:top w:val="nil"/>
              <w:left w:val="nil"/>
              <w:bottom w:val="single" w:sz="4" w:space="0" w:color="FFFFFF"/>
              <w:right w:val="single" w:sz="4" w:space="0" w:color="FFFFFF"/>
            </w:tcBorders>
            <w:shd w:val="clear" w:color="auto" w:fill="auto"/>
            <w:noWrap/>
            <w:vAlign w:val="center"/>
            <w:hideMark/>
          </w:tcPr>
          <w:p w14:paraId="04D5AFB7"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(350)</w:t>
            </w:r>
          </w:p>
        </w:tc>
        <w:tc>
          <w:tcPr>
            <w:tcW w:w="813" w:type="pct"/>
            <w:tcBorders>
              <w:top w:val="nil"/>
              <w:left w:val="nil"/>
              <w:bottom w:val="single" w:sz="4" w:space="0" w:color="FFFFFF"/>
              <w:right w:val="single" w:sz="4" w:space="0" w:color="FFFFFF"/>
            </w:tcBorders>
            <w:shd w:val="clear" w:color="auto" w:fill="auto"/>
            <w:noWrap/>
            <w:vAlign w:val="center"/>
            <w:hideMark/>
          </w:tcPr>
          <w:p w14:paraId="14C2A985"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(332)</w:t>
            </w:r>
          </w:p>
        </w:tc>
        <w:tc>
          <w:tcPr>
            <w:tcW w:w="813" w:type="pct"/>
            <w:tcBorders>
              <w:top w:val="nil"/>
              <w:left w:val="nil"/>
              <w:bottom w:val="single" w:sz="4" w:space="0" w:color="FFFFFF"/>
              <w:right w:val="single" w:sz="4" w:space="0" w:color="FFFFFF"/>
            </w:tcBorders>
            <w:shd w:val="clear" w:color="auto" w:fill="auto"/>
            <w:noWrap/>
            <w:vAlign w:val="center"/>
            <w:hideMark/>
          </w:tcPr>
          <w:p w14:paraId="0AEE02F9"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(917)</w:t>
            </w:r>
          </w:p>
        </w:tc>
        <w:tc>
          <w:tcPr>
            <w:tcW w:w="813" w:type="pct"/>
            <w:tcBorders>
              <w:top w:val="nil"/>
              <w:left w:val="nil"/>
              <w:bottom w:val="single" w:sz="4" w:space="0" w:color="FFFFFF"/>
              <w:right w:val="single" w:sz="4" w:space="0" w:color="FFFFFF"/>
            </w:tcBorders>
            <w:shd w:val="clear" w:color="auto" w:fill="auto"/>
            <w:noWrap/>
            <w:vAlign w:val="center"/>
            <w:hideMark/>
          </w:tcPr>
          <w:p w14:paraId="67F4D20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(962)</w:t>
            </w:r>
          </w:p>
        </w:tc>
      </w:tr>
      <w:tr w:rsidR="005C0481" w:rsidRPr="005C0481" w14:paraId="3A898A67"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773EFB39"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Treinamento</w:t>
            </w:r>
          </w:p>
        </w:tc>
        <w:tc>
          <w:tcPr>
            <w:tcW w:w="813" w:type="pct"/>
            <w:tcBorders>
              <w:top w:val="nil"/>
              <w:left w:val="nil"/>
              <w:bottom w:val="single" w:sz="4" w:space="0" w:color="FFFFFF"/>
              <w:right w:val="single" w:sz="4" w:space="0" w:color="FFFFFF"/>
            </w:tcBorders>
            <w:shd w:val="clear" w:color="auto" w:fill="auto"/>
            <w:noWrap/>
            <w:vAlign w:val="center"/>
            <w:hideMark/>
          </w:tcPr>
          <w:p w14:paraId="46389F9C"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(587)</w:t>
            </w:r>
          </w:p>
        </w:tc>
        <w:tc>
          <w:tcPr>
            <w:tcW w:w="813" w:type="pct"/>
            <w:tcBorders>
              <w:top w:val="nil"/>
              <w:left w:val="nil"/>
              <w:bottom w:val="single" w:sz="4" w:space="0" w:color="FFFFFF"/>
              <w:right w:val="single" w:sz="4" w:space="0" w:color="FFFFFF"/>
            </w:tcBorders>
            <w:shd w:val="clear" w:color="auto" w:fill="auto"/>
            <w:noWrap/>
            <w:vAlign w:val="center"/>
            <w:hideMark/>
          </w:tcPr>
          <w:p w14:paraId="054FFEB7"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(600)</w:t>
            </w:r>
          </w:p>
        </w:tc>
        <w:tc>
          <w:tcPr>
            <w:tcW w:w="813" w:type="pct"/>
            <w:tcBorders>
              <w:top w:val="nil"/>
              <w:left w:val="nil"/>
              <w:bottom w:val="single" w:sz="4" w:space="0" w:color="FFFFFF"/>
              <w:right w:val="single" w:sz="4" w:space="0" w:color="FFFFFF"/>
            </w:tcBorders>
            <w:shd w:val="clear" w:color="auto" w:fill="auto"/>
            <w:noWrap/>
            <w:vAlign w:val="center"/>
            <w:hideMark/>
          </w:tcPr>
          <w:p w14:paraId="68EB5A31"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(1.701)</w:t>
            </w:r>
          </w:p>
        </w:tc>
        <w:tc>
          <w:tcPr>
            <w:tcW w:w="813" w:type="pct"/>
            <w:tcBorders>
              <w:top w:val="nil"/>
              <w:left w:val="nil"/>
              <w:bottom w:val="single" w:sz="4" w:space="0" w:color="FFFFFF"/>
              <w:right w:val="single" w:sz="4" w:space="0" w:color="FFFFFF"/>
            </w:tcBorders>
            <w:shd w:val="clear" w:color="auto" w:fill="auto"/>
            <w:noWrap/>
            <w:vAlign w:val="center"/>
            <w:hideMark/>
          </w:tcPr>
          <w:p w14:paraId="27EFEDFB"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(887)</w:t>
            </w:r>
          </w:p>
        </w:tc>
      </w:tr>
      <w:tr w:rsidR="005C0481" w:rsidRPr="005C0481" w14:paraId="3450AD40"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498F718D"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Viagens e Deslocamentos</w:t>
            </w:r>
          </w:p>
        </w:tc>
        <w:tc>
          <w:tcPr>
            <w:tcW w:w="813" w:type="pct"/>
            <w:tcBorders>
              <w:top w:val="nil"/>
              <w:left w:val="nil"/>
              <w:bottom w:val="single" w:sz="4" w:space="0" w:color="FFFFFF"/>
              <w:right w:val="single" w:sz="4" w:space="0" w:color="FFFFFF"/>
            </w:tcBorders>
            <w:shd w:val="clear" w:color="auto" w:fill="auto"/>
            <w:noWrap/>
            <w:vAlign w:val="center"/>
            <w:hideMark/>
          </w:tcPr>
          <w:p w14:paraId="1F0409CA"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(292)</w:t>
            </w:r>
          </w:p>
        </w:tc>
        <w:tc>
          <w:tcPr>
            <w:tcW w:w="813" w:type="pct"/>
            <w:tcBorders>
              <w:top w:val="nil"/>
              <w:left w:val="nil"/>
              <w:bottom w:val="single" w:sz="4" w:space="0" w:color="FFFFFF"/>
              <w:right w:val="single" w:sz="4" w:space="0" w:color="FFFFFF"/>
            </w:tcBorders>
            <w:shd w:val="clear" w:color="auto" w:fill="auto"/>
            <w:noWrap/>
            <w:vAlign w:val="center"/>
            <w:hideMark/>
          </w:tcPr>
          <w:p w14:paraId="78F83C82"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(247)</w:t>
            </w:r>
          </w:p>
        </w:tc>
        <w:tc>
          <w:tcPr>
            <w:tcW w:w="813" w:type="pct"/>
            <w:tcBorders>
              <w:top w:val="nil"/>
              <w:left w:val="nil"/>
              <w:bottom w:val="single" w:sz="4" w:space="0" w:color="FFFFFF"/>
              <w:right w:val="single" w:sz="4" w:space="0" w:color="FFFFFF"/>
            </w:tcBorders>
            <w:shd w:val="clear" w:color="auto" w:fill="auto"/>
            <w:noWrap/>
            <w:vAlign w:val="center"/>
            <w:hideMark/>
          </w:tcPr>
          <w:p w14:paraId="663634EB"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(911)</w:t>
            </w:r>
          </w:p>
        </w:tc>
        <w:tc>
          <w:tcPr>
            <w:tcW w:w="813" w:type="pct"/>
            <w:tcBorders>
              <w:top w:val="nil"/>
              <w:left w:val="nil"/>
              <w:bottom w:val="single" w:sz="4" w:space="0" w:color="FFFFFF"/>
              <w:right w:val="single" w:sz="4" w:space="0" w:color="FFFFFF"/>
            </w:tcBorders>
            <w:shd w:val="clear" w:color="auto" w:fill="auto"/>
            <w:noWrap/>
            <w:vAlign w:val="center"/>
            <w:hideMark/>
          </w:tcPr>
          <w:p w14:paraId="48991893"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(523)</w:t>
            </w:r>
          </w:p>
        </w:tc>
      </w:tr>
      <w:tr w:rsidR="005C0481" w:rsidRPr="005C0481" w14:paraId="1658124E" w14:textId="77777777" w:rsidTr="005C0481">
        <w:trPr>
          <w:trHeight w:hRule="exact" w:val="227"/>
        </w:trPr>
        <w:tc>
          <w:tcPr>
            <w:tcW w:w="1748" w:type="pct"/>
            <w:tcBorders>
              <w:top w:val="nil"/>
              <w:left w:val="single" w:sz="4" w:space="0" w:color="FFFFFF"/>
              <w:bottom w:val="single" w:sz="4" w:space="0" w:color="FFFFFF"/>
              <w:right w:val="single" w:sz="4" w:space="0" w:color="FFFFFF"/>
            </w:tcBorders>
            <w:shd w:val="clear" w:color="auto" w:fill="auto"/>
            <w:noWrap/>
            <w:vAlign w:val="center"/>
            <w:hideMark/>
          </w:tcPr>
          <w:p w14:paraId="16132EAB" w14:textId="77777777" w:rsidR="005C0481" w:rsidRPr="006739A9" w:rsidRDefault="005C0481" w:rsidP="005C0481">
            <w:pPr>
              <w:spacing w:after="0" w:line="240" w:lineRule="auto"/>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lastRenderedPageBreak/>
              <w:t>Outras Despesas</w:t>
            </w:r>
          </w:p>
        </w:tc>
        <w:tc>
          <w:tcPr>
            <w:tcW w:w="813" w:type="pct"/>
            <w:tcBorders>
              <w:top w:val="nil"/>
              <w:left w:val="nil"/>
              <w:bottom w:val="single" w:sz="4" w:space="0" w:color="FFFFFF"/>
              <w:right w:val="single" w:sz="4" w:space="0" w:color="FFFFFF"/>
            </w:tcBorders>
            <w:shd w:val="clear" w:color="auto" w:fill="auto"/>
            <w:noWrap/>
            <w:vAlign w:val="center"/>
            <w:hideMark/>
          </w:tcPr>
          <w:p w14:paraId="78F2155C"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(3.306)</w:t>
            </w:r>
          </w:p>
        </w:tc>
        <w:tc>
          <w:tcPr>
            <w:tcW w:w="813" w:type="pct"/>
            <w:tcBorders>
              <w:top w:val="nil"/>
              <w:left w:val="nil"/>
              <w:bottom w:val="single" w:sz="4" w:space="0" w:color="FFFFFF"/>
              <w:right w:val="single" w:sz="4" w:space="0" w:color="FFFFFF"/>
            </w:tcBorders>
            <w:shd w:val="clear" w:color="auto" w:fill="auto"/>
            <w:noWrap/>
            <w:vAlign w:val="center"/>
            <w:hideMark/>
          </w:tcPr>
          <w:p w14:paraId="7A2A4FF2"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(1.126)</w:t>
            </w:r>
          </w:p>
        </w:tc>
        <w:tc>
          <w:tcPr>
            <w:tcW w:w="813" w:type="pct"/>
            <w:tcBorders>
              <w:top w:val="nil"/>
              <w:left w:val="nil"/>
              <w:bottom w:val="single" w:sz="4" w:space="0" w:color="FFFFFF"/>
              <w:right w:val="single" w:sz="4" w:space="0" w:color="FFFFFF"/>
            </w:tcBorders>
            <w:shd w:val="clear" w:color="auto" w:fill="auto"/>
            <w:noWrap/>
            <w:vAlign w:val="center"/>
            <w:hideMark/>
          </w:tcPr>
          <w:p w14:paraId="4449FBE9"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(7.393)</w:t>
            </w:r>
          </w:p>
        </w:tc>
        <w:tc>
          <w:tcPr>
            <w:tcW w:w="813" w:type="pct"/>
            <w:tcBorders>
              <w:top w:val="nil"/>
              <w:left w:val="nil"/>
              <w:bottom w:val="single" w:sz="4" w:space="0" w:color="FFFFFF"/>
              <w:right w:val="single" w:sz="4" w:space="0" w:color="FFFFFF"/>
            </w:tcBorders>
            <w:shd w:val="clear" w:color="auto" w:fill="auto"/>
            <w:noWrap/>
            <w:vAlign w:val="center"/>
            <w:hideMark/>
          </w:tcPr>
          <w:p w14:paraId="6552035E" w14:textId="77777777" w:rsidR="005C0481" w:rsidRPr="006739A9" w:rsidRDefault="005C0481" w:rsidP="005C048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(3.464)</w:t>
            </w:r>
          </w:p>
        </w:tc>
      </w:tr>
      <w:tr w:rsidR="005C0481" w:rsidRPr="005C0481" w14:paraId="36C79E47" w14:textId="77777777" w:rsidTr="005C0481">
        <w:trPr>
          <w:trHeight w:hRule="exact" w:val="227"/>
        </w:trPr>
        <w:tc>
          <w:tcPr>
            <w:tcW w:w="1748" w:type="pct"/>
            <w:tcBorders>
              <w:top w:val="nil"/>
              <w:left w:val="single" w:sz="4" w:space="0" w:color="FFFFFF"/>
              <w:bottom w:val="single" w:sz="4" w:space="0" w:color="auto"/>
              <w:right w:val="single" w:sz="4" w:space="0" w:color="FFFFFF"/>
            </w:tcBorders>
            <w:shd w:val="clear" w:color="auto" w:fill="auto"/>
            <w:noWrap/>
            <w:vAlign w:val="center"/>
            <w:hideMark/>
          </w:tcPr>
          <w:p w14:paraId="4BC2F60E" w14:textId="77777777" w:rsidR="005C0481" w:rsidRPr="006739A9" w:rsidRDefault="005C0481" w:rsidP="005C0481">
            <w:pPr>
              <w:spacing w:after="0" w:line="240" w:lineRule="auto"/>
              <w:jc w:val="lef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Total</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11664803"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(49.238)</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1BE55529"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(50.168)</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4800D6F7"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(146.938)</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6343B019" w14:textId="77777777" w:rsidR="005C0481" w:rsidRPr="006739A9" w:rsidRDefault="005C0481" w:rsidP="005C048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(131.742)</w:t>
            </w:r>
          </w:p>
        </w:tc>
      </w:tr>
    </w:tbl>
    <w:p w14:paraId="3E51A528" w14:textId="02A45D0D" w:rsidR="009C6C9A" w:rsidRPr="0067773B" w:rsidRDefault="009C6C9A" w:rsidP="00CF4002">
      <w:pPr>
        <w:pStyle w:val="Subttulo"/>
        <w:numPr>
          <w:ilvl w:val="0"/>
          <w:numId w:val="0"/>
        </w:numPr>
        <w:spacing w:before="120" w:after="120"/>
        <w:ind w:right="-1"/>
        <w:rPr>
          <w:b/>
          <w:caps w:val="0"/>
          <w:color w:val="auto"/>
          <w:spacing w:val="0"/>
          <w:szCs w:val="20"/>
        </w:rPr>
      </w:pPr>
      <w:bookmarkStart w:id="115" w:name="_Toc154674084"/>
      <w:r w:rsidRPr="0067773B">
        <w:rPr>
          <w:b/>
          <w:caps w:val="0"/>
          <w:color w:val="auto"/>
          <w:spacing w:val="0"/>
          <w:szCs w:val="20"/>
        </w:rPr>
        <w:t>NOTA 28 – DESPESAS DE PROVISÕES PARA CONTINGÊNCIAS E PARA PERDAS EM CRÉDITOS</w:t>
      </w:r>
      <w:bookmarkEnd w:id="113"/>
      <w:bookmarkEnd w:id="115"/>
    </w:p>
    <w:bookmarkEnd w:id="114"/>
    <w:p w14:paraId="5D39B47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3509"/>
        <w:gridCol w:w="1358"/>
        <w:gridCol w:w="1633"/>
        <w:gridCol w:w="1542"/>
        <w:gridCol w:w="1576"/>
      </w:tblGrid>
      <w:tr w:rsidR="00E41EAE" w:rsidRPr="004B6E05" w14:paraId="221C8166" w14:textId="77777777" w:rsidTr="00C6694D">
        <w:trPr>
          <w:trHeight w:hRule="exact" w:val="227"/>
        </w:trPr>
        <w:tc>
          <w:tcPr>
            <w:tcW w:w="20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1C2E978" w14:textId="19A78975" w:rsidR="00E41EAE" w:rsidRPr="004B6E05" w:rsidRDefault="00E41EAE" w:rsidP="00E41EAE">
            <w:pPr>
              <w:spacing w:after="0" w:line="240" w:lineRule="auto"/>
              <w:jc w:val="left"/>
              <w:rPr>
                <w:rFonts w:ascii="BancoDoBrasil Textos" w:eastAsia="Times New Roman" w:hAnsi="BancoDoBrasil Textos" w:cs="Calibri"/>
                <w:b/>
                <w:bCs/>
                <w:sz w:val="14"/>
                <w:szCs w:val="14"/>
                <w:lang w:eastAsia="pt-BR"/>
              </w:rPr>
            </w:pPr>
            <w:bookmarkStart w:id="116" w:name="_Toc129359008"/>
            <w:bookmarkStart w:id="117" w:name="OLE_LINK5"/>
            <w:r w:rsidRPr="00E41EAE">
              <w:rPr>
                <w:rFonts w:ascii="BancoDoBrasil Textos" w:eastAsia="Times New Roman" w:hAnsi="BancoDoBrasil Textos" w:cs="Calibri"/>
                <w:b/>
                <w:bCs/>
                <w:sz w:val="14"/>
                <w:szCs w:val="14"/>
                <w:lang w:eastAsia="pt-BR"/>
              </w:rPr>
              <w:t>Descrição</w:t>
            </w:r>
          </w:p>
        </w:tc>
        <w:tc>
          <w:tcPr>
            <w:tcW w:w="627" w:type="pct"/>
            <w:tcBorders>
              <w:top w:val="single" w:sz="4" w:space="0" w:color="auto"/>
              <w:left w:val="nil"/>
              <w:bottom w:val="single" w:sz="4" w:space="0" w:color="auto"/>
              <w:right w:val="single" w:sz="8" w:space="0" w:color="FFFFFF"/>
            </w:tcBorders>
            <w:shd w:val="clear" w:color="auto" w:fill="auto"/>
            <w:noWrap/>
            <w:vAlign w:val="center"/>
            <w:hideMark/>
          </w:tcPr>
          <w:p w14:paraId="1D836215" w14:textId="0134659B"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3º Trimestre/23</w:t>
            </w:r>
          </w:p>
        </w:tc>
        <w:tc>
          <w:tcPr>
            <w:tcW w:w="759" w:type="pct"/>
            <w:tcBorders>
              <w:top w:val="single" w:sz="4" w:space="0" w:color="auto"/>
              <w:left w:val="nil"/>
              <w:bottom w:val="single" w:sz="4" w:space="0" w:color="auto"/>
              <w:right w:val="single" w:sz="8" w:space="0" w:color="FFFFFF"/>
            </w:tcBorders>
            <w:shd w:val="clear" w:color="auto" w:fill="auto"/>
            <w:noWrap/>
            <w:vAlign w:val="center"/>
            <w:hideMark/>
          </w:tcPr>
          <w:p w14:paraId="54569007" w14:textId="467F4930"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3º Trimestre/22</w:t>
            </w:r>
          </w:p>
        </w:tc>
        <w:tc>
          <w:tcPr>
            <w:tcW w:w="814" w:type="pct"/>
            <w:tcBorders>
              <w:top w:val="single" w:sz="4" w:space="0" w:color="auto"/>
              <w:left w:val="nil"/>
              <w:bottom w:val="single" w:sz="4" w:space="0" w:color="auto"/>
              <w:right w:val="single" w:sz="8" w:space="0" w:color="FFFFFF"/>
            </w:tcBorders>
            <w:shd w:val="clear" w:color="auto" w:fill="auto"/>
            <w:noWrap/>
            <w:vAlign w:val="center"/>
            <w:hideMark/>
          </w:tcPr>
          <w:p w14:paraId="17E03290" w14:textId="32D15CBF"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01.01 a 30.09.2023</w:t>
            </w:r>
          </w:p>
        </w:tc>
        <w:tc>
          <w:tcPr>
            <w:tcW w:w="796" w:type="pct"/>
            <w:tcBorders>
              <w:top w:val="single" w:sz="4" w:space="0" w:color="auto"/>
              <w:left w:val="nil"/>
              <w:bottom w:val="single" w:sz="4" w:space="0" w:color="auto"/>
              <w:right w:val="single" w:sz="8" w:space="0" w:color="FFFFFF"/>
            </w:tcBorders>
            <w:shd w:val="clear" w:color="auto" w:fill="auto"/>
            <w:noWrap/>
            <w:vAlign w:val="center"/>
            <w:hideMark/>
          </w:tcPr>
          <w:p w14:paraId="0F0085DF" w14:textId="3887207D"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01.01 a 30.09.2022</w:t>
            </w:r>
          </w:p>
        </w:tc>
      </w:tr>
      <w:tr w:rsidR="00E41EAE" w:rsidRPr="004B6E05" w14:paraId="0B7FE05F" w14:textId="77777777" w:rsidTr="00C6694D">
        <w:trPr>
          <w:trHeight w:hRule="exact" w:val="227"/>
        </w:trPr>
        <w:tc>
          <w:tcPr>
            <w:tcW w:w="200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A9CE12C" w14:textId="2B4B9F94" w:rsidR="00E41EAE" w:rsidRPr="004B6E05" w:rsidRDefault="00E41EAE" w:rsidP="00E41EAE">
            <w:pPr>
              <w:spacing w:after="0" w:line="240" w:lineRule="auto"/>
              <w:jc w:val="lef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Provisão para Contingências</w:t>
            </w:r>
          </w:p>
        </w:tc>
        <w:tc>
          <w:tcPr>
            <w:tcW w:w="627" w:type="pct"/>
            <w:tcBorders>
              <w:top w:val="nil"/>
              <w:left w:val="single" w:sz="12" w:space="0" w:color="FFFFFF"/>
              <w:bottom w:val="single" w:sz="4" w:space="0" w:color="auto"/>
              <w:right w:val="single" w:sz="4" w:space="0" w:color="FFFFFF"/>
            </w:tcBorders>
            <w:shd w:val="clear" w:color="auto" w:fill="auto"/>
            <w:noWrap/>
            <w:vAlign w:val="center"/>
            <w:hideMark/>
          </w:tcPr>
          <w:p w14:paraId="2F773AE3" w14:textId="1A2F5613"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(3.603)</w:t>
            </w:r>
          </w:p>
        </w:tc>
        <w:tc>
          <w:tcPr>
            <w:tcW w:w="759" w:type="pct"/>
            <w:tcBorders>
              <w:top w:val="nil"/>
              <w:left w:val="single" w:sz="12" w:space="0" w:color="FFFFFF"/>
              <w:bottom w:val="single" w:sz="4" w:space="0" w:color="auto"/>
              <w:right w:val="single" w:sz="4" w:space="0" w:color="FFFFFF"/>
            </w:tcBorders>
            <w:shd w:val="clear" w:color="auto" w:fill="auto"/>
            <w:noWrap/>
            <w:vAlign w:val="center"/>
            <w:hideMark/>
          </w:tcPr>
          <w:p w14:paraId="0C1AF182" w14:textId="6BDB29C4"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(20.577)</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00AFAFF1" w14:textId="57775594"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879 </w:t>
            </w:r>
          </w:p>
        </w:tc>
        <w:tc>
          <w:tcPr>
            <w:tcW w:w="796" w:type="pct"/>
            <w:tcBorders>
              <w:top w:val="nil"/>
              <w:left w:val="single" w:sz="12" w:space="0" w:color="FFFFFF"/>
              <w:bottom w:val="single" w:sz="4" w:space="0" w:color="auto"/>
              <w:right w:val="single" w:sz="4" w:space="0" w:color="FFFFFF"/>
            </w:tcBorders>
            <w:shd w:val="clear" w:color="auto" w:fill="auto"/>
            <w:noWrap/>
            <w:vAlign w:val="center"/>
            <w:hideMark/>
          </w:tcPr>
          <w:p w14:paraId="6EFD6E5D" w14:textId="5CAAA4D9" w:rsidR="00E41EAE" w:rsidRPr="004B6E05" w:rsidRDefault="00E41EAE" w:rsidP="00E41EAE">
            <w:pPr>
              <w:spacing w:after="0" w:line="240" w:lineRule="auto"/>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(20.874)</w:t>
            </w:r>
          </w:p>
        </w:tc>
      </w:tr>
      <w:tr w:rsidR="00E41EAE" w:rsidRPr="004B6E05" w14:paraId="4D0F0209" w14:textId="77777777" w:rsidTr="00C6694D">
        <w:trPr>
          <w:trHeight w:hRule="exact" w:val="227"/>
        </w:trPr>
        <w:tc>
          <w:tcPr>
            <w:tcW w:w="200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3CF61D2" w14:textId="520E865A"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Prov. p/ Contingências Passivas</w:t>
            </w:r>
          </w:p>
        </w:tc>
        <w:tc>
          <w:tcPr>
            <w:tcW w:w="627" w:type="pct"/>
            <w:tcBorders>
              <w:top w:val="single" w:sz="4" w:space="0" w:color="FFFFFF"/>
              <w:left w:val="nil"/>
              <w:bottom w:val="single" w:sz="4" w:space="0" w:color="FFFFFF"/>
              <w:right w:val="single" w:sz="4" w:space="0" w:color="FFFFFF"/>
            </w:tcBorders>
            <w:shd w:val="clear" w:color="auto" w:fill="auto"/>
            <w:noWrap/>
            <w:vAlign w:val="center"/>
            <w:hideMark/>
          </w:tcPr>
          <w:p w14:paraId="05E88FCE" w14:textId="7C2DB48D"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(3.956)</w:t>
            </w:r>
          </w:p>
        </w:tc>
        <w:tc>
          <w:tcPr>
            <w:tcW w:w="759" w:type="pct"/>
            <w:tcBorders>
              <w:top w:val="single" w:sz="4" w:space="0" w:color="FFFFFF"/>
              <w:left w:val="nil"/>
              <w:bottom w:val="single" w:sz="4" w:space="0" w:color="FFFFFF"/>
              <w:right w:val="single" w:sz="4" w:space="0" w:color="FFFFFF"/>
            </w:tcBorders>
            <w:shd w:val="clear" w:color="auto" w:fill="auto"/>
            <w:noWrap/>
            <w:vAlign w:val="center"/>
            <w:hideMark/>
          </w:tcPr>
          <w:p w14:paraId="45E1957F" w14:textId="10971F47"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(25.257)</w:t>
            </w:r>
          </w:p>
        </w:tc>
        <w:tc>
          <w:tcPr>
            <w:tcW w:w="814" w:type="pct"/>
            <w:tcBorders>
              <w:top w:val="single" w:sz="4" w:space="0" w:color="FFFFFF"/>
              <w:left w:val="nil"/>
              <w:bottom w:val="single" w:sz="4" w:space="0" w:color="FFFFFF"/>
              <w:right w:val="single" w:sz="4" w:space="0" w:color="FFFFFF"/>
            </w:tcBorders>
            <w:shd w:val="clear" w:color="auto" w:fill="auto"/>
            <w:noWrap/>
            <w:vAlign w:val="center"/>
            <w:hideMark/>
          </w:tcPr>
          <w:p w14:paraId="7A3103CC" w14:textId="23484344"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(14.850)</w:t>
            </w:r>
          </w:p>
        </w:tc>
        <w:tc>
          <w:tcPr>
            <w:tcW w:w="796" w:type="pct"/>
            <w:tcBorders>
              <w:top w:val="single" w:sz="4" w:space="0" w:color="FFFFFF"/>
              <w:left w:val="nil"/>
              <w:bottom w:val="single" w:sz="4" w:space="0" w:color="FFFFFF"/>
              <w:right w:val="single" w:sz="4" w:space="0" w:color="FFFFFF"/>
            </w:tcBorders>
            <w:shd w:val="clear" w:color="auto" w:fill="auto"/>
            <w:noWrap/>
            <w:vAlign w:val="center"/>
            <w:hideMark/>
          </w:tcPr>
          <w:p w14:paraId="456BA112" w14:textId="679BD9D3"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(31.498)</w:t>
            </w:r>
          </w:p>
        </w:tc>
      </w:tr>
      <w:tr w:rsidR="00E41EAE" w:rsidRPr="004B6E05" w14:paraId="775D3394" w14:textId="77777777" w:rsidTr="00C6694D">
        <w:trPr>
          <w:trHeight w:hRule="exact" w:val="227"/>
        </w:trPr>
        <w:tc>
          <w:tcPr>
            <w:tcW w:w="2004" w:type="pct"/>
            <w:tcBorders>
              <w:top w:val="nil"/>
              <w:left w:val="single" w:sz="4" w:space="0" w:color="FFFFFF"/>
              <w:bottom w:val="single" w:sz="4" w:space="0" w:color="FFFFFF"/>
              <w:right w:val="single" w:sz="4" w:space="0" w:color="FFFFFF"/>
            </w:tcBorders>
            <w:shd w:val="clear" w:color="auto" w:fill="auto"/>
            <w:noWrap/>
            <w:vAlign w:val="center"/>
            <w:hideMark/>
          </w:tcPr>
          <w:p w14:paraId="53CDEC95" w14:textId="698798D5"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Contingências Passivas</w:t>
            </w:r>
          </w:p>
        </w:tc>
        <w:tc>
          <w:tcPr>
            <w:tcW w:w="627" w:type="pct"/>
            <w:tcBorders>
              <w:top w:val="nil"/>
              <w:left w:val="nil"/>
              <w:bottom w:val="single" w:sz="4" w:space="0" w:color="FFFFFF"/>
              <w:right w:val="single" w:sz="4" w:space="0" w:color="FFFFFF"/>
            </w:tcBorders>
            <w:shd w:val="clear" w:color="auto" w:fill="auto"/>
            <w:noWrap/>
            <w:vAlign w:val="center"/>
            <w:hideMark/>
          </w:tcPr>
          <w:p w14:paraId="1DF9FDC0" w14:textId="02B1AC11"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353 </w:t>
            </w:r>
          </w:p>
        </w:tc>
        <w:tc>
          <w:tcPr>
            <w:tcW w:w="759" w:type="pct"/>
            <w:tcBorders>
              <w:top w:val="nil"/>
              <w:left w:val="nil"/>
              <w:bottom w:val="single" w:sz="4" w:space="0" w:color="FFFFFF"/>
              <w:right w:val="single" w:sz="4" w:space="0" w:color="FFFFFF"/>
            </w:tcBorders>
            <w:shd w:val="clear" w:color="auto" w:fill="auto"/>
            <w:noWrap/>
            <w:vAlign w:val="center"/>
            <w:hideMark/>
          </w:tcPr>
          <w:p w14:paraId="1A887EA0" w14:textId="4E975D96"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4.472 </w:t>
            </w:r>
          </w:p>
        </w:tc>
        <w:tc>
          <w:tcPr>
            <w:tcW w:w="814" w:type="pct"/>
            <w:tcBorders>
              <w:top w:val="nil"/>
              <w:left w:val="nil"/>
              <w:bottom w:val="single" w:sz="4" w:space="0" w:color="FFFFFF"/>
              <w:right w:val="single" w:sz="4" w:space="0" w:color="FFFFFF"/>
            </w:tcBorders>
            <w:shd w:val="clear" w:color="auto" w:fill="auto"/>
            <w:noWrap/>
            <w:vAlign w:val="center"/>
            <w:hideMark/>
          </w:tcPr>
          <w:p w14:paraId="016E8BBB" w14:textId="0D49D328"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15.729 </w:t>
            </w:r>
          </w:p>
        </w:tc>
        <w:tc>
          <w:tcPr>
            <w:tcW w:w="796" w:type="pct"/>
            <w:tcBorders>
              <w:top w:val="nil"/>
              <w:left w:val="nil"/>
              <w:bottom w:val="single" w:sz="4" w:space="0" w:color="FFFFFF"/>
              <w:right w:val="single" w:sz="4" w:space="0" w:color="FFFFFF"/>
            </w:tcBorders>
            <w:shd w:val="clear" w:color="auto" w:fill="auto"/>
            <w:noWrap/>
            <w:vAlign w:val="center"/>
            <w:hideMark/>
          </w:tcPr>
          <w:p w14:paraId="08F342FA" w14:textId="15EFDD28"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8.926 </w:t>
            </w:r>
          </w:p>
        </w:tc>
      </w:tr>
      <w:tr w:rsidR="00E41EAE" w:rsidRPr="004B6E05" w14:paraId="6E0FFCFF" w14:textId="77777777" w:rsidTr="00C6694D">
        <w:trPr>
          <w:trHeight w:hRule="exact" w:val="227"/>
        </w:trPr>
        <w:tc>
          <w:tcPr>
            <w:tcW w:w="2004" w:type="pct"/>
            <w:tcBorders>
              <w:top w:val="nil"/>
              <w:left w:val="single" w:sz="4" w:space="0" w:color="FFFFFF"/>
              <w:bottom w:val="nil"/>
              <w:right w:val="single" w:sz="4" w:space="0" w:color="FFFFFF"/>
            </w:tcBorders>
            <w:shd w:val="clear" w:color="auto" w:fill="auto"/>
            <w:noWrap/>
            <w:vAlign w:val="center"/>
            <w:hideMark/>
          </w:tcPr>
          <w:p w14:paraId="4D90BA66" w14:textId="6CB26B83"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Prov. p/ Contingências Ativas</w:t>
            </w:r>
          </w:p>
        </w:tc>
        <w:tc>
          <w:tcPr>
            <w:tcW w:w="627" w:type="pct"/>
            <w:tcBorders>
              <w:top w:val="nil"/>
              <w:left w:val="nil"/>
              <w:bottom w:val="single" w:sz="4" w:space="0" w:color="FFFFFF"/>
              <w:right w:val="single" w:sz="4" w:space="0" w:color="FFFFFF"/>
            </w:tcBorders>
            <w:shd w:val="clear" w:color="auto" w:fill="auto"/>
            <w:noWrap/>
            <w:vAlign w:val="center"/>
            <w:hideMark/>
          </w:tcPr>
          <w:p w14:paraId="444BC66D" w14:textId="331AC7D7"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c>
          <w:tcPr>
            <w:tcW w:w="759" w:type="pct"/>
            <w:tcBorders>
              <w:top w:val="nil"/>
              <w:left w:val="nil"/>
              <w:bottom w:val="single" w:sz="4" w:space="0" w:color="FFFFFF"/>
              <w:right w:val="single" w:sz="4" w:space="0" w:color="FFFFFF"/>
            </w:tcBorders>
            <w:shd w:val="clear" w:color="auto" w:fill="auto"/>
            <w:noWrap/>
            <w:vAlign w:val="center"/>
            <w:hideMark/>
          </w:tcPr>
          <w:p w14:paraId="2A08289A" w14:textId="07ABB13D"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208 </w:t>
            </w:r>
          </w:p>
        </w:tc>
        <w:tc>
          <w:tcPr>
            <w:tcW w:w="814" w:type="pct"/>
            <w:tcBorders>
              <w:top w:val="nil"/>
              <w:left w:val="nil"/>
              <w:bottom w:val="single" w:sz="4" w:space="0" w:color="FFFFFF"/>
              <w:right w:val="single" w:sz="4" w:space="0" w:color="FFFFFF"/>
            </w:tcBorders>
            <w:shd w:val="clear" w:color="auto" w:fill="auto"/>
            <w:noWrap/>
            <w:vAlign w:val="center"/>
            <w:hideMark/>
          </w:tcPr>
          <w:p w14:paraId="160A7018" w14:textId="066533CC"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c>
          <w:tcPr>
            <w:tcW w:w="796" w:type="pct"/>
            <w:tcBorders>
              <w:top w:val="nil"/>
              <w:left w:val="nil"/>
              <w:bottom w:val="single" w:sz="4" w:space="0" w:color="FFFFFF"/>
              <w:right w:val="single" w:sz="4" w:space="0" w:color="FFFFFF"/>
            </w:tcBorders>
            <w:shd w:val="clear" w:color="auto" w:fill="auto"/>
            <w:noWrap/>
            <w:vAlign w:val="center"/>
            <w:hideMark/>
          </w:tcPr>
          <w:p w14:paraId="297AFB86" w14:textId="2DB7195E" w:rsidR="00E41EAE" w:rsidRPr="004B6E05"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1.698 </w:t>
            </w:r>
          </w:p>
        </w:tc>
      </w:tr>
      <w:tr w:rsidR="00E41EAE" w:rsidRPr="004B6E05" w14:paraId="2F998767" w14:textId="77777777" w:rsidTr="00C6694D">
        <w:trPr>
          <w:trHeight w:hRule="exact" w:val="227"/>
        </w:trPr>
        <w:tc>
          <w:tcPr>
            <w:tcW w:w="200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669C11D" w14:textId="28859F6F" w:rsidR="00E41EAE" w:rsidRPr="00E41EAE" w:rsidRDefault="00E41EAE" w:rsidP="00E41EAE">
            <w:pPr>
              <w:spacing w:after="0" w:line="240" w:lineRule="auto"/>
              <w:jc w:val="left"/>
              <w:rPr>
                <w:rFonts w:ascii="BancoDoBrasil Textos" w:eastAsia="Times New Roman" w:hAnsi="BancoDoBrasil Textos" w:cs="Calibri"/>
                <w:b/>
                <w:bCs/>
                <w:sz w:val="16"/>
                <w:szCs w:val="16"/>
                <w:lang w:eastAsia="pt-BR"/>
              </w:rPr>
            </w:pPr>
            <w:r w:rsidRPr="00E41EAE">
              <w:rPr>
                <w:rFonts w:ascii="BancoDoBrasil Textos" w:hAnsi="BancoDoBrasil Textos" w:cs="Calibri"/>
                <w:b/>
                <w:bCs/>
                <w:sz w:val="16"/>
                <w:szCs w:val="16"/>
              </w:rPr>
              <w:t>Provisão para Perdas em Créditos</w:t>
            </w:r>
          </w:p>
        </w:tc>
        <w:tc>
          <w:tcPr>
            <w:tcW w:w="627" w:type="pct"/>
            <w:tcBorders>
              <w:top w:val="nil"/>
              <w:left w:val="single" w:sz="12" w:space="0" w:color="FFFFFF"/>
              <w:bottom w:val="single" w:sz="4" w:space="0" w:color="auto"/>
              <w:right w:val="single" w:sz="4" w:space="0" w:color="FFFFFF"/>
            </w:tcBorders>
            <w:shd w:val="clear" w:color="auto" w:fill="auto"/>
            <w:noWrap/>
            <w:vAlign w:val="center"/>
            <w:hideMark/>
          </w:tcPr>
          <w:p w14:paraId="522266C0" w14:textId="6BF71184"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480 </w:t>
            </w:r>
          </w:p>
        </w:tc>
        <w:tc>
          <w:tcPr>
            <w:tcW w:w="759" w:type="pct"/>
            <w:tcBorders>
              <w:top w:val="nil"/>
              <w:left w:val="single" w:sz="12" w:space="0" w:color="FFFFFF"/>
              <w:bottom w:val="single" w:sz="4" w:space="0" w:color="auto"/>
              <w:right w:val="single" w:sz="4" w:space="0" w:color="FFFFFF"/>
            </w:tcBorders>
            <w:shd w:val="clear" w:color="auto" w:fill="auto"/>
            <w:noWrap/>
            <w:vAlign w:val="center"/>
            <w:hideMark/>
          </w:tcPr>
          <w:p w14:paraId="0CCCBF47" w14:textId="2CE4ABEC"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3 </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25D2AD02" w14:textId="469233E3"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(139)</w:t>
            </w:r>
          </w:p>
        </w:tc>
        <w:tc>
          <w:tcPr>
            <w:tcW w:w="796" w:type="pct"/>
            <w:tcBorders>
              <w:top w:val="nil"/>
              <w:left w:val="single" w:sz="12" w:space="0" w:color="FFFFFF"/>
              <w:bottom w:val="single" w:sz="4" w:space="0" w:color="auto"/>
              <w:right w:val="single" w:sz="4" w:space="0" w:color="FFFFFF"/>
            </w:tcBorders>
            <w:shd w:val="clear" w:color="auto" w:fill="auto"/>
            <w:noWrap/>
            <w:vAlign w:val="center"/>
            <w:hideMark/>
          </w:tcPr>
          <w:p w14:paraId="1E43F1A2" w14:textId="57F9B6AF"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(2.126)</w:t>
            </w:r>
          </w:p>
        </w:tc>
      </w:tr>
      <w:tr w:rsidR="00E41EAE" w:rsidRPr="004B6E05" w14:paraId="497E3F9A" w14:textId="77777777" w:rsidTr="00C6694D">
        <w:trPr>
          <w:trHeight w:hRule="exact" w:val="227"/>
        </w:trPr>
        <w:tc>
          <w:tcPr>
            <w:tcW w:w="200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FEC530F" w14:textId="003AA268"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Clientes</w:t>
            </w:r>
          </w:p>
        </w:tc>
        <w:tc>
          <w:tcPr>
            <w:tcW w:w="627" w:type="pct"/>
            <w:tcBorders>
              <w:top w:val="single" w:sz="4" w:space="0" w:color="FFFFFF"/>
              <w:left w:val="nil"/>
              <w:bottom w:val="single" w:sz="4" w:space="0" w:color="FFFFFF"/>
              <w:right w:val="single" w:sz="4" w:space="0" w:color="FFFFFF"/>
            </w:tcBorders>
            <w:shd w:val="clear" w:color="auto" w:fill="auto"/>
            <w:noWrap/>
            <w:vAlign w:val="center"/>
            <w:hideMark/>
          </w:tcPr>
          <w:p w14:paraId="183B3BB8" w14:textId="798392ED"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633 </w:t>
            </w:r>
          </w:p>
        </w:tc>
        <w:tc>
          <w:tcPr>
            <w:tcW w:w="759" w:type="pct"/>
            <w:tcBorders>
              <w:top w:val="single" w:sz="4" w:space="0" w:color="FFFFFF"/>
              <w:left w:val="nil"/>
              <w:bottom w:val="single" w:sz="4" w:space="0" w:color="FFFFFF"/>
              <w:right w:val="single" w:sz="4" w:space="0" w:color="FFFFFF"/>
            </w:tcBorders>
            <w:shd w:val="clear" w:color="auto" w:fill="auto"/>
            <w:noWrap/>
            <w:vAlign w:val="center"/>
            <w:hideMark/>
          </w:tcPr>
          <w:p w14:paraId="336ED072" w14:textId="2953A71E"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3 </w:t>
            </w:r>
          </w:p>
        </w:tc>
        <w:tc>
          <w:tcPr>
            <w:tcW w:w="814" w:type="pct"/>
            <w:tcBorders>
              <w:top w:val="single" w:sz="4" w:space="0" w:color="FFFFFF"/>
              <w:left w:val="nil"/>
              <w:bottom w:val="single" w:sz="4" w:space="0" w:color="FFFFFF"/>
              <w:right w:val="single" w:sz="4" w:space="0" w:color="FFFFFF"/>
            </w:tcBorders>
            <w:shd w:val="clear" w:color="auto" w:fill="auto"/>
            <w:noWrap/>
            <w:vAlign w:val="center"/>
            <w:hideMark/>
          </w:tcPr>
          <w:p w14:paraId="3D3F6DA5" w14:textId="4DD3459F"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201 </w:t>
            </w:r>
          </w:p>
        </w:tc>
        <w:tc>
          <w:tcPr>
            <w:tcW w:w="796" w:type="pct"/>
            <w:tcBorders>
              <w:top w:val="single" w:sz="4" w:space="0" w:color="FFFFFF"/>
              <w:left w:val="nil"/>
              <w:bottom w:val="single" w:sz="4" w:space="0" w:color="FFFFFF"/>
              <w:right w:val="single" w:sz="4" w:space="0" w:color="FFFFFF"/>
            </w:tcBorders>
            <w:shd w:val="clear" w:color="auto" w:fill="auto"/>
            <w:noWrap/>
            <w:vAlign w:val="center"/>
            <w:hideMark/>
          </w:tcPr>
          <w:p w14:paraId="455E30AD" w14:textId="79A083FC"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(2.126)</w:t>
            </w:r>
          </w:p>
        </w:tc>
      </w:tr>
      <w:tr w:rsidR="00E41EAE" w:rsidRPr="004B6E05" w14:paraId="45AAB1D0" w14:textId="77777777" w:rsidTr="00C6694D">
        <w:trPr>
          <w:trHeight w:hRule="exact" w:val="227"/>
        </w:trPr>
        <w:tc>
          <w:tcPr>
            <w:tcW w:w="2004" w:type="pct"/>
            <w:tcBorders>
              <w:top w:val="nil"/>
              <w:left w:val="single" w:sz="4" w:space="0" w:color="FFFFFF"/>
              <w:bottom w:val="single" w:sz="4" w:space="0" w:color="FFFFFF"/>
              <w:right w:val="single" w:sz="4" w:space="0" w:color="FFFFFF"/>
            </w:tcBorders>
            <w:shd w:val="clear" w:color="auto" w:fill="auto"/>
            <w:noWrap/>
            <w:vAlign w:val="center"/>
            <w:hideMark/>
          </w:tcPr>
          <w:p w14:paraId="0B5AE039" w14:textId="4047C092"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Créditos a Recuperar (Antecipações)</w:t>
            </w:r>
          </w:p>
        </w:tc>
        <w:tc>
          <w:tcPr>
            <w:tcW w:w="627" w:type="pct"/>
            <w:tcBorders>
              <w:top w:val="nil"/>
              <w:left w:val="nil"/>
              <w:bottom w:val="single" w:sz="4" w:space="0" w:color="FFFFFF"/>
              <w:right w:val="single" w:sz="4" w:space="0" w:color="FFFFFF"/>
            </w:tcBorders>
            <w:shd w:val="clear" w:color="auto" w:fill="auto"/>
            <w:noWrap/>
            <w:vAlign w:val="center"/>
            <w:hideMark/>
          </w:tcPr>
          <w:p w14:paraId="3858A60D" w14:textId="50BCED0E"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(116)</w:t>
            </w:r>
          </w:p>
        </w:tc>
        <w:tc>
          <w:tcPr>
            <w:tcW w:w="759" w:type="pct"/>
            <w:tcBorders>
              <w:top w:val="nil"/>
              <w:left w:val="nil"/>
              <w:bottom w:val="single" w:sz="4" w:space="0" w:color="FFFFFF"/>
              <w:right w:val="single" w:sz="4" w:space="0" w:color="FFFFFF"/>
            </w:tcBorders>
            <w:shd w:val="clear" w:color="auto" w:fill="auto"/>
            <w:noWrap/>
            <w:vAlign w:val="center"/>
            <w:hideMark/>
          </w:tcPr>
          <w:p w14:paraId="3BE7152B" w14:textId="5A383080"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c>
          <w:tcPr>
            <w:tcW w:w="814" w:type="pct"/>
            <w:tcBorders>
              <w:top w:val="nil"/>
              <w:left w:val="nil"/>
              <w:bottom w:val="single" w:sz="4" w:space="0" w:color="FFFFFF"/>
              <w:right w:val="single" w:sz="4" w:space="0" w:color="FFFFFF"/>
            </w:tcBorders>
            <w:shd w:val="clear" w:color="auto" w:fill="auto"/>
            <w:noWrap/>
            <w:vAlign w:val="center"/>
            <w:hideMark/>
          </w:tcPr>
          <w:p w14:paraId="2B23E14C" w14:textId="5B09D5CA"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(232)</w:t>
            </w:r>
          </w:p>
        </w:tc>
        <w:tc>
          <w:tcPr>
            <w:tcW w:w="796" w:type="pct"/>
            <w:tcBorders>
              <w:top w:val="nil"/>
              <w:left w:val="nil"/>
              <w:bottom w:val="single" w:sz="4" w:space="0" w:color="FFFFFF"/>
              <w:right w:val="single" w:sz="4" w:space="0" w:color="FFFFFF"/>
            </w:tcBorders>
            <w:shd w:val="clear" w:color="auto" w:fill="auto"/>
            <w:noWrap/>
            <w:vAlign w:val="center"/>
            <w:hideMark/>
          </w:tcPr>
          <w:p w14:paraId="1A86EFD0" w14:textId="0B2CFB89"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r>
      <w:tr w:rsidR="00E41EAE" w:rsidRPr="004B6E05" w14:paraId="301A4AC3" w14:textId="77777777" w:rsidTr="00C6694D">
        <w:trPr>
          <w:trHeight w:hRule="exact" w:val="227"/>
        </w:trPr>
        <w:tc>
          <w:tcPr>
            <w:tcW w:w="2004" w:type="pct"/>
            <w:tcBorders>
              <w:top w:val="nil"/>
              <w:left w:val="single" w:sz="4" w:space="0" w:color="FFFFFF"/>
              <w:bottom w:val="nil"/>
              <w:right w:val="single" w:sz="4" w:space="0" w:color="FFFFFF"/>
            </w:tcBorders>
            <w:shd w:val="clear" w:color="auto" w:fill="auto"/>
            <w:noWrap/>
            <w:vAlign w:val="center"/>
            <w:hideMark/>
          </w:tcPr>
          <w:p w14:paraId="40745BB1" w14:textId="23D5D838" w:rsidR="00E41EAE" w:rsidRPr="004B6E05" w:rsidRDefault="00E41EAE" w:rsidP="00E41EAE">
            <w:pPr>
              <w:spacing w:after="0" w:line="240" w:lineRule="auto"/>
              <w:ind w:firstLineChars="100" w:firstLine="140"/>
              <w:jc w:val="lef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Perdas em Inventário</w:t>
            </w:r>
          </w:p>
        </w:tc>
        <w:tc>
          <w:tcPr>
            <w:tcW w:w="627" w:type="pct"/>
            <w:tcBorders>
              <w:top w:val="nil"/>
              <w:left w:val="nil"/>
              <w:bottom w:val="single" w:sz="4" w:space="0" w:color="FFFFFF"/>
              <w:right w:val="single" w:sz="4" w:space="0" w:color="FFFFFF"/>
            </w:tcBorders>
            <w:shd w:val="clear" w:color="auto" w:fill="auto"/>
            <w:noWrap/>
            <w:vAlign w:val="center"/>
            <w:hideMark/>
          </w:tcPr>
          <w:p w14:paraId="4AEE7B0E" w14:textId="406FE803"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(37)</w:t>
            </w:r>
          </w:p>
        </w:tc>
        <w:tc>
          <w:tcPr>
            <w:tcW w:w="759" w:type="pct"/>
            <w:tcBorders>
              <w:top w:val="nil"/>
              <w:left w:val="nil"/>
              <w:bottom w:val="single" w:sz="4" w:space="0" w:color="FFFFFF"/>
              <w:right w:val="single" w:sz="4" w:space="0" w:color="FFFFFF"/>
            </w:tcBorders>
            <w:shd w:val="clear" w:color="auto" w:fill="auto"/>
            <w:noWrap/>
            <w:vAlign w:val="center"/>
            <w:hideMark/>
          </w:tcPr>
          <w:p w14:paraId="39F39530" w14:textId="3410DB8D"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c>
          <w:tcPr>
            <w:tcW w:w="814" w:type="pct"/>
            <w:tcBorders>
              <w:top w:val="nil"/>
              <w:left w:val="nil"/>
              <w:bottom w:val="single" w:sz="4" w:space="0" w:color="FFFFFF"/>
              <w:right w:val="single" w:sz="4" w:space="0" w:color="FFFFFF"/>
            </w:tcBorders>
            <w:shd w:val="clear" w:color="auto" w:fill="auto"/>
            <w:noWrap/>
            <w:vAlign w:val="center"/>
            <w:hideMark/>
          </w:tcPr>
          <w:p w14:paraId="50AF28C1" w14:textId="3835A943"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(108)</w:t>
            </w:r>
          </w:p>
        </w:tc>
        <w:tc>
          <w:tcPr>
            <w:tcW w:w="796" w:type="pct"/>
            <w:tcBorders>
              <w:top w:val="nil"/>
              <w:left w:val="nil"/>
              <w:bottom w:val="single" w:sz="4" w:space="0" w:color="FFFFFF"/>
              <w:right w:val="single" w:sz="4" w:space="0" w:color="FFFFFF"/>
            </w:tcBorders>
            <w:shd w:val="clear" w:color="auto" w:fill="auto"/>
            <w:noWrap/>
            <w:vAlign w:val="center"/>
            <w:hideMark/>
          </w:tcPr>
          <w:p w14:paraId="6ABB578A" w14:textId="2FAD352D" w:rsidR="00E41EAE" w:rsidRPr="00E41EAE" w:rsidRDefault="00E41EAE" w:rsidP="00E41EAE">
            <w:pPr>
              <w:spacing w:after="0" w:line="240" w:lineRule="auto"/>
              <w:ind w:firstLineChars="100" w:firstLine="140"/>
              <w:jc w:val="right"/>
              <w:rPr>
                <w:rFonts w:ascii="BancoDoBrasil Textos" w:eastAsia="Times New Roman" w:hAnsi="BancoDoBrasil Textos" w:cs="Calibri"/>
                <w:sz w:val="14"/>
                <w:szCs w:val="14"/>
                <w:lang w:eastAsia="pt-BR"/>
              </w:rPr>
            </w:pPr>
            <w:r w:rsidRPr="00E41EAE">
              <w:rPr>
                <w:rFonts w:ascii="BancoDoBrasil Textos" w:eastAsia="Times New Roman" w:hAnsi="BancoDoBrasil Textos" w:cs="Calibri"/>
                <w:sz w:val="14"/>
                <w:szCs w:val="14"/>
                <w:lang w:eastAsia="pt-BR"/>
              </w:rPr>
              <w:t xml:space="preserve">                                - </w:t>
            </w:r>
          </w:p>
        </w:tc>
      </w:tr>
      <w:tr w:rsidR="00E41EAE" w:rsidRPr="004B6E05" w14:paraId="7E325493" w14:textId="77777777" w:rsidTr="00C6694D">
        <w:trPr>
          <w:trHeight w:hRule="exact" w:val="227"/>
        </w:trPr>
        <w:tc>
          <w:tcPr>
            <w:tcW w:w="200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BB2D774" w14:textId="32F062F9" w:rsidR="00E41EAE" w:rsidRPr="004B6E05" w:rsidRDefault="00E41EAE" w:rsidP="00E41EAE">
            <w:pPr>
              <w:spacing w:after="0" w:line="240" w:lineRule="auto"/>
              <w:jc w:val="left"/>
              <w:rPr>
                <w:rFonts w:ascii="BancoDoBrasil Textos" w:eastAsia="Times New Roman" w:hAnsi="BancoDoBrasil Textos" w:cs="Calibri"/>
                <w:b/>
                <w:bCs/>
                <w:sz w:val="14"/>
                <w:szCs w:val="14"/>
                <w:lang w:eastAsia="pt-BR"/>
              </w:rPr>
            </w:pPr>
            <w:r>
              <w:rPr>
                <w:rFonts w:ascii="BancoDoBrasil Textos" w:hAnsi="BancoDoBrasil Textos" w:cs="Calibri"/>
                <w:b/>
                <w:bCs/>
                <w:sz w:val="16"/>
                <w:szCs w:val="16"/>
              </w:rPr>
              <w:t>Total</w:t>
            </w:r>
          </w:p>
        </w:tc>
        <w:tc>
          <w:tcPr>
            <w:tcW w:w="627" w:type="pct"/>
            <w:tcBorders>
              <w:top w:val="nil"/>
              <w:left w:val="single" w:sz="12" w:space="0" w:color="FFFFFF"/>
              <w:bottom w:val="single" w:sz="4" w:space="0" w:color="auto"/>
              <w:right w:val="single" w:sz="4" w:space="0" w:color="FFFFFF"/>
            </w:tcBorders>
            <w:shd w:val="clear" w:color="auto" w:fill="auto"/>
            <w:noWrap/>
            <w:vAlign w:val="center"/>
            <w:hideMark/>
          </w:tcPr>
          <w:p w14:paraId="17007B53" w14:textId="03B5A882"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(3.123)</w:t>
            </w:r>
          </w:p>
        </w:tc>
        <w:tc>
          <w:tcPr>
            <w:tcW w:w="759" w:type="pct"/>
            <w:tcBorders>
              <w:top w:val="nil"/>
              <w:left w:val="single" w:sz="12" w:space="0" w:color="FFFFFF"/>
              <w:bottom w:val="single" w:sz="4" w:space="0" w:color="auto"/>
              <w:right w:val="single" w:sz="4" w:space="0" w:color="FFFFFF"/>
            </w:tcBorders>
            <w:shd w:val="clear" w:color="auto" w:fill="auto"/>
            <w:noWrap/>
            <w:vAlign w:val="center"/>
            <w:hideMark/>
          </w:tcPr>
          <w:p w14:paraId="0887CE23" w14:textId="1D4F524E"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(20.574)</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5CFBC3EB" w14:textId="5309D08B"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740 </w:t>
            </w:r>
          </w:p>
        </w:tc>
        <w:tc>
          <w:tcPr>
            <w:tcW w:w="796" w:type="pct"/>
            <w:tcBorders>
              <w:top w:val="nil"/>
              <w:left w:val="single" w:sz="12" w:space="0" w:color="FFFFFF"/>
              <w:bottom w:val="single" w:sz="4" w:space="0" w:color="auto"/>
              <w:right w:val="single" w:sz="4" w:space="0" w:color="FFFFFF"/>
            </w:tcBorders>
            <w:shd w:val="clear" w:color="auto" w:fill="auto"/>
            <w:noWrap/>
            <w:vAlign w:val="center"/>
            <w:hideMark/>
          </w:tcPr>
          <w:p w14:paraId="4197F8D8" w14:textId="18EF6996" w:rsidR="00E41EAE" w:rsidRPr="00E41EAE" w:rsidRDefault="00E41EAE" w:rsidP="00E41EAE">
            <w:pPr>
              <w:spacing w:after="0" w:line="240" w:lineRule="auto"/>
              <w:ind w:firstLineChars="100" w:firstLine="141"/>
              <w:jc w:val="right"/>
              <w:rPr>
                <w:rFonts w:ascii="BancoDoBrasil Textos" w:eastAsia="Times New Roman" w:hAnsi="BancoDoBrasil Textos" w:cs="Calibri"/>
                <w:b/>
                <w:bCs/>
                <w:sz w:val="14"/>
                <w:szCs w:val="14"/>
                <w:lang w:eastAsia="pt-BR"/>
              </w:rPr>
            </w:pPr>
            <w:r w:rsidRPr="00E41EAE">
              <w:rPr>
                <w:rFonts w:ascii="BancoDoBrasil Textos" w:eastAsia="Times New Roman" w:hAnsi="BancoDoBrasil Textos" w:cs="Calibri"/>
                <w:b/>
                <w:bCs/>
                <w:sz w:val="14"/>
                <w:szCs w:val="14"/>
                <w:lang w:eastAsia="pt-BR"/>
              </w:rPr>
              <w:t xml:space="preserve">                    (23.000)</w:t>
            </w:r>
          </w:p>
        </w:tc>
      </w:tr>
    </w:tbl>
    <w:p w14:paraId="4F4937B8" w14:textId="2469707B" w:rsidR="009C6C9A" w:rsidRPr="0067773B" w:rsidRDefault="009C6C9A" w:rsidP="00726CF2">
      <w:pPr>
        <w:pStyle w:val="Subttulo"/>
        <w:numPr>
          <w:ilvl w:val="0"/>
          <w:numId w:val="0"/>
        </w:numPr>
        <w:spacing w:before="120" w:after="120" w:line="276" w:lineRule="auto"/>
        <w:ind w:right="-1"/>
        <w:rPr>
          <w:b/>
          <w:caps w:val="0"/>
          <w:color w:val="auto"/>
          <w:spacing w:val="0"/>
          <w:szCs w:val="20"/>
        </w:rPr>
      </w:pPr>
      <w:bookmarkStart w:id="118" w:name="_Toc154674085"/>
      <w:r w:rsidRPr="0067773B">
        <w:rPr>
          <w:b/>
          <w:caps w:val="0"/>
          <w:color w:val="auto"/>
          <w:spacing w:val="0"/>
          <w:szCs w:val="20"/>
        </w:rPr>
        <w:t>NOTA 29 – ENCARGOS FINANCEIROS LÍQUIDOS</w:t>
      </w:r>
      <w:bookmarkEnd w:id="116"/>
      <w:bookmarkEnd w:id="118"/>
    </w:p>
    <w:tbl>
      <w:tblPr>
        <w:tblW w:w="5000" w:type="pct"/>
        <w:tblCellMar>
          <w:left w:w="70" w:type="dxa"/>
          <w:right w:w="70" w:type="dxa"/>
        </w:tblCellMar>
        <w:tblLook w:val="04A0" w:firstRow="1" w:lastRow="0" w:firstColumn="1" w:lastColumn="0" w:noHBand="0" w:noVBand="1"/>
      </w:tblPr>
      <w:tblGrid>
        <w:gridCol w:w="3929"/>
        <w:gridCol w:w="1435"/>
        <w:gridCol w:w="1255"/>
        <w:gridCol w:w="1560"/>
        <w:gridCol w:w="1439"/>
      </w:tblGrid>
      <w:tr w:rsidR="00C34E11" w:rsidRPr="00C34E11" w14:paraId="3E9F1B73" w14:textId="77777777" w:rsidTr="00C34E11">
        <w:trPr>
          <w:trHeight w:hRule="exact" w:val="227"/>
        </w:trPr>
        <w:tc>
          <w:tcPr>
            <w:tcW w:w="217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22011F1" w14:textId="77777777" w:rsidR="00C34E11" w:rsidRPr="00C34E11" w:rsidRDefault="00C34E11" w:rsidP="00C34E11">
            <w:pPr>
              <w:spacing w:after="0" w:line="240" w:lineRule="auto"/>
              <w:jc w:val="left"/>
              <w:rPr>
                <w:rFonts w:ascii="BancoDoBrasil Textos" w:eastAsia="Times New Roman" w:hAnsi="BancoDoBrasil Textos" w:cs="Calibri"/>
                <w:b/>
                <w:bCs/>
                <w:sz w:val="14"/>
                <w:szCs w:val="14"/>
                <w:lang w:eastAsia="pt-BR"/>
              </w:rPr>
            </w:pPr>
            <w:bookmarkStart w:id="119" w:name="_Toc129359009"/>
            <w:bookmarkStart w:id="120" w:name="OLE_LINK6"/>
            <w:bookmarkEnd w:id="117"/>
            <w:r w:rsidRPr="00C34E11">
              <w:rPr>
                <w:rFonts w:ascii="BancoDoBrasil Textos" w:eastAsia="Times New Roman" w:hAnsi="BancoDoBrasil Textos" w:cs="Calibri"/>
                <w:b/>
                <w:bCs/>
                <w:sz w:val="14"/>
                <w:szCs w:val="14"/>
                <w:lang w:eastAsia="pt-BR"/>
              </w:rPr>
              <w:t>Descrição</w:t>
            </w:r>
          </w:p>
        </w:tc>
        <w:tc>
          <w:tcPr>
            <w:tcW w:w="732" w:type="pct"/>
            <w:tcBorders>
              <w:top w:val="single" w:sz="4" w:space="0" w:color="auto"/>
              <w:left w:val="nil"/>
              <w:bottom w:val="single" w:sz="4" w:space="0" w:color="auto"/>
              <w:right w:val="single" w:sz="8" w:space="0" w:color="FFFFFF"/>
            </w:tcBorders>
            <w:shd w:val="clear" w:color="auto" w:fill="auto"/>
            <w:noWrap/>
            <w:vAlign w:val="center"/>
            <w:hideMark/>
          </w:tcPr>
          <w:p w14:paraId="635D1E52"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3º Trimestre/23</w:t>
            </w:r>
          </w:p>
        </w:tc>
        <w:tc>
          <w:tcPr>
            <w:tcW w:w="588" w:type="pct"/>
            <w:tcBorders>
              <w:top w:val="single" w:sz="4" w:space="0" w:color="auto"/>
              <w:left w:val="nil"/>
              <w:bottom w:val="single" w:sz="4" w:space="0" w:color="auto"/>
              <w:right w:val="single" w:sz="8" w:space="0" w:color="FFFFFF"/>
            </w:tcBorders>
            <w:shd w:val="clear" w:color="auto" w:fill="auto"/>
            <w:noWrap/>
            <w:vAlign w:val="center"/>
            <w:hideMark/>
          </w:tcPr>
          <w:p w14:paraId="06610C7B"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3º Trimestre/22</w:t>
            </w:r>
          </w:p>
        </w:tc>
        <w:tc>
          <w:tcPr>
            <w:tcW w:w="790" w:type="pct"/>
            <w:tcBorders>
              <w:top w:val="single" w:sz="4" w:space="0" w:color="auto"/>
              <w:left w:val="nil"/>
              <w:bottom w:val="single" w:sz="4" w:space="0" w:color="auto"/>
              <w:right w:val="single" w:sz="8" w:space="0" w:color="FFFFFF"/>
            </w:tcBorders>
            <w:shd w:val="clear" w:color="auto" w:fill="auto"/>
            <w:noWrap/>
            <w:vAlign w:val="center"/>
            <w:hideMark/>
          </w:tcPr>
          <w:p w14:paraId="5428723F"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01.01 a 30.09.2023</w:t>
            </w:r>
          </w:p>
        </w:tc>
        <w:tc>
          <w:tcPr>
            <w:tcW w:w="713" w:type="pct"/>
            <w:tcBorders>
              <w:top w:val="single" w:sz="4" w:space="0" w:color="auto"/>
              <w:left w:val="nil"/>
              <w:bottom w:val="single" w:sz="4" w:space="0" w:color="auto"/>
              <w:right w:val="single" w:sz="8" w:space="0" w:color="FFFFFF"/>
            </w:tcBorders>
            <w:shd w:val="clear" w:color="auto" w:fill="auto"/>
            <w:noWrap/>
            <w:vAlign w:val="center"/>
            <w:hideMark/>
          </w:tcPr>
          <w:p w14:paraId="2EB3B121"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01.01 a 30.09.2022</w:t>
            </w:r>
          </w:p>
        </w:tc>
      </w:tr>
      <w:tr w:rsidR="00C34E11" w:rsidRPr="00C34E11" w14:paraId="3782FA5B" w14:textId="77777777" w:rsidTr="00C34E11">
        <w:trPr>
          <w:trHeight w:hRule="exact" w:val="227"/>
        </w:trPr>
        <w:tc>
          <w:tcPr>
            <w:tcW w:w="2177"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0DB6A3A" w14:textId="77777777" w:rsidR="00C34E11" w:rsidRPr="00E16E53" w:rsidRDefault="00C34E11" w:rsidP="00C34E11">
            <w:pPr>
              <w:spacing w:after="0" w:line="240" w:lineRule="auto"/>
              <w:jc w:val="lef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Receitas Financeiras</w:t>
            </w:r>
          </w:p>
          <w:p w14:paraId="78ECEA28" w14:textId="30B7A901" w:rsidR="00E16E53" w:rsidRPr="00C34E11" w:rsidRDefault="00E16E53" w:rsidP="00C34E11">
            <w:pPr>
              <w:spacing w:after="0" w:line="240" w:lineRule="auto"/>
              <w:jc w:val="left"/>
              <w:rPr>
                <w:rFonts w:ascii="BancoDoBrasil Textos" w:eastAsia="Times New Roman" w:hAnsi="BancoDoBrasil Textos" w:cs="Calibri"/>
                <w:b/>
                <w:bCs/>
                <w:sz w:val="14"/>
                <w:szCs w:val="14"/>
                <w:lang w:eastAsia="pt-BR"/>
              </w:rPr>
            </w:pP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33E00980"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 xml:space="preserve">                       11.956 </w:t>
            </w:r>
          </w:p>
        </w:tc>
        <w:tc>
          <w:tcPr>
            <w:tcW w:w="588" w:type="pct"/>
            <w:tcBorders>
              <w:top w:val="nil"/>
              <w:left w:val="single" w:sz="12" w:space="0" w:color="FFFFFF"/>
              <w:bottom w:val="single" w:sz="4" w:space="0" w:color="auto"/>
              <w:right w:val="single" w:sz="4" w:space="0" w:color="FFFFFF"/>
            </w:tcBorders>
            <w:shd w:val="clear" w:color="auto" w:fill="auto"/>
            <w:noWrap/>
            <w:vAlign w:val="center"/>
            <w:hideMark/>
          </w:tcPr>
          <w:p w14:paraId="34D94ED7"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 xml:space="preserve">                 7.767 </w:t>
            </w:r>
          </w:p>
        </w:tc>
        <w:tc>
          <w:tcPr>
            <w:tcW w:w="790" w:type="pct"/>
            <w:tcBorders>
              <w:top w:val="nil"/>
              <w:left w:val="single" w:sz="12" w:space="0" w:color="FFFFFF"/>
              <w:bottom w:val="single" w:sz="4" w:space="0" w:color="auto"/>
              <w:right w:val="single" w:sz="4" w:space="0" w:color="FFFFFF"/>
            </w:tcBorders>
            <w:shd w:val="clear" w:color="auto" w:fill="auto"/>
            <w:noWrap/>
            <w:vAlign w:val="center"/>
            <w:hideMark/>
          </w:tcPr>
          <w:p w14:paraId="0FB251B2"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 xml:space="preserve">                          30.797 </w:t>
            </w:r>
          </w:p>
        </w:tc>
        <w:tc>
          <w:tcPr>
            <w:tcW w:w="713" w:type="pct"/>
            <w:tcBorders>
              <w:top w:val="nil"/>
              <w:left w:val="single" w:sz="12" w:space="0" w:color="FFFFFF"/>
              <w:bottom w:val="single" w:sz="4" w:space="0" w:color="auto"/>
              <w:right w:val="single" w:sz="4" w:space="0" w:color="FFFFFF"/>
            </w:tcBorders>
            <w:shd w:val="clear" w:color="auto" w:fill="auto"/>
            <w:noWrap/>
            <w:vAlign w:val="center"/>
            <w:hideMark/>
          </w:tcPr>
          <w:p w14:paraId="46F4C6FF" w14:textId="77777777" w:rsidR="00C34E11" w:rsidRPr="00C34E11" w:rsidRDefault="00C34E11" w:rsidP="00C34E11">
            <w:pPr>
              <w:spacing w:after="0" w:line="240" w:lineRule="auto"/>
              <w:jc w:val="right"/>
              <w:rPr>
                <w:rFonts w:ascii="BancoDoBrasil Textos" w:eastAsia="Times New Roman" w:hAnsi="BancoDoBrasil Textos" w:cs="Calibri"/>
                <w:b/>
                <w:bCs/>
                <w:sz w:val="14"/>
                <w:szCs w:val="14"/>
                <w:lang w:eastAsia="pt-BR"/>
              </w:rPr>
            </w:pPr>
            <w:r w:rsidRPr="00C34E11">
              <w:rPr>
                <w:rFonts w:ascii="BancoDoBrasil Textos" w:eastAsia="Times New Roman" w:hAnsi="BancoDoBrasil Textos" w:cs="Calibri"/>
                <w:b/>
                <w:bCs/>
                <w:sz w:val="14"/>
                <w:szCs w:val="14"/>
                <w:lang w:eastAsia="pt-BR"/>
              </w:rPr>
              <w:t xml:space="preserve">                     17.893 </w:t>
            </w:r>
          </w:p>
        </w:tc>
      </w:tr>
      <w:tr w:rsidR="00C34E11" w:rsidRPr="00C34E11" w14:paraId="024DB9AB" w14:textId="77777777" w:rsidTr="00C34E11">
        <w:trPr>
          <w:trHeight w:hRule="exact" w:val="227"/>
        </w:trPr>
        <w:tc>
          <w:tcPr>
            <w:tcW w:w="217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B471B"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Atualização de Impostos e Taxas a Recuperar</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2F73ACAE"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3.229 </w:t>
            </w:r>
          </w:p>
        </w:tc>
        <w:tc>
          <w:tcPr>
            <w:tcW w:w="588" w:type="pct"/>
            <w:tcBorders>
              <w:top w:val="single" w:sz="4" w:space="0" w:color="FFFFFF"/>
              <w:left w:val="nil"/>
              <w:bottom w:val="single" w:sz="4" w:space="0" w:color="FFFFFF"/>
              <w:right w:val="single" w:sz="4" w:space="0" w:color="FFFFFF"/>
            </w:tcBorders>
            <w:shd w:val="clear" w:color="auto" w:fill="auto"/>
            <w:noWrap/>
            <w:vAlign w:val="center"/>
            <w:hideMark/>
          </w:tcPr>
          <w:p w14:paraId="03B448D6"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2.024 </w:t>
            </w:r>
          </w:p>
        </w:tc>
        <w:tc>
          <w:tcPr>
            <w:tcW w:w="790" w:type="pct"/>
            <w:tcBorders>
              <w:top w:val="single" w:sz="4" w:space="0" w:color="FFFFFF"/>
              <w:left w:val="nil"/>
              <w:bottom w:val="single" w:sz="4" w:space="0" w:color="FFFFFF"/>
              <w:right w:val="single" w:sz="4" w:space="0" w:color="FFFFFF"/>
            </w:tcBorders>
            <w:shd w:val="clear" w:color="auto" w:fill="auto"/>
            <w:noWrap/>
            <w:vAlign w:val="center"/>
            <w:hideMark/>
          </w:tcPr>
          <w:p w14:paraId="365AE101"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5.989 </w:t>
            </w:r>
          </w:p>
        </w:tc>
        <w:tc>
          <w:tcPr>
            <w:tcW w:w="713" w:type="pct"/>
            <w:tcBorders>
              <w:top w:val="single" w:sz="4" w:space="0" w:color="FFFFFF"/>
              <w:left w:val="nil"/>
              <w:bottom w:val="single" w:sz="4" w:space="0" w:color="FFFFFF"/>
              <w:right w:val="single" w:sz="4" w:space="0" w:color="FFFFFF"/>
            </w:tcBorders>
            <w:shd w:val="clear" w:color="auto" w:fill="auto"/>
            <w:noWrap/>
            <w:vAlign w:val="center"/>
            <w:hideMark/>
          </w:tcPr>
          <w:p w14:paraId="5776C418"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4.928 </w:t>
            </w:r>
          </w:p>
        </w:tc>
      </w:tr>
      <w:tr w:rsidR="00C34E11" w:rsidRPr="00C34E11" w14:paraId="0A83620D" w14:textId="77777777" w:rsidTr="00C34E11">
        <w:trPr>
          <w:trHeight w:hRule="exact" w:val="227"/>
        </w:trPr>
        <w:tc>
          <w:tcPr>
            <w:tcW w:w="2177" w:type="pct"/>
            <w:tcBorders>
              <w:top w:val="nil"/>
              <w:left w:val="single" w:sz="4" w:space="0" w:color="FFFFFF"/>
              <w:bottom w:val="single" w:sz="4" w:space="0" w:color="FFFFFF"/>
              <w:right w:val="single" w:sz="4" w:space="0" w:color="FFFFFF"/>
            </w:tcBorders>
            <w:shd w:val="clear" w:color="auto" w:fill="auto"/>
            <w:noWrap/>
            <w:vAlign w:val="center"/>
            <w:hideMark/>
          </w:tcPr>
          <w:p w14:paraId="7AD88CA4"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Receitas Financeiras</w:t>
            </w:r>
          </w:p>
        </w:tc>
        <w:tc>
          <w:tcPr>
            <w:tcW w:w="732" w:type="pct"/>
            <w:tcBorders>
              <w:top w:val="nil"/>
              <w:left w:val="nil"/>
              <w:bottom w:val="single" w:sz="4" w:space="0" w:color="FFFFFF"/>
              <w:right w:val="single" w:sz="4" w:space="0" w:color="FFFFFF"/>
            </w:tcBorders>
            <w:shd w:val="clear" w:color="auto" w:fill="auto"/>
            <w:noWrap/>
            <w:vAlign w:val="center"/>
            <w:hideMark/>
          </w:tcPr>
          <w:p w14:paraId="60986045"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8.165 </w:t>
            </w:r>
          </w:p>
        </w:tc>
        <w:tc>
          <w:tcPr>
            <w:tcW w:w="588" w:type="pct"/>
            <w:tcBorders>
              <w:top w:val="nil"/>
              <w:left w:val="nil"/>
              <w:bottom w:val="single" w:sz="4" w:space="0" w:color="FFFFFF"/>
              <w:right w:val="single" w:sz="4" w:space="0" w:color="FFFFFF"/>
            </w:tcBorders>
            <w:shd w:val="clear" w:color="auto" w:fill="auto"/>
            <w:noWrap/>
            <w:vAlign w:val="center"/>
            <w:hideMark/>
          </w:tcPr>
          <w:p w14:paraId="50B22F2D"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5.274 </w:t>
            </w:r>
          </w:p>
        </w:tc>
        <w:tc>
          <w:tcPr>
            <w:tcW w:w="790" w:type="pct"/>
            <w:tcBorders>
              <w:top w:val="nil"/>
              <w:left w:val="nil"/>
              <w:bottom w:val="single" w:sz="4" w:space="0" w:color="FFFFFF"/>
              <w:right w:val="single" w:sz="4" w:space="0" w:color="FFFFFF"/>
            </w:tcBorders>
            <w:shd w:val="clear" w:color="auto" w:fill="auto"/>
            <w:noWrap/>
            <w:vAlign w:val="center"/>
            <w:hideMark/>
          </w:tcPr>
          <w:p w14:paraId="5EC8B1B4"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22.855 </w:t>
            </w:r>
          </w:p>
        </w:tc>
        <w:tc>
          <w:tcPr>
            <w:tcW w:w="713" w:type="pct"/>
            <w:tcBorders>
              <w:top w:val="nil"/>
              <w:left w:val="nil"/>
              <w:bottom w:val="single" w:sz="4" w:space="0" w:color="FFFFFF"/>
              <w:right w:val="single" w:sz="4" w:space="0" w:color="FFFFFF"/>
            </w:tcBorders>
            <w:shd w:val="clear" w:color="auto" w:fill="auto"/>
            <w:noWrap/>
            <w:vAlign w:val="center"/>
            <w:hideMark/>
          </w:tcPr>
          <w:p w14:paraId="545636DB"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11.592 </w:t>
            </w:r>
          </w:p>
        </w:tc>
      </w:tr>
      <w:tr w:rsidR="00C34E11" w:rsidRPr="00C34E11" w14:paraId="6AD01077" w14:textId="77777777" w:rsidTr="00C34E11">
        <w:trPr>
          <w:trHeight w:hRule="exact" w:val="227"/>
        </w:trPr>
        <w:tc>
          <w:tcPr>
            <w:tcW w:w="2177" w:type="pct"/>
            <w:tcBorders>
              <w:top w:val="nil"/>
              <w:left w:val="single" w:sz="4" w:space="0" w:color="FFFFFF"/>
              <w:bottom w:val="single" w:sz="4" w:space="0" w:color="FFFFFF"/>
              <w:right w:val="single" w:sz="4" w:space="0" w:color="FFFFFF"/>
            </w:tcBorders>
            <w:shd w:val="clear" w:color="auto" w:fill="auto"/>
            <w:noWrap/>
            <w:vAlign w:val="center"/>
            <w:hideMark/>
          </w:tcPr>
          <w:p w14:paraId="6D55552D"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Atualização de Depósitos Judiciais</w:t>
            </w:r>
          </w:p>
        </w:tc>
        <w:tc>
          <w:tcPr>
            <w:tcW w:w="732" w:type="pct"/>
            <w:tcBorders>
              <w:top w:val="nil"/>
              <w:left w:val="nil"/>
              <w:bottom w:val="single" w:sz="4" w:space="0" w:color="FFFFFF"/>
              <w:right w:val="single" w:sz="4" w:space="0" w:color="FFFFFF"/>
            </w:tcBorders>
            <w:shd w:val="clear" w:color="auto" w:fill="auto"/>
            <w:noWrap/>
            <w:vAlign w:val="center"/>
            <w:hideMark/>
          </w:tcPr>
          <w:p w14:paraId="7DB191FC"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562 </w:t>
            </w:r>
          </w:p>
        </w:tc>
        <w:tc>
          <w:tcPr>
            <w:tcW w:w="588" w:type="pct"/>
            <w:tcBorders>
              <w:top w:val="nil"/>
              <w:left w:val="nil"/>
              <w:bottom w:val="single" w:sz="4" w:space="0" w:color="FFFFFF"/>
              <w:right w:val="single" w:sz="4" w:space="0" w:color="FFFFFF"/>
            </w:tcBorders>
            <w:shd w:val="clear" w:color="auto" w:fill="auto"/>
            <w:noWrap/>
            <w:vAlign w:val="center"/>
            <w:hideMark/>
          </w:tcPr>
          <w:p w14:paraId="203A6D74"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469 </w:t>
            </w:r>
          </w:p>
        </w:tc>
        <w:tc>
          <w:tcPr>
            <w:tcW w:w="790" w:type="pct"/>
            <w:tcBorders>
              <w:top w:val="nil"/>
              <w:left w:val="nil"/>
              <w:bottom w:val="single" w:sz="4" w:space="0" w:color="FFFFFF"/>
              <w:right w:val="single" w:sz="4" w:space="0" w:color="FFFFFF"/>
            </w:tcBorders>
            <w:shd w:val="clear" w:color="auto" w:fill="auto"/>
            <w:noWrap/>
            <w:vAlign w:val="center"/>
            <w:hideMark/>
          </w:tcPr>
          <w:p w14:paraId="7C85CD2F"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1.953 </w:t>
            </w:r>
          </w:p>
        </w:tc>
        <w:tc>
          <w:tcPr>
            <w:tcW w:w="713" w:type="pct"/>
            <w:tcBorders>
              <w:top w:val="nil"/>
              <w:left w:val="nil"/>
              <w:bottom w:val="single" w:sz="4" w:space="0" w:color="FFFFFF"/>
              <w:right w:val="single" w:sz="4" w:space="0" w:color="FFFFFF"/>
            </w:tcBorders>
            <w:shd w:val="clear" w:color="auto" w:fill="auto"/>
            <w:noWrap/>
            <w:vAlign w:val="center"/>
            <w:hideMark/>
          </w:tcPr>
          <w:p w14:paraId="341D804E"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1.373 </w:t>
            </w:r>
          </w:p>
        </w:tc>
      </w:tr>
      <w:tr w:rsidR="00C34E11" w:rsidRPr="00C34E11" w14:paraId="14672623" w14:textId="77777777" w:rsidTr="00C34E11">
        <w:trPr>
          <w:trHeight w:hRule="exact" w:val="227"/>
        </w:trPr>
        <w:tc>
          <w:tcPr>
            <w:tcW w:w="2177" w:type="pct"/>
            <w:tcBorders>
              <w:top w:val="nil"/>
              <w:left w:val="single" w:sz="4" w:space="0" w:color="FFFFFF"/>
              <w:bottom w:val="single" w:sz="4" w:space="0" w:color="auto"/>
              <w:right w:val="single" w:sz="4" w:space="0" w:color="FFFFFF"/>
            </w:tcBorders>
            <w:shd w:val="clear" w:color="auto" w:fill="auto"/>
            <w:noWrap/>
            <w:vAlign w:val="center"/>
            <w:hideMark/>
          </w:tcPr>
          <w:p w14:paraId="4B14A728" w14:textId="77777777" w:rsidR="00C34E11" w:rsidRPr="006739A9" w:rsidRDefault="00C34E11" w:rsidP="00C34E11">
            <w:pPr>
              <w:spacing w:after="0" w:line="240" w:lineRule="auto"/>
              <w:jc w:val="lef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Despesas Financeiras</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725D822B"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(7.414)</w:t>
            </w:r>
          </w:p>
        </w:tc>
        <w:tc>
          <w:tcPr>
            <w:tcW w:w="588" w:type="pct"/>
            <w:tcBorders>
              <w:top w:val="nil"/>
              <w:left w:val="single" w:sz="12" w:space="0" w:color="FFFFFF"/>
              <w:bottom w:val="single" w:sz="4" w:space="0" w:color="auto"/>
              <w:right w:val="single" w:sz="4" w:space="0" w:color="FFFFFF"/>
            </w:tcBorders>
            <w:shd w:val="clear" w:color="auto" w:fill="auto"/>
            <w:noWrap/>
            <w:vAlign w:val="center"/>
            <w:hideMark/>
          </w:tcPr>
          <w:p w14:paraId="0857A742"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(7.546)</w:t>
            </w:r>
          </w:p>
        </w:tc>
        <w:tc>
          <w:tcPr>
            <w:tcW w:w="790" w:type="pct"/>
            <w:tcBorders>
              <w:top w:val="nil"/>
              <w:left w:val="single" w:sz="12" w:space="0" w:color="FFFFFF"/>
              <w:bottom w:val="single" w:sz="4" w:space="0" w:color="auto"/>
              <w:right w:val="single" w:sz="4" w:space="0" w:color="FFFFFF"/>
            </w:tcBorders>
            <w:shd w:val="clear" w:color="auto" w:fill="auto"/>
            <w:noWrap/>
            <w:vAlign w:val="center"/>
            <w:hideMark/>
          </w:tcPr>
          <w:p w14:paraId="25B8375D"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(28.206)</w:t>
            </w:r>
          </w:p>
        </w:tc>
        <w:tc>
          <w:tcPr>
            <w:tcW w:w="713" w:type="pct"/>
            <w:tcBorders>
              <w:top w:val="nil"/>
              <w:left w:val="single" w:sz="12" w:space="0" w:color="FFFFFF"/>
              <w:bottom w:val="single" w:sz="4" w:space="0" w:color="auto"/>
              <w:right w:val="single" w:sz="4" w:space="0" w:color="FFFFFF"/>
            </w:tcBorders>
            <w:shd w:val="clear" w:color="auto" w:fill="auto"/>
            <w:noWrap/>
            <w:vAlign w:val="center"/>
            <w:hideMark/>
          </w:tcPr>
          <w:p w14:paraId="2730C0F4"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(16.666)</w:t>
            </w:r>
          </w:p>
        </w:tc>
      </w:tr>
      <w:tr w:rsidR="00C34E11" w:rsidRPr="00C34E11" w14:paraId="2F9D954D" w14:textId="77777777" w:rsidTr="00C34E11">
        <w:trPr>
          <w:trHeight w:hRule="exact" w:val="227"/>
        </w:trPr>
        <w:tc>
          <w:tcPr>
            <w:tcW w:w="217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42EC9DB"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Despesas Bancárias e IOF</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2202B8CB"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(4.527)</w:t>
            </w:r>
          </w:p>
        </w:tc>
        <w:tc>
          <w:tcPr>
            <w:tcW w:w="588" w:type="pct"/>
            <w:tcBorders>
              <w:top w:val="single" w:sz="4" w:space="0" w:color="FFFFFF"/>
              <w:left w:val="nil"/>
              <w:bottom w:val="single" w:sz="4" w:space="0" w:color="FFFFFF"/>
              <w:right w:val="single" w:sz="4" w:space="0" w:color="FFFFFF"/>
            </w:tcBorders>
            <w:shd w:val="clear" w:color="auto" w:fill="auto"/>
            <w:noWrap/>
            <w:vAlign w:val="center"/>
            <w:hideMark/>
          </w:tcPr>
          <w:p w14:paraId="5D77FC3E"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(7.546)</w:t>
            </w:r>
          </w:p>
        </w:tc>
        <w:tc>
          <w:tcPr>
            <w:tcW w:w="790" w:type="pct"/>
            <w:tcBorders>
              <w:top w:val="single" w:sz="4" w:space="0" w:color="FFFFFF"/>
              <w:left w:val="nil"/>
              <w:bottom w:val="single" w:sz="4" w:space="0" w:color="FFFFFF"/>
              <w:right w:val="single" w:sz="4" w:space="0" w:color="FFFFFF"/>
            </w:tcBorders>
            <w:shd w:val="clear" w:color="auto" w:fill="auto"/>
            <w:noWrap/>
            <w:vAlign w:val="center"/>
            <w:hideMark/>
          </w:tcPr>
          <w:p w14:paraId="5F14AEB6"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(19.253)</w:t>
            </w:r>
          </w:p>
        </w:tc>
        <w:tc>
          <w:tcPr>
            <w:tcW w:w="713" w:type="pct"/>
            <w:tcBorders>
              <w:top w:val="single" w:sz="4" w:space="0" w:color="FFFFFF"/>
              <w:left w:val="nil"/>
              <w:bottom w:val="single" w:sz="4" w:space="0" w:color="FFFFFF"/>
              <w:right w:val="single" w:sz="4" w:space="0" w:color="FFFFFF"/>
            </w:tcBorders>
            <w:shd w:val="clear" w:color="auto" w:fill="auto"/>
            <w:noWrap/>
            <w:vAlign w:val="center"/>
            <w:hideMark/>
          </w:tcPr>
          <w:p w14:paraId="377F744E"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(16.158)</w:t>
            </w:r>
          </w:p>
        </w:tc>
      </w:tr>
      <w:tr w:rsidR="00C34E11" w:rsidRPr="00C34E11" w14:paraId="2A356783" w14:textId="77777777" w:rsidTr="00C34E11">
        <w:trPr>
          <w:trHeight w:hRule="exact" w:val="227"/>
        </w:trPr>
        <w:tc>
          <w:tcPr>
            <w:tcW w:w="2177" w:type="pct"/>
            <w:tcBorders>
              <w:top w:val="nil"/>
              <w:left w:val="single" w:sz="4" w:space="0" w:color="FFFFFF"/>
              <w:bottom w:val="single" w:sz="4" w:space="0" w:color="FFFFFF"/>
              <w:right w:val="single" w:sz="4" w:space="0" w:color="FFFFFF"/>
            </w:tcBorders>
            <w:shd w:val="clear" w:color="auto" w:fill="auto"/>
            <w:noWrap/>
            <w:vAlign w:val="center"/>
            <w:hideMark/>
          </w:tcPr>
          <w:p w14:paraId="4B7570F5"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Juros Arrendamento</w:t>
            </w:r>
          </w:p>
        </w:tc>
        <w:tc>
          <w:tcPr>
            <w:tcW w:w="732" w:type="pct"/>
            <w:tcBorders>
              <w:top w:val="nil"/>
              <w:left w:val="nil"/>
              <w:bottom w:val="single" w:sz="4" w:space="0" w:color="FFFFFF"/>
              <w:right w:val="single" w:sz="4" w:space="0" w:color="FFFFFF"/>
            </w:tcBorders>
            <w:shd w:val="clear" w:color="auto" w:fill="auto"/>
            <w:noWrap/>
            <w:vAlign w:val="center"/>
            <w:hideMark/>
          </w:tcPr>
          <w:p w14:paraId="737B3381"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(2.887)</w:t>
            </w:r>
          </w:p>
        </w:tc>
        <w:tc>
          <w:tcPr>
            <w:tcW w:w="588" w:type="pct"/>
            <w:tcBorders>
              <w:top w:val="nil"/>
              <w:left w:val="nil"/>
              <w:bottom w:val="single" w:sz="4" w:space="0" w:color="FFFFFF"/>
              <w:right w:val="single" w:sz="4" w:space="0" w:color="FFFFFF"/>
            </w:tcBorders>
            <w:shd w:val="clear" w:color="auto" w:fill="auto"/>
            <w:noWrap/>
            <w:vAlign w:val="center"/>
            <w:hideMark/>
          </w:tcPr>
          <w:p w14:paraId="5873C729"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 </w:t>
            </w:r>
          </w:p>
        </w:tc>
        <w:tc>
          <w:tcPr>
            <w:tcW w:w="790" w:type="pct"/>
            <w:tcBorders>
              <w:top w:val="nil"/>
              <w:left w:val="nil"/>
              <w:bottom w:val="single" w:sz="4" w:space="0" w:color="FFFFFF"/>
              <w:right w:val="single" w:sz="4" w:space="0" w:color="FFFFFF"/>
            </w:tcBorders>
            <w:shd w:val="clear" w:color="auto" w:fill="auto"/>
            <w:noWrap/>
            <w:vAlign w:val="center"/>
            <w:hideMark/>
          </w:tcPr>
          <w:p w14:paraId="6CAC4DED"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(8.181)</w:t>
            </w:r>
          </w:p>
        </w:tc>
        <w:tc>
          <w:tcPr>
            <w:tcW w:w="713" w:type="pct"/>
            <w:tcBorders>
              <w:top w:val="nil"/>
              <w:left w:val="nil"/>
              <w:bottom w:val="single" w:sz="4" w:space="0" w:color="FFFFFF"/>
              <w:right w:val="single" w:sz="4" w:space="0" w:color="FFFFFF"/>
            </w:tcBorders>
            <w:shd w:val="clear" w:color="auto" w:fill="auto"/>
            <w:noWrap/>
            <w:vAlign w:val="center"/>
            <w:hideMark/>
          </w:tcPr>
          <w:p w14:paraId="29367BBA"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 </w:t>
            </w:r>
          </w:p>
        </w:tc>
      </w:tr>
      <w:tr w:rsidR="00C34E11" w:rsidRPr="00C34E11" w14:paraId="557388A5" w14:textId="77777777" w:rsidTr="00C34E11">
        <w:trPr>
          <w:trHeight w:hRule="exact" w:val="227"/>
        </w:trPr>
        <w:tc>
          <w:tcPr>
            <w:tcW w:w="2177" w:type="pct"/>
            <w:tcBorders>
              <w:top w:val="nil"/>
              <w:left w:val="single" w:sz="4" w:space="0" w:color="FFFFFF"/>
              <w:bottom w:val="single" w:sz="4" w:space="0" w:color="FFFFFF"/>
              <w:right w:val="single" w:sz="4" w:space="0" w:color="FFFFFF"/>
            </w:tcBorders>
            <w:shd w:val="clear" w:color="auto" w:fill="auto"/>
            <w:noWrap/>
            <w:vAlign w:val="center"/>
            <w:hideMark/>
          </w:tcPr>
          <w:p w14:paraId="5DD0D75E" w14:textId="77777777" w:rsidR="00C34E11" w:rsidRPr="006739A9" w:rsidRDefault="00C34E11" w:rsidP="00E16E53">
            <w:pPr>
              <w:spacing w:after="0" w:line="240" w:lineRule="auto"/>
              <w:ind w:firstLineChars="100" w:firstLine="140"/>
              <w:jc w:val="lef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Variações Passivas</w:t>
            </w:r>
          </w:p>
        </w:tc>
        <w:tc>
          <w:tcPr>
            <w:tcW w:w="732" w:type="pct"/>
            <w:tcBorders>
              <w:top w:val="nil"/>
              <w:left w:val="nil"/>
              <w:bottom w:val="single" w:sz="4" w:space="0" w:color="FFFFFF"/>
              <w:right w:val="single" w:sz="4" w:space="0" w:color="FFFFFF"/>
            </w:tcBorders>
            <w:shd w:val="clear" w:color="auto" w:fill="auto"/>
            <w:noWrap/>
            <w:vAlign w:val="center"/>
            <w:hideMark/>
          </w:tcPr>
          <w:p w14:paraId="2FE315A1"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 </w:t>
            </w:r>
          </w:p>
        </w:tc>
        <w:tc>
          <w:tcPr>
            <w:tcW w:w="588" w:type="pct"/>
            <w:tcBorders>
              <w:top w:val="nil"/>
              <w:left w:val="nil"/>
              <w:bottom w:val="single" w:sz="4" w:space="0" w:color="FFFFFF"/>
              <w:right w:val="single" w:sz="4" w:space="0" w:color="FFFFFF"/>
            </w:tcBorders>
            <w:shd w:val="clear" w:color="auto" w:fill="auto"/>
            <w:noWrap/>
            <w:vAlign w:val="center"/>
            <w:hideMark/>
          </w:tcPr>
          <w:p w14:paraId="35C18B38"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 </w:t>
            </w:r>
          </w:p>
        </w:tc>
        <w:tc>
          <w:tcPr>
            <w:tcW w:w="790" w:type="pct"/>
            <w:tcBorders>
              <w:top w:val="nil"/>
              <w:left w:val="nil"/>
              <w:bottom w:val="single" w:sz="4" w:space="0" w:color="FFFFFF"/>
              <w:right w:val="single" w:sz="4" w:space="0" w:color="FFFFFF"/>
            </w:tcBorders>
            <w:shd w:val="clear" w:color="auto" w:fill="auto"/>
            <w:noWrap/>
            <w:vAlign w:val="center"/>
            <w:hideMark/>
          </w:tcPr>
          <w:p w14:paraId="5D06B2FE"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(772)</w:t>
            </w:r>
          </w:p>
        </w:tc>
        <w:tc>
          <w:tcPr>
            <w:tcW w:w="713" w:type="pct"/>
            <w:tcBorders>
              <w:top w:val="nil"/>
              <w:left w:val="nil"/>
              <w:bottom w:val="single" w:sz="4" w:space="0" w:color="FFFFFF"/>
              <w:right w:val="single" w:sz="4" w:space="0" w:color="FFFFFF"/>
            </w:tcBorders>
            <w:shd w:val="clear" w:color="auto" w:fill="auto"/>
            <w:noWrap/>
            <w:vAlign w:val="center"/>
            <w:hideMark/>
          </w:tcPr>
          <w:p w14:paraId="650D9755" w14:textId="77777777" w:rsidR="00C34E11" w:rsidRPr="006739A9" w:rsidRDefault="00C34E11" w:rsidP="00C34E11">
            <w:pPr>
              <w:spacing w:after="0" w:line="240" w:lineRule="auto"/>
              <w:jc w:val="right"/>
              <w:rPr>
                <w:rFonts w:ascii="BancoDoBrasil Textos" w:eastAsia="Times New Roman" w:hAnsi="BancoDoBrasil Textos" w:cs="Calibri"/>
                <w:sz w:val="14"/>
                <w:szCs w:val="14"/>
                <w:lang w:eastAsia="pt-BR"/>
              </w:rPr>
            </w:pPr>
            <w:r w:rsidRPr="006739A9">
              <w:rPr>
                <w:rFonts w:ascii="BancoDoBrasil Textos" w:eastAsia="Times New Roman" w:hAnsi="BancoDoBrasil Textos" w:cs="Calibri"/>
                <w:sz w:val="14"/>
                <w:szCs w:val="14"/>
                <w:lang w:eastAsia="pt-BR"/>
              </w:rPr>
              <w:t xml:space="preserve">                         (508)</w:t>
            </w:r>
          </w:p>
        </w:tc>
      </w:tr>
      <w:tr w:rsidR="00C34E11" w:rsidRPr="00C34E11" w14:paraId="1305E54B" w14:textId="77777777" w:rsidTr="00C34E11">
        <w:trPr>
          <w:trHeight w:hRule="exact" w:val="227"/>
        </w:trPr>
        <w:tc>
          <w:tcPr>
            <w:tcW w:w="2177" w:type="pct"/>
            <w:tcBorders>
              <w:top w:val="nil"/>
              <w:left w:val="single" w:sz="4" w:space="0" w:color="FFFFFF"/>
              <w:bottom w:val="single" w:sz="4" w:space="0" w:color="auto"/>
              <w:right w:val="single" w:sz="4" w:space="0" w:color="FFFFFF"/>
            </w:tcBorders>
            <w:shd w:val="clear" w:color="auto" w:fill="auto"/>
            <w:noWrap/>
            <w:vAlign w:val="center"/>
            <w:hideMark/>
          </w:tcPr>
          <w:p w14:paraId="778365DB" w14:textId="77777777" w:rsidR="00C34E11" w:rsidRPr="006739A9" w:rsidRDefault="00C34E11" w:rsidP="00C34E11">
            <w:pPr>
              <w:spacing w:after="0" w:line="240" w:lineRule="auto"/>
              <w:jc w:val="lef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Encargos Financeiros Líquidos</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06E7877C"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4.542 </w:t>
            </w:r>
          </w:p>
        </w:tc>
        <w:tc>
          <w:tcPr>
            <w:tcW w:w="588" w:type="pct"/>
            <w:tcBorders>
              <w:top w:val="nil"/>
              <w:left w:val="single" w:sz="12" w:space="0" w:color="FFFFFF"/>
              <w:bottom w:val="single" w:sz="4" w:space="0" w:color="auto"/>
              <w:right w:val="single" w:sz="4" w:space="0" w:color="FFFFFF"/>
            </w:tcBorders>
            <w:shd w:val="clear" w:color="auto" w:fill="auto"/>
            <w:noWrap/>
            <w:vAlign w:val="center"/>
            <w:hideMark/>
          </w:tcPr>
          <w:p w14:paraId="7B455C83"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221 </w:t>
            </w:r>
          </w:p>
        </w:tc>
        <w:tc>
          <w:tcPr>
            <w:tcW w:w="790" w:type="pct"/>
            <w:tcBorders>
              <w:top w:val="nil"/>
              <w:left w:val="single" w:sz="12" w:space="0" w:color="FFFFFF"/>
              <w:bottom w:val="single" w:sz="4" w:space="0" w:color="auto"/>
              <w:right w:val="single" w:sz="4" w:space="0" w:color="FFFFFF"/>
            </w:tcBorders>
            <w:shd w:val="clear" w:color="auto" w:fill="auto"/>
            <w:noWrap/>
            <w:vAlign w:val="center"/>
            <w:hideMark/>
          </w:tcPr>
          <w:p w14:paraId="2EFAFDD5"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2.591 </w:t>
            </w:r>
          </w:p>
        </w:tc>
        <w:tc>
          <w:tcPr>
            <w:tcW w:w="713" w:type="pct"/>
            <w:tcBorders>
              <w:top w:val="nil"/>
              <w:left w:val="single" w:sz="12" w:space="0" w:color="FFFFFF"/>
              <w:bottom w:val="single" w:sz="4" w:space="0" w:color="auto"/>
              <w:right w:val="single" w:sz="4" w:space="0" w:color="FFFFFF"/>
            </w:tcBorders>
            <w:shd w:val="clear" w:color="auto" w:fill="auto"/>
            <w:noWrap/>
            <w:vAlign w:val="center"/>
            <w:hideMark/>
          </w:tcPr>
          <w:p w14:paraId="6DE8B21D" w14:textId="77777777" w:rsidR="00C34E11" w:rsidRPr="006739A9" w:rsidRDefault="00C34E11" w:rsidP="00C34E11">
            <w:pPr>
              <w:spacing w:after="0" w:line="240" w:lineRule="auto"/>
              <w:jc w:val="right"/>
              <w:rPr>
                <w:rFonts w:ascii="BancoDoBrasil Textos" w:eastAsia="Times New Roman" w:hAnsi="BancoDoBrasil Textos" w:cs="Calibri"/>
                <w:b/>
                <w:bCs/>
                <w:sz w:val="14"/>
                <w:szCs w:val="14"/>
                <w:lang w:eastAsia="pt-BR"/>
              </w:rPr>
            </w:pPr>
            <w:r w:rsidRPr="006739A9">
              <w:rPr>
                <w:rFonts w:ascii="BancoDoBrasil Textos" w:eastAsia="Times New Roman" w:hAnsi="BancoDoBrasil Textos" w:cs="Calibri"/>
                <w:b/>
                <w:bCs/>
                <w:sz w:val="14"/>
                <w:szCs w:val="14"/>
                <w:lang w:eastAsia="pt-BR"/>
              </w:rPr>
              <w:t xml:space="preserve">                        1.227 </w:t>
            </w:r>
          </w:p>
        </w:tc>
      </w:tr>
    </w:tbl>
    <w:p w14:paraId="0665E5A5" w14:textId="52B49CD1" w:rsidR="009C6C9A" w:rsidRPr="0067773B" w:rsidRDefault="009C6C9A" w:rsidP="00CF4002">
      <w:pPr>
        <w:pStyle w:val="Subttulo"/>
        <w:numPr>
          <w:ilvl w:val="0"/>
          <w:numId w:val="0"/>
        </w:numPr>
        <w:spacing w:before="120" w:after="120"/>
        <w:ind w:right="-1"/>
        <w:rPr>
          <w:b/>
          <w:caps w:val="0"/>
          <w:color w:val="auto"/>
          <w:spacing w:val="0"/>
          <w:szCs w:val="20"/>
        </w:rPr>
      </w:pPr>
      <w:bookmarkStart w:id="121" w:name="_Toc154674086"/>
      <w:r w:rsidRPr="0067773B">
        <w:rPr>
          <w:b/>
          <w:caps w:val="0"/>
          <w:color w:val="auto"/>
          <w:spacing w:val="0"/>
          <w:szCs w:val="20"/>
        </w:rPr>
        <w:t>NOTA 30 – IMPOSTO DE RENDA E CONTRIBUIÇÃO SOCIAL</w:t>
      </w:r>
      <w:bookmarkEnd w:id="119"/>
      <w:bookmarkEnd w:id="121"/>
    </w:p>
    <w:tbl>
      <w:tblPr>
        <w:tblW w:w="5000" w:type="pct"/>
        <w:tblCellMar>
          <w:left w:w="70" w:type="dxa"/>
          <w:right w:w="70" w:type="dxa"/>
        </w:tblCellMar>
        <w:tblLook w:val="04A0" w:firstRow="1" w:lastRow="0" w:firstColumn="1" w:lastColumn="0" w:noHBand="0" w:noVBand="1"/>
      </w:tblPr>
      <w:tblGrid>
        <w:gridCol w:w="5629"/>
        <w:gridCol w:w="1831"/>
        <w:gridCol w:w="2158"/>
      </w:tblGrid>
      <w:tr w:rsidR="00196970" w:rsidRPr="00196970" w14:paraId="373D227A" w14:textId="77777777" w:rsidTr="00196970">
        <w:trPr>
          <w:trHeight w:hRule="exact" w:val="227"/>
        </w:trPr>
        <w:tc>
          <w:tcPr>
            <w:tcW w:w="29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8220FC2" w14:textId="77777777" w:rsidR="00196970" w:rsidRPr="00196970" w:rsidRDefault="00196970" w:rsidP="00196970">
            <w:pPr>
              <w:spacing w:after="0" w:line="240" w:lineRule="auto"/>
              <w:jc w:val="lef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a) Demonstração da Despesa de IRPJ e CSLL</w:t>
            </w:r>
          </w:p>
        </w:tc>
        <w:tc>
          <w:tcPr>
            <w:tcW w:w="952" w:type="pct"/>
            <w:tcBorders>
              <w:top w:val="single" w:sz="4" w:space="0" w:color="auto"/>
              <w:left w:val="nil"/>
              <w:bottom w:val="single" w:sz="4" w:space="0" w:color="auto"/>
              <w:right w:val="single" w:sz="8" w:space="0" w:color="FFFFFF"/>
            </w:tcBorders>
            <w:shd w:val="clear" w:color="auto" w:fill="auto"/>
            <w:noWrap/>
            <w:vAlign w:val="center"/>
            <w:hideMark/>
          </w:tcPr>
          <w:p w14:paraId="0DC368E9"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01.01 a 30.09.2023</w:t>
            </w:r>
          </w:p>
        </w:tc>
        <w:tc>
          <w:tcPr>
            <w:tcW w:w="1122" w:type="pct"/>
            <w:tcBorders>
              <w:top w:val="single" w:sz="4" w:space="0" w:color="auto"/>
              <w:left w:val="nil"/>
              <w:bottom w:val="single" w:sz="4" w:space="0" w:color="auto"/>
              <w:right w:val="single" w:sz="8" w:space="0" w:color="FFFFFF"/>
            </w:tcBorders>
            <w:shd w:val="clear" w:color="auto" w:fill="auto"/>
            <w:noWrap/>
            <w:vAlign w:val="center"/>
            <w:hideMark/>
          </w:tcPr>
          <w:p w14:paraId="1C9C678C"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01.01 a 30.09.2022</w:t>
            </w:r>
          </w:p>
        </w:tc>
      </w:tr>
      <w:tr w:rsidR="00196970" w:rsidRPr="00196970" w14:paraId="5CCE3B13" w14:textId="77777777" w:rsidTr="00196970">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F607A23" w14:textId="77777777" w:rsidR="00196970" w:rsidRPr="00196970" w:rsidRDefault="00196970" w:rsidP="00196970">
            <w:pPr>
              <w:spacing w:after="0" w:line="240" w:lineRule="auto"/>
              <w:jc w:val="lef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Valores Correntes</w:t>
            </w:r>
          </w:p>
        </w:tc>
        <w:tc>
          <w:tcPr>
            <w:tcW w:w="952" w:type="pct"/>
            <w:tcBorders>
              <w:top w:val="single" w:sz="4" w:space="0" w:color="FFFFFF"/>
              <w:left w:val="nil"/>
              <w:bottom w:val="single" w:sz="4" w:space="0" w:color="FFFFFF"/>
              <w:right w:val="single" w:sz="4" w:space="0" w:color="FFFFFF"/>
            </w:tcBorders>
            <w:shd w:val="clear" w:color="auto" w:fill="auto"/>
            <w:noWrap/>
            <w:vAlign w:val="center"/>
            <w:hideMark/>
          </w:tcPr>
          <w:p w14:paraId="733A660E"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(22.842)</w:t>
            </w:r>
          </w:p>
        </w:tc>
        <w:tc>
          <w:tcPr>
            <w:tcW w:w="1122" w:type="pct"/>
            <w:tcBorders>
              <w:top w:val="single" w:sz="4" w:space="0" w:color="FFFFFF"/>
              <w:left w:val="nil"/>
              <w:bottom w:val="single" w:sz="4" w:space="0" w:color="FFFFFF"/>
              <w:right w:val="single" w:sz="4" w:space="0" w:color="FFFFFF"/>
            </w:tcBorders>
            <w:shd w:val="clear" w:color="auto" w:fill="auto"/>
            <w:noWrap/>
            <w:vAlign w:val="center"/>
            <w:hideMark/>
          </w:tcPr>
          <w:p w14:paraId="226A2305"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(24.214)</w:t>
            </w:r>
          </w:p>
        </w:tc>
      </w:tr>
      <w:tr w:rsidR="00196970" w:rsidRPr="00196970" w14:paraId="1B485588"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6EBD33F2" w14:textId="77777777" w:rsidR="00196970" w:rsidRPr="00196970" w:rsidRDefault="00196970" w:rsidP="00196970">
            <w:pPr>
              <w:spacing w:after="0" w:line="240" w:lineRule="auto"/>
              <w:ind w:firstLineChars="100" w:firstLine="140"/>
              <w:jc w:val="lef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Provisão para o IRPJ</w:t>
            </w:r>
          </w:p>
        </w:tc>
        <w:tc>
          <w:tcPr>
            <w:tcW w:w="952" w:type="pct"/>
            <w:tcBorders>
              <w:top w:val="nil"/>
              <w:left w:val="nil"/>
              <w:bottom w:val="single" w:sz="4" w:space="0" w:color="FFFFFF"/>
              <w:right w:val="single" w:sz="4" w:space="0" w:color="FFFFFF"/>
            </w:tcBorders>
            <w:shd w:val="clear" w:color="auto" w:fill="auto"/>
            <w:noWrap/>
            <w:vAlign w:val="center"/>
            <w:hideMark/>
          </w:tcPr>
          <w:p w14:paraId="6B7EC844"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(16.569)</w:t>
            </w:r>
          </w:p>
        </w:tc>
        <w:tc>
          <w:tcPr>
            <w:tcW w:w="1122" w:type="pct"/>
            <w:tcBorders>
              <w:top w:val="nil"/>
              <w:left w:val="nil"/>
              <w:bottom w:val="single" w:sz="4" w:space="0" w:color="FFFFFF"/>
              <w:right w:val="single" w:sz="4" w:space="0" w:color="FFFFFF"/>
            </w:tcBorders>
            <w:shd w:val="clear" w:color="auto" w:fill="auto"/>
            <w:noWrap/>
            <w:vAlign w:val="center"/>
            <w:hideMark/>
          </w:tcPr>
          <w:p w14:paraId="79D5D48E"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(18.270)</w:t>
            </w:r>
          </w:p>
        </w:tc>
      </w:tr>
      <w:tr w:rsidR="00196970" w:rsidRPr="00196970" w14:paraId="2C1222C9"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1060551" w14:textId="77777777" w:rsidR="00196970" w:rsidRPr="00196970" w:rsidRDefault="00196970" w:rsidP="00196970">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196970">
              <w:rPr>
                <w:rFonts w:ascii="BancoDoBrasil Textos" w:eastAsia="Times New Roman" w:hAnsi="BancoDoBrasil Textos" w:cs="Calibri"/>
                <w:color w:val="000000"/>
                <w:sz w:val="14"/>
                <w:szCs w:val="14"/>
                <w:lang w:eastAsia="pt-BR"/>
              </w:rPr>
              <w:t>Provisão para a CSLL</w:t>
            </w:r>
          </w:p>
        </w:tc>
        <w:tc>
          <w:tcPr>
            <w:tcW w:w="952" w:type="pct"/>
            <w:tcBorders>
              <w:top w:val="nil"/>
              <w:left w:val="nil"/>
              <w:bottom w:val="single" w:sz="4" w:space="0" w:color="FFFFFF"/>
              <w:right w:val="single" w:sz="4" w:space="0" w:color="FFFFFF"/>
            </w:tcBorders>
            <w:shd w:val="clear" w:color="auto" w:fill="auto"/>
            <w:noWrap/>
            <w:vAlign w:val="center"/>
            <w:hideMark/>
          </w:tcPr>
          <w:p w14:paraId="1F06D622"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(6.273)</w:t>
            </w:r>
          </w:p>
        </w:tc>
        <w:tc>
          <w:tcPr>
            <w:tcW w:w="1122" w:type="pct"/>
            <w:tcBorders>
              <w:top w:val="nil"/>
              <w:left w:val="nil"/>
              <w:bottom w:val="single" w:sz="4" w:space="0" w:color="FFFFFF"/>
              <w:right w:val="single" w:sz="4" w:space="0" w:color="FFFFFF"/>
            </w:tcBorders>
            <w:shd w:val="clear" w:color="auto" w:fill="auto"/>
            <w:noWrap/>
            <w:vAlign w:val="center"/>
            <w:hideMark/>
          </w:tcPr>
          <w:p w14:paraId="6451AACB"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(5.944)</w:t>
            </w:r>
          </w:p>
        </w:tc>
      </w:tr>
      <w:tr w:rsidR="00196970" w:rsidRPr="00196970" w14:paraId="0FEB3D1C"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ECD4838" w14:textId="77777777" w:rsidR="00196970" w:rsidRPr="00196970" w:rsidRDefault="00196970" w:rsidP="00196970">
            <w:pPr>
              <w:spacing w:after="0" w:line="240" w:lineRule="auto"/>
              <w:jc w:val="lef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Ativo Fiscal Diferido (Créditos Tributários)</w:t>
            </w:r>
          </w:p>
        </w:tc>
        <w:tc>
          <w:tcPr>
            <w:tcW w:w="952" w:type="pct"/>
            <w:tcBorders>
              <w:top w:val="nil"/>
              <w:left w:val="nil"/>
              <w:bottom w:val="single" w:sz="4" w:space="0" w:color="FFFFFF"/>
              <w:right w:val="single" w:sz="4" w:space="0" w:color="FFFFFF"/>
            </w:tcBorders>
            <w:shd w:val="clear" w:color="auto" w:fill="auto"/>
            <w:noWrap/>
            <w:vAlign w:val="center"/>
            <w:hideMark/>
          </w:tcPr>
          <w:p w14:paraId="345865F6"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(17.713)</w:t>
            </w:r>
          </w:p>
        </w:tc>
        <w:tc>
          <w:tcPr>
            <w:tcW w:w="1122" w:type="pct"/>
            <w:tcBorders>
              <w:top w:val="nil"/>
              <w:left w:val="nil"/>
              <w:bottom w:val="single" w:sz="4" w:space="0" w:color="FFFFFF"/>
              <w:right w:val="single" w:sz="4" w:space="0" w:color="FFFFFF"/>
            </w:tcBorders>
            <w:shd w:val="clear" w:color="auto" w:fill="auto"/>
            <w:noWrap/>
            <w:vAlign w:val="center"/>
            <w:hideMark/>
          </w:tcPr>
          <w:p w14:paraId="3E4C4B22"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(613)</w:t>
            </w:r>
          </w:p>
        </w:tc>
      </w:tr>
      <w:tr w:rsidR="00196970" w:rsidRPr="00196970" w14:paraId="34A7F260"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E9401E9" w14:textId="77777777" w:rsidR="00196970" w:rsidRPr="00196970" w:rsidRDefault="00196970" w:rsidP="00196970">
            <w:pPr>
              <w:spacing w:after="0" w:line="240" w:lineRule="auto"/>
              <w:jc w:val="left"/>
              <w:rPr>
                <w:rFonts w:ascii="BancoDoBrasil Textos" w:eastAsia="Times New Roman" w:hAnsi="BancoDoBrasil Textos" w:cs="Calibri"/>
                <w:color w:val="000000"/>
                <w:sz w:val="14"/>
                <w:szCs w:val="14"/>
                <w:lang w:eastAsia="pt-BR"/>
              </w:rPr>
            </w:pPr>
            <w:r w:rsidRPr="00196970">
              <w:rPr>
                <w:rFonts w:ascii="BancoDoBrasil Textos" w:eastAsia="Times New Roman" w:hAnsi="BancoDoBrasil Textos" w:cs="Calibri"/>
                <w:color w:val="000000"/>
                <w:sz w:val="14"/>
                <w:szCs w:val="14"/>
                <w:lang w:eastAsia="pt-BR"/>
              </w:rPr>
              <w:t>Prejuízo Fiscal de IRPJ/CSLL</w:t>
            </w:r>
          </w:p>
        </w:tc>
        <w:tc>
          <w:tcPr>
            <w:tcW w:w="952" w:type="pct"/>
            <w:tcBorders>
              <w:top w:val="nil"/>
              <w:left w:val="nil"/>
              <w:bottom w:val="single" w:sz="4" w:space="0" w:color="FFFFFF"/>
              <w:right w:val="single" w:sz="4" w:space="0" w:color="FFFFFF"/>
            </w:tcBorders>
            <w:shd w:val="clear" w:color="auto" w:fill="auto"/>
            <w:noWrap/>
            <w:vAlign w:val="center"/>
            <w:hideMark/>
          </w:tcPr>
          <w:p w14:paraId="1F1A1DF7"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(10.126)</w:t>
            </w:r>
          </w:p>
        </w:tc>
        <w:tc>
          <w:tcPr>
            <w:tcW w:w="1122" w:type="pct"/>
            <w:tcBorders>
              <w:top w:val="nil"/>
              <w:left w:val="nil"/>
              <w:bottom w:val="single" w:sz="4" w:space="0" w:color="FFFFFF"/>
              <w:right w:val="single" w:sz="4" w:space="0" w:color="FFFFFF"/>
            </w:tcBorders>
            <w:shd w:val="clear" w:color="auto" w:fill="auto"/>
            <w:noWrap/>
            <w:vAlign w:val="center"/>
            <w:hideMark/>
          </w:tcPr>
          <w:p w14:paraId="47FC49CC"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(9.922)</w:t>
            </w:r>
          </w:p>
        </w:tc>
      </w:tr>
      <w:tr w:rsidR="00196970" w:rsidRPr="00196970" w14:paraId="0D31C619"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2A0A097E" w14:textId="77777777" w:rsidR="00196970" w:rsidRPr="00196970" w:rsidRDefault="00196970" w:rsidP="00196970">
            <w:pPr>
              <w:spacing w:after="0" w:line="240" w:lineRule="auto"/>
              <w:ind w:firstLineChars="200" w:firstLine="280"/>
              <w:jc w:val="lef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IRPJ Prejuízo Fiscal</w:t>
            </w:r>
          </w:p>
        </w:tc>
        <w:tc>
          <w:tcPr>
            <w:tcW w:w="952" w:type="pct"/>
            <w:tcBorders>
              <w:top w:val="nil"/>
              <w:left w:val="nil"/>
              <w:bottom w:val="single" w:sz="4" w:space="0" w:color="FFFFFF"/>
              <w:right w:val="single" w:sz="4" w:space="0" w:color="FFFFFF"/>
            </w:tcBorders>
            <w:shd w:val="clear" w:color="auto" w:fill="auto"/>
            <w:noWrap/>
            <w:vAlign w:val="center"/>
            <w:hideMark/>
          </w:tcPr>
          <w:p w14:paraId="5E1AFE96"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(7.479)</w:t>
            </w:r>
          </w:p>
        </w:tc>
        <w:tc>
          <w:tcPr>
            <w:tcW w:w="1122" w:type="pct"/>
            <w:tcBorders>
              <w:top w:val="nil"/>
              <w:left w:val="nil"/>
              <w:bottom w:val="single" w:sz="4" w:space="0" w:color="FFFFFF"/>
              <w:right w:val="single" w:sz="4" w:space="0" w:color="FFFFFF"/>
            </w:tcBorders>
            <w:shd w:val="clear" w:color="auto" w:fill="auto"/>
            <w:noWrap/>
            <w:vAlign w:val="center"/>
            <w:hideMark/>
          </w:tcPr>
          <w:p w14:paraId="4CA5BC33"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(7.379)</w:t>
            </w:r>
          </w:p>
        </w:tc>
      </w:tr>
      <w:tr w:rsidR="00196970" w:rsidRPr="00196970" w14:paraId="3F566368"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9897131" w14:textId="77777777" w:rsidR="00196970" w:rsidRPr="00196970" w:rsidRDefault="00196970" w:rsidP="0019697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196970">
              <w:rPr>
                <w:rFonts w:ascii="BancoDoBrasil Textos" w:eastAsia="Times New Roman" w:hAnsi="BancoDoBrasil Textos" w:cs="Calibri"/>
                <w:color w:val="000000"/>
                <w:sz w:val="14"/>
                <w:szCs w:val="14"/>
                <w:lang w:eastAsia="pt-BR"/>
              </w:rPr>
              <w:t>CSLL Base Negativa</w:t>
            </w:r>
          </w:p>
        </w:tc>
        <w:tc>
          <w:tcPr>
            <w:tcW w:w="952" w:type="pct"/>
            <w:tcBorders>
              <w:top w:val="nil"/>
              <w:left w:val="nil"/>
              <w:bottom w:val="single" w:sz="4" w:space="0" w:color="FFFFFF"/>
              <w:right w:val="single" w:sz="4" w:space="0" w:color="FFFFFF"/>
            </w:tcBorders>
            <w:shd w:val="clear" w:color="auto" w:fill="auto"/>
            <w:noWrap/>
            <w:vAlign w:val="center"/>
            <w:hideMark/>
          </w:tcPr>
          <w:p w14:paraId="38C842E9"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(2.647)</w:t>
            </w:r>
          </w:p>
        </w:tc>
        <w:tc>
          <w:tcPr>
            <w:tcW w:w="1122" w:type="pct"/>
            <w:tcBorders>
              <w:top w:val="nil"/>
              <w:left w:val="nil"/>
              <w:bottom w:val="single" w:sz="4" w:space="0" w:color="FFFFFF"/>
              <w:right w:val="single" w:sz="4" w:space="0" w:color="FFFFFF"/>
            </w:tcBorders>
            <w:shd w:val="clear" w:color="auto" w:fill="auto"/>
            <w:noWrap/>
            <w:vAlign w:val="center"/>
            <w:hideMark/>
          </w:tcPr>
          <w:p w14:paraId="75BBC3E0"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(2.543)</w:t>
            </w:r>
          </w:p>
        </w:tc>
      </w:tr>
      <w:tr w:rsidR="00196970" w:rsidRPr="00196970" w14:paraId="13B78F37"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0307082" w14:textId="77777777" w:rsidR="00196970" w:rsidRPr="0003368D" w:rsidRDefault="00196970" w:rsidP="00196970">
            <w:pPr>
              <w:spacing w:after="0" w:line="240" w:lineRule="auto"/>
              <w:jc w:val="left"/>
              <w:rPr>
                <w:rFonts w:ascii="BancoDoBrasil Textos" w:eastAsia="Times New Roman" w:hAnsi="BancoDoBrasil Textos" w:cs="Calibri"/>
                <w:sz w:val="14"/>
                <w:szCs w:val="14"/>
                <w:lang w:eastAsia="pt-BR"/>
              </w:rPr>
            </w:pPr>
            <w:r w:rsidRPr="0003368D">
              <w:rPr>
                <w:rFonts w:ascii="BancoDoBrasil Textos" w:eastAsia="Times New Roman" w:hAnsi="BancoDoBrasil Textos" w:cs="Calibri"/>
                <w:sz w:val="14"/>
                <w:szCs w:val="14"/>
                <w:lang w:eastAsia="pt-BR"/>
              </w:rPr>
              <w:t>Diferenças Temporais</w:t>
            </w:r>
          </w:p>
        </w:tc>
        <w:tc>
          <w:tcPr>
            <w:tcW w:w="952" w:type="pct"/>
            <w:tcBorders>
              <w:top w:val="nil"/>
              <w:left w:val="nil"/>
              <w:bottom w:val="single" w:sz="4" w:space="0" w:color="FFFFFF"/>
              <w:right w:val="single" w:sz="4" w:space="0" w:color="FFFFFF"/>
            </w:tcBorders>
            <w:shd w:val="clear" w:color="auto" w:fill="auto"/>
            <w:noWrap/>
            <w:vAlign w:val="center"/>
            <w:hideMark/>
          </w:tcPr>
          <w:p w14:paraId="0D59225E" w14:textId="77777777" w:rsidR="00196970" w:rsidRPr="0003368D" w:rsidRDefault="00196970" w:rsidP="00196970">
            <w:pPr>
              <w:spacing w:after="0" w:line="240" w:lineRule="auto"/>
              <w:jc w:val="right"/>
              <w:rPr>
                <w:rFonts w:ascii="BancoDoBrasil Textos" w:eastAsia="Times New Roman" w:hAnsi="BancoDoBrasil Textos" w:cs="Calibri"/>
                <w:sz w:val="14"/>
                <w:szCs w:val="14"/>
                <w:lang w:eastAsia="pt-BR"/>
              </w:rPr>
            </w:pPr>
            <w:r w:rsidRPr="0003368D">
              <w:rPr>
                <w:rFonts w:ascii="BancoDoBrasil Textos" w:eastAsia="Times New Roman" w:hAnsi="BancoDoBrasil Textos" w:cs="Calibri"/>
                <w:sz w:val="14"/>
                <w:szCs w:val="14"/>
                <w:lang w:eastAsia="pt-BR"/>
              </w:rPr>
              <w:t>(7.587)</w:t>
            </w:r>
          </w:p>
        </w:tc>
        <w:tc>
          <w:tcPr>
            <w:tcW w:w="1122" w:type="pct"/>
            <w:tcBorders>
              <w:top w:val="nil"/>
              <w:left w:val="nil"/>
              <w:bottom w:val="single" w:sz="4" w:space="0" w:color="FFFFFF"/>
              <w:right w:val="single" w:sz="4" w:space="0" w:color="FFFFFF"/>
            </w:tcBorders>
            <w:shd w:val="clear" w:color="auto" w:fill="auto"/>
            <w:noWrap/>
            <w:vAlign w:val="center"/>
            <w:hideMark/>
          </w:tcPr>
          <w:p w14:paraId="2F881C6F" w14:textId="77777777" w:rsidR="00196970" w:rsidRPr="0003368D" w:rsidRDefault="00196970" w:rsidP="00196970">
            <w:pPr>
              <w:spacing w:after="0" w:line="240" w:lineRule="auto"/>
              <w:jc w:val="right"/>
              <w:rPr>
                <w:rFonts w:ascii="BancoDoBrasil Textos" w:eastAsia="Times New Roman" w:hAnsi="BancoDoBrasil Textos" w:cs="Calibri"/>
                <w:sz w:val="14"/>
                <w:szCs w:val="14"/>
                <w:lang w:eastAsia="pt-BR"/>
              </w:rPr>
            </w:pPr>
            <w:r w:rsidRPr="0003368D">
              <w:rPr>
                <w:rFonts w:ascii="BancoDoBrasil Textos" w:eastAsia="Times New Roman" w:hAnsi="BancoDoBrasil Textos" w:cs="Calibri"/>
                <w:sz w:val="14"/>
                <w:szCs w:val="14"/>
                <w:lang w:eastAsia="pt-BR"/>
              </w:rPr>
              <w:t>9.309</w:t>
            </w:r>
          </w:p>
        </w:tc>
      </w:tr>
      <w:tr w:rsidR="00196970" w:rsidRPr="00196970" w14:paraId="08F5591D"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3FDF000" w14:textId="77777777" w:rsidR="00196970" w:rsidRPr="00196970" w:rsidRDefault="00196970" w:rsidP="0019697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196970">
              <w:rPr>
                <w:rFonts w:ascii="BancoDoBrasil Textos" w:eastAsia="Times New Roman" w:hAnsi="BancoDoBrasil Textos" w:cs="Calibri"/>
                <w:color w:val="000000"/>
                <w:sz w:val="14"/>
                <w:szCs w:val="14"/>
                <w:lang w:eastAsia="pt-BR"/>
              </w:rPr>
              <w:t>IRPJ</w:t>
            </w:r>
          </w:p>
        </w:tc>
        <w:tc>
          <w:tcPr>
            <w:tcW w:w="952" w:type="pct"/>
            <w:tcBorders>
              <w:top w:val="nil"/>
              <w:left w:val="nil"/>
              <w:bottom w:val="single" w:sz="4" w:space="0" w:color="FFFFFF"/>
              <w:right w:val="single" w:sz="4" w:space="0" w:color="FFFFFF"/>
            </w:tcBorders>
            <w:shd w:val="clear" w:color="auto" w:fill="auto"/>
            <w:noWrap/>
            <w:vAlign w:val="center"/>
            <w:hideMark/>
          </w:tcPr>
          <w:p w14:paraId="3FECDA43"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(5.579)</w:t>
            </w:r>
          </w:p>
        </w:tc>
        <w:tc>
          <w:tcPr>
            <w:tcW w:w="1122" w:type="pct"/>
            <w:tcBorders>
              <w:top w:val="nil"/>
              <w:left w:val="nil"/>
              <w:bottom w:val="single" w:sz="4" w:space="0" w:color="FFFFFF"/>
              <w:right w:val="single" w:sz="4" w:space="0" w:color="FFFFFF"/>
            </w:tcBorders>
            <w:shd w:val="clear" w:color="auto" w:fill="auto"/>
            <w:noWrap/>
            <w:vAlign w:val="center"/>
            <w:hideMark/>
          </w:tcPr>
          <w:p w14:paraId="7C7E00E5"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6.845</w:t>
            </w:r>
          </w:p>
        </w:tc>
      </w:tr>
      <w:tr w:rsidR="00196970" w:rsidRPr="00196970" w14:paraId="2CCAAC92" w14:textId="77777777" w:rsidTr="0019697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7687431" w14:textId="77777777" w:rsidR="00196970" w:rsidRPr="00196970" w:rsidRDefault="00196970" w:rsidP="00196970">
            <w:pPr>
              <w:spacing w:after="0" w:line="240" w:lineRule="auto"/>
              <w:ind w:firstLineChars="200" w:firstLine="280"/>
              <w:jc w:val="lef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CSLL</w:t>
            </w:r>
          </w:p>
        </w:tc>
        <w:tc>
          <w:tcPr>
            <w:tcW w:w="952" w:type="pct"/>
            <w:tcBorders>
              <w:top w:val="nil"/>
              <w:left w:val="nil"/>
              <w:bottom w:val="single" w:sz="4" w:space="0" w:color="FFFFFF"/>
              <w:right w:val="single" w:sz="4" w:space="0" w:color="FFFFFF"/>
            </w:tcBorders>
            <w:shd w:val="clear" w:color="auto" w:fill="auto"/>
            <w:noWrap/>
            <w:vAlign w:val="center"/>
            <w:hideMark/>
          </w:tcPr>
          <w:p w14:paraId="0D3E60A8"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(2.008)</w:t>
            </w:r>
          </w:p>
        </w:tc>
        <w:tc>
          <w:tcPr>
            <w:tcW w:w="1122" w:type="pct"/>
            <w:tcBorders>
              <w:top w:val="nil"/>
              <w:left w:val="nil"/>
              <w:bottom w:val="single" w:sz="4" w:space="0" w:color="FFFFFF"/>
              <w:right w:val="single" w:sz="4" w:space="0" w:color="FFFFFF"/>
            </w:tcBorders>
            <w:shd w:val="clear" w:color="auto" w:fill="auto"/>
            <w:noWrap/>
            <w:vAlign w:val="center"/>
            <w:hideMark/>
          </w:tcPr>
          <w:p w14:paraId="2D0ED33E" w14:textId="77777777" w:rsidR="00196970" w:rsidRPr="00196970" w:rsidRDefault="00196970" w:rsidP="00196970">
            <w:pPr>
              <w:spacing w:after="0" w:line="240" w:lineRule="auto"/>
              <w:jc w:val="right"/>
              <w:rPr>
                <w:rFonts w:ascii="BancoDoBrasil Textos" w:eastAsia="Times New Roman" w:hAnsi="BancoDoBrasil Textos" w:cs="Calibri"/>
                <w:sz w:val="14"/>
                <w:szCs w:val="14"/>
                <w:lang w:eastAsia="pt-BR"/>
              </w:rPr>
            </w:pPr>
            <w:r w:rsidRPr="00196970">
              <w:rPr>
                <w:rFonts w:ascii="BancoDoBrasil Textos" w:eastAsia="Times New Roman" w:hAnsi="BancoDoBrasil Textos" w:cs="Calibri"/>
                <w:sz w:val="14"/>
                <w:szCs w:val="14"/>
                <w:lang w:eastAsia="pt-BR"/>
              </w:rPr>
              <w:t>2.464</w:t>
            </w:r>
          </w:p>
        </w:tc>
      </w:tr>
      <w:tr w:rsidR="00196970" w:rsidRPr="00196970" w14:paraId="77A2BBB4" w14:textId="77777777" w:rsidTr="00196970">
        <w:trPr>
          <w:trHeight w:hRule="exact" w:val="227"/>
        </w:trPr>
        <w:tc>
          <w:tcPr>
            <w:tcW w:w="2926" w:type="pct"/>
            <w:tcBorders>
              <w:top w:val="nil"/>
              <w:left w:val="single" w:sz="4" w:space="0" w:color="FFFFFF"/>
              <w:bottom w:val="single" w:sz="4" w:space="0" w:color="auto"/>
              <w:right w:val="single" w:sz="4" w:space="0" w:color="FFFFFF"/>
            </w:tcBorders>
            <w:shd w:val="clear" w:color="auto" w:fill="auto"/>
            <w:noWrap/>
            <w:vAlign w:val="center"/>
            <w:hideMark/>
          </w:tcPr>
          <w:p w14:paraId="764B159B" w14:textId="77777777" w:rsidR="00196970" w:rsidRPr="00196970" w:rsidRDefault="00196970" w:rsidP="00196970">
            <w:pPr>
              <w:spacing w:after="0" w:line="240" w:lineRule="auto"/>
              <w:jc w:val="lef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Total IRPJ/CSLL</w:t>
            </w:r>
          </w:p>
        </w:tc>
        <w:tc>
          <w:tcPr>
            <w:tcW w:w="952" w:type="pct"/>
            <w:tcBorders>
              <w:top w:val="nil"/>
              <w:left w:val="single" w:sz="12" w:space="0" w:color="FFFFFF"/>
              <w:bottom w:val="single" w:sz="4" w:space="0" w:color="auto"/>
              <w:right w:val="single" w:sz="4" w:space="0" w:color="FFFFFF"/>
            </w:tcBorders>
            <w:shd w:val="clear" w:color="auto" w:fill="auto"/>
            <w:noWrap/>
            <w:vAlign w:val="center"/>
            <w:hideMark/>
          </w:tcPr>
          <w:p w14:paraId="3988E0D5"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 xml:space="preserve">                          (40.555)</w:t>
            </w:r>
          </w:p>
        </w:tc>
        <w:tc>
          <w:tcPr>
            <w:tcW w:w="1122" w:type="pct"/>
            <w:tcBorders>
              <w:top w:val="nil"/>
              <w:left w:val="single" w:sz="12" w:space="0" w:color="FFFFFF"/>
              <w:bottom w:val="single" w:sz="4" w:space="0" w:color="auto"/>
              <w:right w:val="single" w:sz="4" w:space="0" w:color="FFFFFF"/>
            </w:tcBorders>
            <w:shd w:val="clear" w:color="auto" w:fill="auto"/>
            <w:noWrap/>
            <w:vAlign w:val="center"/>
            <w:hideMark/>
          </w:tcPr>
          <w:p w14:paraId="5326193B" w14:textId="77777777" w:rsidR="00196970" w:rsidRPr="00196970" w:rsidRDefault="00196970" w:rsidP="00196970">
            <w:pPr>
              <w:spacing w:after="0" w:line="240" w:lineRule="auto"/>
              <w:jc w:val="right"/>
              <w:rPr>
                <w:rFonts w:ascii="BancoDoBrasil Textos" w:eastAsia="Times New Roman" w:hAnsi="BancoDoBrasil Textos" w:cs="Calibri"/>
                <w:b/>
                <w:bCs/>
                <w:sz w:val="14"/>
                <w:szCs w:val="14"/>
                <w:lang w:eastAsia="pt-BR"/>
              </w:rPr>
            </w:pPr>
            <w:r w:rsidRPr="00196970">
              <w:rPr>
                <w:rFonts w:ascii="BancoDoBrasil Textos" w:eastAsia="Times New Roman" w:hAnsi="BancoDoBrasil Textos" w:cs="Calibri"/>
                <w:b/>
                <w:bCs/>
                <w:sz w:val="14"/>
                <w:szCs w:val="14"/>
                <w:lang w:eastAsia="pt-BR"/>
              </w:rPr>
              <w:t xml:space="preserve">                                  (24.827)</w:t>
            </w:r>
          </w:p>
        </w:tc>
      </w:tr>
    </w:tbl>
    <w:p w14:paraId="7C7CE863" w14:textId="77777777" w:rsidR="00B1153C" w:rsidRDefault="00B1153C" w:rsidP="001B1699">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863"/>
        <w:gridCol w:w="2197"/>
        <w:gridCol w:w="2558"/>
      </w:tblGrid>
      <w:tr w:rsidR="00BF5E9B" w:rsidRPr="00BF5E9B" w14:paraId="197DFD42" w14:textId="77777777" w:rsidTr="00BF5E9B">
        <w:trPr>
          <w:trHeight w:hRule="exact" w:val="227"/>
        </w:trPr>
        <w:tc>
          <w:tcPr>
            <w:tcW w:w="25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F58654F" w14:textId="77777777" w:rsidR="00BF5E9B" w:rsidRPr="00BF5E9B" w:rsidRDefault="00BF5E9B" w:rsidP="00BF5E9B">
            <w:pPr>
              <w:spacing w:after="0" w:line="240" w:lineRule="auto"/>
              <w:jc w:val="lef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b) Conciliação dos Encargos de IRPJ e CSLL</w:t>
            </w:r>
          </w:p>
        </w:tc>
        <w:tc>
          <w:tcPr>
            <w:tcW w:w="1142" w:type="pct"/>
            <w:tcBorders>
              <w:top w:val="single" w:sz="4" w:space="0" w:color="auto"/>
              <w:left w:val="nil"/>
              <w:bottom w:val="single" w:sz="4" w:space="0" w:color="auto"/>
              <w:right w:val="single" w:sz="8" w:space="0" w:color="FFFFFF"/>
            </w:tcBorders>
            <w:shd w:val="clear" w:color="auto" w:fill="auto"/>
            <w:noWrap/>
            <w:vAlign w:val="center"/>
            <w:hideMark/>
          </w:tcPr>
          <w:p w14:paraId="5D335E17" w14:textId="77777777" w:rsidR="00BF5E9B" w:rsidRPr="00BF5E9B" w:rsidRDefault="00BF5E9B" w:rsidP="00BF5E9B">
            <w:pPr>
              <w:spacing w:after="0" w:line="240" w:lineRule="auto"/>
              <w:jc w:val="righ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01.01 a 30.09.2023</w:t>
            </w:r>
          </w:p>
        </w:tc>
        <w:tc>
          <w:tcPr>
            <w:tcW w:w="1330" w:type="pct"/>
            <w:tcBorders>
              <w:top w:val="single" w:sz="4" w:space="0" w:color="auto"/>
              <w:left w:val="nil"/>
              <w:bottom w:val="single" w:sz="4" w:space="0" w:color="auto"/>
              <w:right w:val="single" w:sz="8" w:space="0" w:color="FFFFFF"/>
            </w:tcBorders>
            <w:shd w:val="clear" w:color="auto" w:fill="auto"/>
            <w:noWrap/>
            <w:vAlign w:val="center"/>
            <w:hideMark/>
          </w:tcPr>
          <w:p w14:paraId="16AD82C2" w14:textId="77777777" w:rsidR="00BF5E9B" w:rsidRPr="00BF5E9B" w:rsidRDefault="00BF5E9B" w:rsidP="00BF5E9B">
            <w:pPr>
              <w:spacing w:after="0" w:line="240" w:lineRule="auto"/>
              <w:jc w:val="righ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01.01 a 30.09.2022</w:t>
            </w:r>
          </w:p>
        </w:tc>
      </w:tr>
      <w:tr w:rsidR="00BF5E9B" w:rsidRPr="00BF5E9B" w14:paraId="0C0F279F" w14:textId="77777777" w:rsidTr="00BF5E9B">
        <w:trPr>
          <w:trHeight w:hRule="exact" w:val="227"/>
        </w:trPr>
        <w:tc>
          <w:tcPr>
            <w:tcW w:w="252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6989F9" w14:textId="77777777" w:rsidR="00BF5E9B" w:rsidRPr="00BF5E9B" w:rsidRDefault="00BF5E9B" w:rsidP="00BF5E9B">
            <w:pPr>
              <w:spacing w:after="0" w:line="240" w:lineRule="auto"/>
              <w:jc w:val="lef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Resultado antes dos Tributos sobre o lucro</w:t>
            </w:r>
          </w:p>
        </w:tc>
        <w:tc>
          <w:tcPr>
            <w:tcW w:w="1142" w:type="pct"/>
            <w:tcBorders>
              <w:top w:val="single" w:sz="4" w:space="0" w:color="FFFFFF"/>
              <w:left w:val="nil"/>
              <w:bottom w:val="single" w:sz="4" w:space="0" w:color="FFFFFF"/>
              <w:right w:val="single" w:sz="4" w:space="0" w:color="FFFFFF"/>
            </w:tcBorders>
            <w:shd w:val="clear" w:color="auto" w:fill="auto"/>
            <w:noWrap/>
            <w:vAlign w:val="center"/>
            <w:hideMark/>
          </w:tcPr>
          <w:p w14:paraId="18DEC364"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128.402 </w:t>
            </w:r>
          </w:p>
        </w:tc>
        <w:tc>
          <w:tcPr>
            <w:tcW w:w="1330" w:type="pct"/>
            <w:tcBorders>
              <w:top w:val="single" w:sz="4" w:space="0" w:color="FFFFFF"/>
              <w:left w:val="nil"/>
              <w:bottom w:val="single" w:sz="4" w:space="0" w:color="FFFFFF"/>
              <w:right w:val="single" w:sz="4" w:space="0" w:color="FFFFFF"/>
            </w:tcBorders>
            <w:shd w:val="clear" w:color="auto" w:fill="auto"/>
            <w:noWrap/>
            <w:vAlign w:val="center"/>
            <w:hideMark/>
          </w:tcPr>
          <w:p w14:paraId="34FA9411"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70.746 </w:t>
            </w:r>
          </w:p>
        </w:tc>
      </w:tr>
      <w:tr w:rsidR="00BF5E9B" w:rsidRPr="00BF5E9B" w14:paraId="61024C27" w14:textId="77777777" w:rsidTr="00BF5E9B">
        <w:trPr>
          <w:trHeight w:hRule="exact" w:val="227"/>
        </w:trPr>
        <w:tc>
          <w:tcPr>
            <w:tcW w:w="2528" w:type="pct"/>
            <w:tcBorders>
              <w:top w:val="nil"/>
              <w:left w:val="single" w:sz="4" w:space="0" w:color="FFFFFF"/>
              <w:bottom w:val="single" w:sz="4" w:space="0" w:color="FFFFFF"/>
              <w:right w:val="single" w:sz="4" w:space="0" w:color="FFFFFF"/>
            </w:tcBorders>
            <w:shd w:val="clear" w:color="auto" w:fill="auto"/>
            <w:noWrap/>
            <w:vAlign w:val="center"/>
            <w:hideMark/>
          </w:tcPr>
          <w:p w14:paraId="3C6FB144" w14:textId="77777777" w:rsidR="00BF5E9B" w:rsidRPr="00BF5E9B" w:rsidRDefault="00BF5E9B" w:rsidP="00BF5E9B">
            <w:pPr>
              <w:spacing w:after="0" w:line="240" w:lineRule="auto"/>
              <w:jc w:val="lef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Encargos Totais de IRPJ (25%) e CSLL (9%)</w:t>
            </w:r>
          </w:p>
        </w:tc>
        <w:tc>
          <w:tcPr>
            <w:tcW w:w="1142" w:type="pct"/>
            <w:tcBorders>
              <w:top w:val="nil"/>
              <w:left w:val="nil"/>
              <w:bottom w:val="single" w:sz="4" w:space="0" w:color="FFFFFF"/>
              <w:right w:val="single" w:sz="4" w:space="0" w:color="FFFFFF"/>
            </w:tcBorders>
            <w:shd w:val="clear" w:color="auto" w:fill="auto"/>
            <w:noWrap/>
            <w:vAlign w:val="center"/>
            <w:hideMark/>
          </w:tcPr>
          <w:p w14:paraId="23F04184"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(43.657)</w:t>
            </w:r>
          </w:p>
        </w:tc>
        <w:tc>
          <w:tcPr>
            <w:tcW w:w="1330" w:type="pct"/>
            <w:tcBorders>
              <w:top w:val="nil"/>
              <w:left w:val="nil"/>
              <w:bottom w:val="single" w:sz="4" w:space="0" w:color="FFFFFF"/>
              <w:right w:val="single" w:sz="4" w:space="0" w:color="FFFFFF"/>
            </w:tcBorders>
            <w:shd w:val="clear" w:color="auto" w:fill="auto"/>
            <w:noWrap/>
            <w:vAlign w:val="center"/>
            <w:hideMark/>
          </w:tcPr>
          <w:p w14:paraId="530E2730"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(24.054)</w:t>
            </w:r>
          </w:p>
        </w:tc>
      </w:tr>
      <w:tr w:rsidR="00BF5E9B" w:rsidRPr="00BF5E9B" w14:paraId="5ACED768" w14:textId="77777777" w:rsidTr="00BF5E9B">
        <w:trPr>
          <w:trHeight w:hRule="exact" w:val="227"/>
        </w:trPr>
        <w:tc>
          <w:tcPr>
            <w:tcW w:w="2528" w:type="pct"/>
            <w:tcBorders>
              <w:top w:val="nil"/>
              <w:left w:val="single" w:sz="4" w:space="0" w:color="FFFFFF"/>
              <w:bottom w:val="single" w:sz="4" w:space="0" w:color="FFFFFF"/>
              <w:right w:val="single" w:sz="4" w:space="0" w:color="FFFFFF"/>
            </w:tcBorders>
            <w:shd w:val="clear" w:color="auto" w:fill="auto"/>
            <w:noWrap/>
            <w:vAlign w:val="center"/>
            <w:hideMark/>
          </w:tcPr>
          <w:p w14:paraId="30306DB4" w14:textId="77777777" w:rsidR="00BF5E9B" w:rsidRPr="00BF5E9B" w:rsidRDefault="00BF5E9B" w:rsidP="00BF5E9B">
            <w:pPr>
              <w:spacing w:after="0" w:line="240" w:lineRule="auto"/>
              <w:jc w:val="lef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Incentivos Fiscais </w:t>
            </w:r>
          </w:p>
        </w:tc>
        <w:tc>
          <w:tcPr>
            <w:tcW w:w="1142" w:type="pct"/>
            <w:tcBorders>
              <w:top w:val="nil"/>
              <w:left w:val="nil"/>
              <w:bottom w:val="single" w:sz="4" w:space="0" w:color="FFFFFF"/>
              <w:right w:val="single" w:sz="4" w:space="0" w:color="FFFFFF"/>
            </w:tcBorders>
            <w:shd w:val="clear" w:color="auto" w:fill="auto"/>
            <w:noWrap/>
            <w:vAlign w:val="center"/>
            <w:hideMark/>
          </w:tcPr>
          <w:p w14:paraId="4CED5DB1"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730 </w:t>
            </w:r>
          </w:p>
        </w:tc>
        <w:tc>
          <w:tcPr>
            <w:tcW w:w="1330" w:type="pct"/>
            <w:tcBorders>
              <w:top w:val="nil"/>
              <w:left w:val="nil"/>
              <w:bottom w:val="single" w:sz="4" w:space="0" w:color="FFFFFF"/>
              <w:right w:val="single" w:sz="4" w:space="0" w:color="FFFFFF"/>
            </w:tcBorders>
            <w:shd w:val="clear" w:color="auto" w:fill="auto"/>
            <w:noWrap/>
            <w:vAlign w:val="center"/>
            <w:hideMark/>
          </w:tcPr>
          <w:p w14:paraId="49303E32"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632 </w:t>
            </w:r>
          </w:p>
        </w:tc>
      </w:tr>
      <w:tr w:rsidR="00BF5E9B" w:rsidRPr="00BF5E9B" w14:paraId="0FDFEC0C" w14:textId="77777777" w:rsidTr="00BF5E9B">
        <w:trPr>
          <w:trHeight w:hRule="exact" w:val="227"/>
        </w:trPr>
        <w:tc>
          <w:tcPr>
            <w:tcW w:w="2528" w:type="pct"/>
            <w:tcBorders>
              <w:top w:val="nil"/>
              <w:left w:val="single" w:sz="4" w:space="0" w:color="FFFFFF"/>
              <w:bottom w:val="single" w:sz="4" w:space="0" w:color="FFFFFF"/>
              <w:right w:val="single" w:sz="4" w:space="0" w:color="FFFFFF"/>
            </w:tcBorders>
            <w:shd w:val="clear" w:color="auto" w:fill="auto"/>
            <w:noWrap/>
            <w:vAlign w:val="center"/>
            <w:hideMark/>
          </w:tcPr>
          <w:p w14:paraId="4C2AA96A" w14:textId="77777777" w:rsidR="00BF5E9B" w:rsidRPr="00BF5E9B" w:rsidRDefault="00BF5E9B" w:rsidP="00BF5E9B">
            <w:pPr>
              <w:spacing w:after="0" w:line="240" w:lineRule="auto"/>
              <w:jc w:val="lef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IRPJ Reversão/Recuperação</w:t>
            </w:r>
          </w:p>
        </w:tc>
        <w:tc>
          <w:tcPr>
            <w:tcW w:w="1142" w:type="pct"/>
            <w:tcBorders>
              <w:top w:val="nil"/>
              <w:left w:val="nil"/>
              <w:bottom w:val="single" w:sz="4" w:space="0" w:color="FFFFFF"/>
              <w:right w:val="single" w:sz="4" w:space="0" w:color="FFFFFF"/>
            </w:tcBorders>
            <w:shd w:val="clear" w:color="auto" w:fill="auto"/>
            <w:noWrap/>
            <w:vAlign w:val="center"/>
            <w:hideMark/>
          </w:tcPr>
          <w:p w14:paraId="1BB23248"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2.827 </w:t>
            </w:r>
          </w:p>
        </w:tc>
        <w:tc>
          <w:tcPr>
            <w:tcW w:w="1330" w:type="pct"/>
            <w:tcBorders>
              <w:top w:val="nil"/>
              <w:left w:val="nil"/>
              <w:bottom w:val="single" w:sz="4" w:space="0" w:color="FFFFFF"/>
              <w:right w:val="single" w:sz="4" w:space="0" w:color="FFFFFF"/>
            </w:tcBorders>
            <w:shd w:val="clear" w:color="auto" w:fill="auto"/>
            <w:noWrap/>
            <w:vAlign w:val="center"/>
            <w:hideMark/>
          </w:tcPr>
          <w:p w14:paraId="1E3FC7C7"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(1.446)</w:t>
            </w:r>
          </w:p>
        </w:tc>
      </w:tr>
      <w:tr w:rsidR="00BF5E9B" w:rsidRPr="00BF5E9B" w14:paraId="02DF3CD9" w14:textId="77777777" w:rsidTr="00BF5E9B">
        <w:trPr>
          <w:trHeight w:hRule="exact" w:val="227"/>
        </w:trPr>
        <w:tc>
          <w:tcPr>
            <w:tcW w:w="2528" w:type="pct"/>
            <w:tcBorders>
              <w:top w:val="nil"/>
              <w:left w:val="single" w:sz="4" w:space="0" w:color="FFFFFF"/>
              <w:bottom w:val="single" w:sz="4" w:space="0" w:color="FFFFFF"/>
              <w:right w:val="single" w:sz="4" w:space="0" w:color="FFFFFF"/>
            </w:tcBorders>
            <w:shd w:val="clear" w:color="auto" w:fill="auto"/>
            <w:noWrap/>
            <w:vAlign w:val="center"/>
            <w:hideMark/>
          </w:tcPr>
          <w:p w14:paraId="1C6F382B" w14:textId="77777777" w:rsidR="00BF5E9B" w:rsidRPr="00BF5E9B" w:rsidRDefault="00BF5E9B" w:rsidP="00BF5E9B">
            <w:pPr>
              <w:spacing w:after="0" w:line="240" w:lineRule="auto"/>
              <w:jc w:val="lef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Outros Valores</w:t>
            </w:r>
          </w:p>
        </w:tc>
        <w:tc>
          <w:tcPr>
            <w:tcW w:w="1142" w:type="pct"/>
            <w:tcBorders>
              <w:top w:val="nil"/>
              <w:left w:val="nil"/>
              <w:bottom w:val="single" w:sz="4" w:space="0" w:color="FFFFFF"/>
              <w:right w:val="single" w:sz="4" w:space="0" w:color="FFFFFF"/>
            </w:tcBorders>
            <w:shd w:val="clear" w:color="auto" w:fill="auto"/>
            <w:noWrap/>
            <w:vAlign w:val="center"/>
            <w:hideMark/>
          </w:tcPr>
          <w:p w14:paraId="71CA78C0"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(455)</w:t>
            </w:r>
          </w:p>
        </w:tc>
        <w:tc>
          <w:tcPr>
            <w:tcW w:w="1330" w:type="pct"/>
            <w:tcBorders>
              <w:top w:val="nil"/>
              <w:left w:val="nil"/>
              <w:bottom w:val="single" w:sz="4" w:space="0" w:color="FFFFFF"/>
              <w:right w:val="single" w:sz="4" w:space="0" w:color="FFFFFF"/>
            </w:tcBorders>
            <w:shd w:val="clear" w:color="auto" w:fill="auto"/>
            <w:noWrap/>
            <w:vAlign w:val="center"/>
            <w:hideMark/>
          </w:tcPr>
          <w:p w14:paraId="7F874140" w14:textId="77777777" w:rsidR="00BF5E9B" w:rsidRPr="00BF5E9B" w:rsidRDefault="00BF5E9B" w:rsidP="00BF5E9B">
            <w:pPr>
              <w:spacing w:after="0" w:line="240" w:lineRule="auto"/>
              <w:jc w:val="right"/>
              <w:rPr>
                <w:rFonts w:ascii="BancoDoBrasil Textos" w:eastAsia="Times New Roman" w:hAnsi="BancoDoBrasil Textos" w:cs="Calibri"/>
                <w:sz w:val="16"/>
                <w:szCs w:val="16"/>
                <w:lang w:eastAsia="pt-BR"/>
              </w:rPr>
            </w:pPr>
            <w:r w:rsidRPr="00BF5E9B">
              <w:rPr>
                <w:rFonts w:ascii="BancoDoBrasil Textos" w:eastAsia="Times New Roman" w:hAnsi="BancoDoBrasil Textos" w:cs="Calibri"/>
                <w:sz w:val="16"/>
                <w:szCs w:val="16"/>
                <w:lang w:eastAsia="pt-BR"/>
              </w:rPr>
              <w:t xml:space="preserve">                                                41 </w:t>
            </w:r>
          </w:p>
        </w:tc>
      </w:tr>
      <w:tr w:rsidR="00BF5E9B" w:rsidRPr="00BF5E9B" w14:paraId="5C45CF3A" w14:textId="77777777" w:rsidTr="00BF5E9B">
        <w:trPr>
          <w:trHeight w:hRule="exact" w:val="227"/>
        </w:trPr>
        <w:tc>
          <w:tcPr>
            <w:tcW w:w="2528" w:type="pct"/>
            <w:tcBorders>
              <w:top w:val="nil"/>
              <w:left w:val="single" w:sz="4" w:space="0" w:color="FFFFFF"/>
              <w:bottom w:val="single" w:sz="4" w:space="0" w:color="auto"/>
              <w:right w:val="single" w:sz="4" w:space="0" w:color="FFFFFF"/>
            </w:tcBorders>
            <w:shd w:val="clear" w:color="auto" w:fill="auto"/>
            <w:noWrap/>
            <w:vAlign w:val="center"/>
            <w:hideMark/>
          </w:tcPr>
          <w:p w14:paraId="492E0967" w14:textId="77777777" w:rsidR="00BF5E9B" w:rsidRPr="00BF5E9B" w:rsidRDefault="00BF5E9B" w:rsidP="00BF5E9B">
            <w:pPr>
              <w:spacing w:after="0" w:line="240" w:lineRule="auto"/>
              <w:jc w:val="lef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Imposto de Renda e Contribuição Social do Período</w:t>
            </w:r>
          </w:p>
        </w:tc>
        <w:tc>
          <w:tcPr>
            <w:tcW w:w="1142" w:type="pct"/>
            <w:tcBorders>
              <w:top w:val="nil"/>
              <w:left w:val="single" w:sz="12" w:space="0" w:color="FFFFFF"/>
              <w:bottom w:val="single" w:sz="4" w:space="0" w:color="auto"/>
              <w:right w:val="single" w:sz="4" w:space="0" w:color="FFFFFF"/>
            </w:tcBorders>
            <w:shd w:val="clear" w:color="auto" w:fill="auto"/>
            <w:noWrap/>
            <w:vAlign w:val="center"/>
            <w:hideMark/>
          </w:tcPr>
          <w:p w14:paraId="062B9395" w14:textId="77777777" w:rsidR="00BF5E9B" w:rsidRPr="00BF5E9B" w:rsidRDefault="00BF5E9B" w:rsidP="00BF5E9B">
            <w:pPr>
              <w:spacing w:after="0" w:line="240" w:lineRule="auto"/>
              <w:jc w:val="righ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 xml:space="preserve">                          (40.555)</w:t>
            </w:r>
          </w:p>
        </w:tc>
        <w:tc>
          <w:tcPr>
            <w:tcW w:w="1330" w:type="pct"/>
            <w:tcBorders>
              <w:top w:val="nil"/>
              <w:left w:val="single" w:sz="12" w:space="0" w:color="FFFFFF"/>
              <w:bottom w:val="single" w:sz="4" w:space="0" w:color="auto"/>
              <w:right w:val="single" w:sz="4" w:space="0" w:color="FFFFFF"/>
            </w:tcBorders>
            <w:shd w:val="clear" w:color="auto" w:fill="auto"/>
            <w:noWrap/>
            <w:vAlign w:val="center"/>
            <w:hideMark/>
          </w:tcPr>
          <w:p w14:paraId="50C97978" w14:textId="77777777" w:rsidR="00BF5E9B" w:rsidRPr="00BF5E9B" w:rsidRDefault="00BF5E9B" w:rsidP="00BF5E9B">
            <w:pPr>
              <w:spacing w:after="0" w:line="240" w:lineRule="auto"/>
              <w:jc w:val="right"/>
              <w:rPr>
                <w:rFonts w:ascii="BancoDoBrasil Textos" w:eastAsia="Times New Roman" w:hAnsi="BancoDoBrasil Textos" w:cs="Calibri"/>
                <w:b/>
                <w:bCs/>
                <w:sz w:val="16"/>
                <w:szCs w:val="16"/>
                <w:lang w:eastAsia="pt-BR"/>
              </w:rPr>
            </w:pPr>
            <w:r w:rsidRPr="00BF5E9B">
              <w:rPr>
                <w:rFonts w:ascii="BancoDoBrasil Textos" w:eastAsia="Times New Roman" w:hAnsi="BancoDoBrasil Textos" w:cs="Calibri"/>
                <w:b/>
                <w:bCs/>
                <w:sz w:val="16"/>
                <w:szCs w:val="16"/>
                <w:lang w:eastAsia="pt-BR"/>
              </w:rPr>
              <w:t xml:space="preserve">                                  (24.827)</w:t>
            </w:r>
          </w:p>
        </w:tc>
      </w:tr>
    </w:tbl>
    <w:p w14:paraId="242C9F9F" w14:textId="77777777" w:rsidR="00BF5E9B" w:rsidRDefault="00BF5E9B" w:rsidP="001B1699">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163"/>
        <w:gridCol w:w="1854"/>
        <w:gridCol w:w="2195"/>
        <w:gridCol w:w="1406"/>
      </w:tblGrid>
      <w:tr w:rsidR="008E330E" w:rsidRPr="008E330E" w14:paraId="24D15735" w14:textId="77777777" w:rsidTr="008E330E">
        <w:trPr>
          <w:trHeight w:hRule="exact" w:val="227"/>
        </w:trPr>
        <w:tc>
          <w:tcPr>
            <w:tcW w:w="2164"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2CD27D7C" w14:textId="77777777" w:rsidR="008E330E" w:rsidRPr="008E330E" w:rsidRDefault="008E330E" w:rsidP="008E330E">
            <w:pPr>
              <w:spacing w:after="0" w:line="240" w:lineRule="auto"/>
              <w:jc w:val="lef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c) Ativo Fiscal Diferido (Créditos Tributários)</w:t>
            </w:r>
          </w:p>
        </w:tc>
        <w:tc>
          <w:tcPr>
            <w:tcW w:w="964" w:type="pct"/>
            <w:tcBorders>
              <w:top w:val="single" w:sz="4" w:space="0" w:color="auto"/>
              <w:left w:val="nil"/>
              <w:bottom w:val="single" w:sz="4" w:space="0" w:color="auto"/>
              <w:right w:val="single" w:sz="8" w:space="0" w:color="FFFFFF"/>
            </w:tcBorders>
            <w:shd w:val="clear" w:color="auto" w:fill="auto"/>
            <w:noWrap/>
            <w:vAlign w:val="center"/>
            <w:hideMark/>
          </w:tcPr>
          <w:p w14:paraId="2224C4A2"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31.12.2022</w:t>
            </w:r>
          </w:p>
        </w:tc>
        <w:tc>
          <w:tcPr>
            <w:tcW w:w="1872"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7798325F" w14:textId="77777777" w:rsidR="008E330E" w:rsidRPr="008E330E" w:rsidRDefault="008E330E" w:rsidP="008E330E">
            <w:pPr>
              <w:spacing w:after="0" w:line="240" w:lineRule="auto"/>
              <w:jc w:val="center"/>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30.09.2023</w:t>
            </w:r>
          </w:p>
        </w:tc>
      </w:tr>
      <w:tr w:rsidR="008E330E" w:rsidRPr="008E330E" w14:paraId="775856C9" w14:textId="77777777" w:rsidTr="00CD63EB">
        <w:trPr>
          <w:trHeight w:hRule="exact" w:val="227"/>
        </w:trPr>
        <w:tc>
          <w:tcPr>
            <w:tcW w:w="2164" w:type="pct"/>
            <w:vMerge/>
            <w:tcBorders>
              <w:top w:val="single" w:sz="4" w:space="0" w:color="auto"/>
              <w:left w:val="single" w:sz="8" w:space="0" w:color="FFFFFF"/>
              <w:bottom w:val="single" w:sz="4" w:space="0" w:color="000000"/>
              <w:right w:val="single" w:sz="8" w:space="0" w:color="FFFFFF"/>
            </w:tcBorders>
            <w:vAlign w:val="center"/>
            <w:hideMark/>
          </w:tcPr>
          <w:p w14:paraId="0E0B46ED" w14:textId="77777777" w:rsidR="008E330E" w:rsidRPr="008E330E" w:rsidRDefault="008E330E" w:rsidP="008E330E">
            <w:pPr>
              <w:spacing w:after="0" w:line="240" w:lineRule="auto"/>
              <w:jc w:val="left"/>
              <w:rPr>
                <w:rFonts w:ascii="BancoDoBrasil Textos" w:eastAsia="Times New Roman" w:hAnsi="BancoDoBrasil Textos" w:cs="Calibri"/>
                <w:b/>
                <w:bCs/>
                <w:sz w:val="14"/>
                <w:szCs w:val="14"/>
                <w:lang w:eastAsia="pt-BR"/>
              </w:rPr>
            </w:pPr>
          </w:p>
        </w:tc>
        <w:tc>
          <w:tcPr>
            <w:tcW w:w="964" w:type="pct"/>
            <w:tcBorders>
              <w:top w:val="nil"/>
              <w:left w:val="nil"/>
              <w:bottom w:val="single" w:sz="4" w:space="0" w:color="auto"/>
              <w:right w:val="single" w:sz="8" w:space="0" w:color="FFFFFF"/>
            </w:tcBorders>
            <w:shd w:val="clear" w:color="auto" w:fill="auto"/>
            <w:noWrap/>
            <w:vAlign w:val="center"/>
            <w:hideMark/>
          </w:tcPr>
          <w:p w14:paraId="61ACAE30"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Saldo</w:t>
            </w:r>
          </w:p>
        </w:tc>
        <w:tc>
          <w:tcPr>
            <w:tcW w:w="1141" w:type="pct"/>
            <w:tcBorders>
              <w:top w:val="nil"/>
              <w:left w:val="nil"/>
              <w:bottom w:val="single" w:sz="4" w:space="0" w:color="auto"/>
              <w:right w:val="single" w:sz="8" w:space="0" w:color="FFFFFF"/>
            </w:tcBorders>
            <w:shd w:val="clear" w:color="auto" w:fill="auto"/>
            <w:noWrap/>
            <w:vAlign w:val="center"/>
            <w:hideMark/>
          </w:tcPr>
          <w:p w14:paraId="38A35B34" w14:textId="77777777" w:rsidR="008E330E" w:rsidRPr="008E330E" w:rsidRDefault="008E330E" w:rsidP="00CD63EB">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Constituição / (Baixa)</w:t>
            </w:r>
          </w:p>
        </w:tc>
        <w:tc>
          <w:tcPr>
            <w:tcW w:w="731" w:type="pct"/>
            <w:tcBorders>
              <w:top w:val="nil"/>
              <w:left w:val="nil"/>
              <w:bottom w:val="single" w:sz="4" w:space="0" w:color="auto"/>
              <w:right w:val="single" w:sz="8" w:space="0" w:color="FFFFFF"/>
            </w:tcBorders>
            <w:shd w:val="clear" w:color="auto" w:fill="auto"/>
            <w:noWrap/>
            <w:vAlign w:val="center"/>
            <w:hideMark/>
          </w:tcPr>
          <w:p w14:paraId="6DEEA5B7"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Saldo</w:t>
            </w:r>
          </w:p>
        </w:tc>
      </w:tr>
      <w:tr w:rsidR="008E330E" w:rsidRPr="008E330E" w14:paraId="601C0FEF" w14:textId="77777777" w:rsidTr="00CD63EB">
        <w:trPr>
          <w:trHeight w:hRule="exact" w:val="227"/>
        </w:trPr>
        <w:tc>
          <w:tcPr>
            <w:tcW w:w="216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3066039" w14:textId="77777777" w:rsidR="008E330E" w:rsidRPr="008E330E" w:rsidRDefault="008E330E" w:rsidP="008E330E">
            <w:pPr>
              <w:spacing w:after="0" w:line="240" w:lineRule="auto"/>
              <w:jc w:val="lef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Prejuízos Fiscais</w:t>
            </w:r>
          </w:p>
        </w:tc>
        <w:tc>
          <w:tcPr>
            <w:tcW w:w="964" w:type="pct"/>
            <w:tcBorders>
              <w:top w:val="single" w:sz="4" w:space="0" w:color="FFFFFF"/>
              <w:left w:val="nil"/>
              <w:bottom w:val="single" w:sz="4" w:space="0" w:color="FFFFFF"/>
              <w:right w:val="single" w:sz="4" w:space="0" w:color="FFFFFF"/>
            </w:tcBorders>
            <w:shd w:val="clear" w:color="auto" w:fill="auto"/>
            <w:noWrap/>
            <w:vAlign w:val="bottom"/>
            <w:hideMark/>
          </w:tcPr>
          <w:p w14:paraId="76A62047"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29.694</w:t>
            </w:r>
          </w:p>
        </w:tc>
        <w:tc>
          <w:tcPr>
            <w:tcW w:w="1141" w:type="pct"/>
            <w:tcBorders>
              <w:top w:val="single" w:sz="4" w:space="0" w:color="FFFFFF"/>
              <w:left w:val="nil"/>
              <w:bottom w:val="single" w:sz="4" w:space="0" w:color="FFFFFF"/>
              <w:right w:val="single" w:sz="4" w:space="0" w:color="FFFFFF"/>
            </w:tcBorders>
            <w:shd w:val="clear" w:color="auto" w:fill="auto"/>
            <w:noWrap/>
            <w:vAlign w:val="center"/>
            <w:hideMark/>
          </w:tcPr>
          <w:p w14:paraId="5E313F20" w14:textId="77777777" w:rsidR="008E330E" w:rsidRPr="008E330E" w:rsidRDefault="008E330E" w:rsidP="00CD63EB">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(10.126)</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224F87DE"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19.568</w:t>
            </w:r>
          </w:p>
        </w:tc>
      </w:tr>
      <w:tr w:rsidR="008E330E" w:rsidRPr="008E330E" w14:paraId="05A50AA3"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2F9C3E2F"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 xml:space="preserve">  IRPJ</w:t>
            </w:r>
          </w:p>
        </w:tc>
        <w:tc>
          <w:tcPr>
            <w:tcW w:w="964" w:type="pct"/>
            <w:tcBorders>
              <w:top w:val="nil"/>
              <w:left w:val="nil"/>
              <w:bottom w:val="single" w:sz="4" w:space="0" w:color="FFFFFF"/>
              <w:right w:val="single" w:sz="4" w:space="0" w:color="FFFFFF"/>
            </w:tcBorders>
            <w:shd w:val="clear" w:color="auto" w:fill="auto"/>
            <w:noWrap/>
            <w:vAlign w:val="bottom"/>
            <w:hideMark/>
          </w:tcPr>
          <w:p w14:paraId="180A5C4E"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21.957</w:t>
            </w:r>
          </w:p>
        </w:tc>
        <w:tc>
          <w:tcPr>
            <w:tcW w:w="1141" w:type="pct"/>
            <w:tcBorders>
              <w:top w:val="nil"/>
              <w:left w:val="nil"/>
              <w:bottom w:val="single" w:sz="4" w:space="0" w:color="FFFFFF"/>
              <w:right w:val="single" w:sz="4" w:space="0" w:color="FFFFFF"/>
            </w:tcBorders>
            <w:shd w:val="clear" w:color="auto" w:fill="auto"/>
            <w:noWrap/>
            <w:vAlign w:val="center"/>
            <w:hideMark/>
          </w:tcPr>
          <w:p w14:paraId="6083DDE6" w14:textId="77777777" w:rsidR="008E330E" w:rsidRPr="008E330E" w:rsidRDefault="008E330E" w:rsidP="00CD63EB">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(7.479)</w:t>
            </w:r>
          </w:p>
        </w:tc>
        <w:tc>
          <w:tcPr>
            <w:tcW w:w="731" w:type="pct"/>
            <w:tcBorders>
              <w:top w:val="nil"/>
              <w:left w:val="nil"/>
              <w:bottom w:val="single" w:sz="4" w:space="0" w:color="FFFFFF"/>
              <w:right w:val="single" w:sz="4" w:space="0" w:color="FFFFFF"/>
            </w:tcBorders>
            <w:shd w:val="clear" w:color="auto" w:fill="auto"/>
            <w:noWrap/>
            <w:vAlign w:val="center"/>
            <w:hideMark/>
          </w:tcPr>
          <w:p w14:paraId="3DE497EC"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14.478</w:t>
            </w:r>
          </w:p>
        </w:tc>
      </w:tr>
      <w:tr w:rsidR="008E330E" w:rsidRPr="008E330E" w14:paraId="49646703"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2795B0C9"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 xml:space="preserve"> CSLL</w:t>
            </w:r>
          </w:p>
        </w:tc>
        <w:tc>
          <w:tcPr>
            <w:tcW w:w="964" w:type="pct"/>
            <w:tcBorders>
              <w:top w:val="nil"/>
              <w:left w:val="nil"/>
              <w:bottom w:val="single" w:sz="4" w:space="0" w:color="FFFFFF"/>
              <w:right w:val="single" w:sz="4" w:space="0" w:color="FFFFFF"/>
            </w:tcBorders>
            <w:shd w:val="clear" w:color="auto" w:fill="auto"/>
            <w:noWrap/>
            <w:vAlign w:val="bottom"/>
            <w:hideMark/>
          </w:tcPr>
          <w:p w14:paraId="34ABD0E2"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7.737</w:t>
            </w:r>
          </w:p>
        </w:tc>
        <w:tc>
          <w:tcPr>
            <w:tcW w:w="1141" w:type="pct"/>
            <w:tcBorders>
              <w:top w:val="nil"/>
              <w:left w:val="nil"/>
              <w:bottom w:val="single" w:sz="4" w:space="0" w:color="FFFFFF"/>
              <w:right w:val="single" w:sz="4" w:space="0" w:color="FFFFFF"/>
            </w:tcBorders>
            <w:shd w:val="clear" w:color="auto" w:fill="auto"/>
            <w:noWrap/>
            <w:vAlign w:val="center"/>
            <w:hideMark/>
          </w:tcPr>
          <w:p w14:paraId="3E793AFA" w14:textId="77777777" w:rsidR="008E330E" w:rsidRPr="008E330E" w:rsidRDefault="008E330E" w:rsidP="00CD63EB">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(2.647)</w:t>
            </w:r>
          </w:p>
        </w:tc>
        <w:tc>
          <w:tcPr>
            <w:tcW w:w="731" w:type="pct"/>
            <w:tcBorders>
              <w:top w:val="nil"/>
              <w:left w:val="nil"/>
              <w:bottom w:val="single" w:sz="4" w:space="0" w:color="FFFFFF"/>
              <w:right w:val="single" w:sz="4" w:space="0" w:color="FFFFFF"/>
            </w:tcBorders>
            <w:shd w:val="clear" w:color="auto" w:fill="auto"/>
            <w:noWrap/>
            <w:vAlign w:val="center"/>
            <w:hideMark/>
          </w:tcPr>
          <w:p w14:paraId="4BD87098"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5.090</w:t>
            </w:r>
          </w:p>
        </w:tc>
      </w:tr>
      <w:tr w:rsidR="008E330E" w:rsidRPr="008E330E" w14:paraId="3EFEA305"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2BD0B83B" w14:textId="77777777" w:rsidR="008E330E" w:rsidRPr="008E330E" w:rsidRDefault="008E330E" w:rsidP="008E330E">
            <w:pPr>
              <w:spacing w:after="0" w:line="240" w:lineRule="auto"/>
              <w:jc w:val="lef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Diferenças Temporais (IRPJ e CSLL)</w:t>
            </w:r>
          </w:p>
        </w:tc>
        <w:tc>
          <w:tcPr>
            <w:tcW w:w="964" w:type="pct"/>
            <w:tcBorders>
              <w:top w:val="nil"/>
              <w:left w:val="nil"/>
              <w:bottom w:val="single" w:sz="4" w:space="0" w:color="FFFFFF"/>
              <w:right w:val="single" w:sz="4" w:space="0" w:color="FFFFFF"/>
            </w:tcBorders>
            <w:shd w:val="clear" w:color="auto" w:fill="auto"/>
            <w:noWrap/>
            <w:vAlign w:val="bottom"/>
            <w:hideMark/>
          </w:tcPr>
          <w:p w14:paraId="0138769F"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53.469</w:t>
            </w:r>
          </w:p>
        </w:tc>
        <w:tc>
          <w:tcPr>
            <w:tcW w:w="1141" w:type="pct"/>
            <w:tcBorders>
              <w:top w:val="nil"/>
              <w:left w:val="nil"/>
              <w:bottom w:val="single" w:sz="4" w:space="0" w:color="FFFFFF"/>
              <w:right w:val="single" w:sz="4" w:space="0" w:color="FFFFFF"/>
            </w:tcBorders>
            <w:shd w:val="clear" w:color="auto" w:fill="auto"/>
            <w:noWrap/>
            <w:vAlign w:val="center"/>
            <w:hideMark/>
          </w:tcPr>
          <w:p w14:paraId="6E2B544D" w14:textId="77777777" w:rsidR="008E330E" w:rsidRPr="008E330E" w:rsidRDefault="008E330E" w:rsidP="00CD63EB">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(7.587)</w:t>
            </w:r>
          </w:p>
        </w:tc>
        <w:tc>
          <w:tcPr>
            <w:tcW w:w="731" w:type="pct"/>
            <w:tcBorders>
              <w:top w:val="nil"/>
              <w:left w:val="nil"/>
              <w:bottom w:val="single" w:sz="4" w:space="0" w:color="FFFFFF"/>
              <w:right w:val="single" w:sz="4" w:space="0" w:color="FFFFFF"/>
            </w:tcBorders>
            <w:shd w:val="clear" w:color="auto" w:fill="auto"/>
            <w:noWrap/>
            <w:vAlign w:val="center"/>
            <w:hideMark/>
          </w:tcPr>
          <w:p w14:paraId="0F4E0410"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45.882</w:t>
            </w:r>
          </w:p>
        </w:tc>
      </w:tr>
      <w:tr w:rsidR="008E330E" w:rsidRPr="008E330E" w14:paraId="74EAFC61"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49C0BC0D"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PCLD</w:t>
            </w:r>
          </w:p>
        </w:tc>
        <w:tc>
          <w:tcPr>
            <w:tcW w:w="964" w:type="pct"/>
            <w:tcBorders>
              <w:top w:val="nil"/>
              <w:left w:val="nil"/>
              <w:bottom w:val="single" w:sz="4" w:space="0" w:color="FFFFFF"/>
              <w:right w:val="single" w:sz="4" w:space="0" w:color="FFFFFF"/>
            </w:tcBorders>
            <w:shd w:val="clear" w:color="auto" w:fill="auto"/>
            <w:noWrap/>
            <w:vAlign w:val="center"/>
            <w:hideMark/>
          </w:tcPr>
          <w:p w14:paraId="01FB1246" w14:textId="77777777" w:rsidR="008E330E" w:rsidRPr="008E330E" w:rsidRDefault="008E330E" w:rsidP="008E330E">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745</w:t>
            </w:r>
          </w:p>
        </w:tc>
        <w:tc>
          <w:tcPr>
            <w:tcW w:w="1141" w:type="pct"/>
            <w:tcBorders>
              <w:top w:val="nil"/>
              <w:left w:val="nil"/>
              <w:bottom w:val="single" w:sz="4" w:space="0" w:color="FFFFFF"/>
              <w:right w:val="single" w:sz="4" w:space="0" w:color="FFFFFF"/>
            </w:tcBorders>
            <w:shd w:val="clear" w:color="auto" w:fill="auto"/>
            <w:noWrap/>
            <w:vAlign w:val="center"/>
            <w:hideMark/>
          </w:tcPr>
          <w:p w14:paraId="17F8A8DA" w14:textId="77777777" w:rsidR="008E330E" w:rsidRPr="008E330E" w:rsidRDefault="008E330E" w:rsidP="00CD63EB">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284</w:t>
            </w:r>
          </w:p>
        </w:tc>
        <w:tc>
          <w:tcPr>
            <w:tcW w:w="731" w:type="pct"/>
            <w:tcBorders>
              <w:top w:val="nil"/>
              <w:left w:val="nil"/>
              <w:bottom w:val="single" w:sz="4" w:space="0" w:color="FFFFFF"/>
              <w:right w:val="single" w:sz="4" w:space="0" w:color="FFFFFF"/>
            </w:tcBorders>
            <w:shd w:val="clear" w:color="auto" w:fill="auto"/>
            <w:noWrap/>
            <w:vAlign w:val="center"/>
            <w:hideMark/>
          </w:tcPr>
          <w:p w14:paraId="39726720" w14:textId="77777777" w:rsidR="008E330E" w:rsidRPr="008E330E" w:rsidRDefault="008E330E" w:rsidP="008E330E">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1.029</w:t>
            </w:r>
          </w:p>
        </w:tc>
      </w:tr>
      <w:tr w:rsidR="008E330E" w:rsidRPr="008E330E" w14:paraId="4CC496B1"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75E1198F"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Provisão para Contingências</w:t>
            </w:r>
          </w:p>
        </w:tc>
        <w:tc>
          <w:tcPr>
            <w:tcW w:w="964" w:type="pct"/>
            <w:tcBorders>
              <w:top w:val="nil"/>
              <w:left w:val="nil"/>
              <w:bottom w:val="single" w:sz="4" w:space="0" w:color="FFFFFF"/>
              <w:right w:val="single" w:sz="4" w:space="0" w:color="FFFFFF"/>
            </w:tcBorders>
            <w:shd w:val="clear" w:color="auto" w:fill="auto"/>
            <w:noWrap/>
            <w:vAlign w:val="bottom"/>
            <w:hideMark/>
          </w:tcPr>
          <w:p w14:paraId="579E7AC2"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25.594</w:t>
            </w:r>
          </w:p>
        </w:tc>
        <w:tc>
          <w:tcPr>
            <w:tcW w:w="1141" w:type="pct"/>
            <w:tcBorders>
              <w:top w:val="nil"/>
              <w:left w:val="nil"/>
              <w:bottom w:val="single" w:sz="4" w:space="0" w:color="FFFFFF"/>
              <w:right w:val="single" w:sz="4" w:space="0" w:color="FFFFFF"/>
            </w:tcBorders>
            <w:shd w:val="clear" w:color="auto" w:fill="auto"/>
            <w:noWrap/>
            <w:vAlign w:val="center"/>
            <w:hideMark/>
          </w:tcPr>
          <w:p w14:paraId="75D84F65" w14:textId="77777777" w:rsidR="008E330E" w:rsidRPr="008E330E" w:rsidRDefault="008E330E" w:rsidP="00CD63EB">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(13.744)</w:t>
            </w:r>
          </w:p>
        </w:tc>
        <w:tc>
          <w:tcPr>
            <w:tcW w:w="731" w:type="pct"/>
            <w:tcBorders>
              <w:top w:val="nil"/>
              <w:left w:val="nil"/>
              <w:bottom w:val="single" w:sz="4" w:space="0" w:color="FFFFFF"/>
              <w:right w:val="single" w:sz="4" w:space="0" w:color="FFFFFF"/>
            </w:tcBorders>
            <w:shd w:val="clear" w:color="auto" w:fill="auto"/>
            <w:noWrap/>
            <w:vAlign w:val="center"/>
            <w:hideMark/>
          </w:tcPr>
          <w:p w14:paraId="066ADD9D"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11.850</w:t>
            </w:r>
          </w:p>
        </w:tc>
      </w:tr>
      <w:tr w:rsidR="008E330E" w:rsidRPr="008E330E" w14:paraId="4C2AD155"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2CD5E928"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Provisão de Contas a Pagar</w:t>
            </w:r>
          </w:p>
        </w:tc>
        <w:tc>
          <w:tcPr>
            <w:tcW w:w="964" w:type="pct"/>
            <w:tcBorders>
              <w:top w:val="nil"/>
              <w:left w:val="nil"/>
              <w:bottom w:val="single" w:sz="4" w:space="0" w:color="FFFFFF"/>
              <w:right w:val="single" w:sz="4" w:space="0" w:color="FFFFFF"/>
            </w:tcBorders>
            <w:shd w:val="clear" w:color="auto" w:fill="auto"/>
            <w:noWrap/>
            <w:vAlign w:val="center"/>
            <w:hideMark/>
          </w:tcPr>
          <w:p w14:paraId="255E69BE" w14:textId="77777777" w:rsidR="008E330E" w:rsidRPr="008E330E" w:rsidRDefault="008E330E" w:rsidP="008E330E">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20.664</w:t>
            </w:r>
          </w:p>
        </w:tc>
        <w:tc>
          <w:tcPr>
            <w:tcW w:w="1141" w:type="pct"/>
            <w:tcBorders>
              <w:top w:val="nil"/>
              <w:left w:val="nil"/>
              <w:bottom w:val="single" w:sz="4" w:space="0" w:color="FFFFFF"/>
              <w:right w:val="single" w:sz="4" w:space="0" w:color="FFFFFF"/>
            </w:tcBorders>
            <w:shd w:val="clear" w:color="auto" w:fill="auto"/>
            <w:noWrap/>
            <w:vAlign w:val="center"/>
            <w:hideMark/>
          </w:tcPr>
          <w:p w14:paraId="320B5911" w14:textId="77777777" w:rsidR="008E330E" w:rsidRPr="008E330E" w:rsidRDefault="008E330E" w:rsidP="00CD63EB">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9.092</w:t>
            </w:r>
          </w:p>
        </w:tc>
        <w:tc>
          <w:tcPr>
            <w:tcW w:w="731" w:type="pct"/>
            <w:tcBorders>
              <w:top w:val="nil"/>
              <w:left w:val="nil"/>
              <w:bottom w:val="single" w:sz="4" w:space="0" w:color="FFFFFF"/>
              <w:right w:val="single" w:sz="4" w:space="0" w:color="FFFFFF"/>
            </w:tcBorders>
            <w:shd w:val="clear" w:color="auto" w:fill="auto"/>
            <w:noWrap/>
            <w:vAlign w:val="center"/>
            <w:hideMark/>
          </w:tcPr>
          <w:p w14:paraId="7864C01B" w14:textId="77777777" w:rsidR="008E330E" w:rsidRPr="008E330E" w:rsidRDefault="008E330E" w:rsidP="008E330E">
            <w:pPr>
              <w:spacing w:after="0" w:line="240" w:lineRule="auto"/>
              <w:jc w:val="right"/>
              <w:rPr>
                <w:rFonts w:ascii="BancoDoBrasil Textos" w:eastAsia="Times New Roman" w:hAnsi="BancoDoBrasil Textos" w:cs="Calibri"/>
                <w:color w:val="000000"/>
                <w:sz w:val="14"/>
                <w:szCs w:val="14"/>
                <w:lang w:eastAsia="pt-BR"/>
              </w:rPr>
            </w:pPr>
            <w:r w:rsidRPr="008E330E">
              <w:rPr>
                <w:rFonts w:ascii="BancoDoBrasil Textos" w:eastAsia="Times New Roman" w:hAnsi="BancoDoBrasil Textos" w:cs="Calibri"/>
                <w:color w:val="000000"/>
                <w:sz w:val="14"/>
                <w:szCs w:val="14"/>
                <w:lang w:eastAsia="pt-BR"/>
              </w:rPr>
              <w:t>29.756</w:t>
            </w:r>
          </w:p>
        </w:tc>
      </w:tr>
      <w:tr w:rsidR="008E330E" w:rsidRPr="008E330E" w14:paraId="5D7544E0" w14:textId="77777777" w:rsidTr="00CD63EB">
        <w:trPr>
          <w:trHeight w:hRule="exact" w:val="227"/>
        </w:trPr>
        <w:tc>
          <w:tcPr>
            <w:tcW w:w="2164" w:type="pct"/>
            <w:tcBorders>
              <w:top w:val="nil"/>
              <w:left w:val="single" w:sz="4" w:space="0" w:color="FFFFFF"/>
              <w:bottom w:val="single" w:sz="4" w:space="0" w:color="FFFFFF"/>
              <w:right w:val="single" w:sz="4" w:space="0" w:color="FFFFFF"/>
            </w:tcBorders>
            <w:shd w:val="clear" w:color="auto" w:fill="auto"/>
            <w:noWrap/>
            <w:vAlign w:val="center"/>
            <w:hideMark/>
          </w:tcPr>
          <w:p w14:paraId="21AD77BB" w14:textId="77777777" w:rsidR="008E330E" w:rsidRPr="008E330E" w:rsidRDefault="008E330E" w:rsidP="008E330E">
            <w:pPr>
              <w:spacing w:after="0" w:line="240" w:lineRule="auto"/>
              <w:ind w:firstLineChars="200" w:firstLine="280"/>
              <w:jc w:val="lef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Demais Provisões</w:t>
            </w:r>
          </w:p>
        </w:tc>
        <w:tc>
          <w:tcPr>
            <w:tcW w:w="964" w:type="pct"/>
            <w:tcBorders>
              <w:top w:val="nil"/>
              <w:left w:val="nil"/>
              <w:bottom w:val="single" w:sz="4" w:space="0" w:color="FFFFFF"/>
              <w:right w:val="single" w:sz="4" w:space="0" w:color="FFFFFF"/>
            </w:tcBorders>
            <w:shd w:val="clear" w:color="auto" w:fill="auto"/>
            <w:noWrap/>
            <w:vAlign w:val="bottom"/>
            <w:hideMark/>
          </w:tcPr>
          <w:p w14:paraId="16D71036"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6.466</w:t>
            </w:r>
          </w:p>
        </w:tc>
        <w:tc>
          <w:tcPr>
            <w:tcW w:w="1141" w:type="pct"/>
            <w:tcBorders>
              <w:top w:val="nil"/>
              <w:left w:val="nil"/>
              <w:bottom w:val="single" w:sz="4" w:space="0" w:color="FFFFFF"/>
              <w:right w:val="single" w:sz="4" w:space="0" w:color="FFFFFF"/>
            </w:tcBorders>
            <w:shd w:val="clear" w:color="auto" w:fill="auto"/>
            <w:noWrap/>
            <w:vAlign w:val="center"/>
            <w:hideMark/>
          </w:tcPr>
          <w:p w14:paraId="5395A1D6" w14:textId="77777777" w:rsidR="008E330E" w:rsidRPr="008E330E" w:rsidRDefault="008E330E" w:rsidP="00CD63EB">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(3.219)</w:t>
            </w:r>
          </w:p>
        </w:tc>
        <w:tc>
          <w:tcPr>
            <w:tcW w:w="731" w:type="pct"/>
            <w:tcBorders>
              <w:top w:val="nil"/>
              <w:left w:val="nil"/>
              <w:bottom w:val="single" w:sz="4" w:space="0" w:color="FFFFFF"/>
              <w:right w:val="single" w:sz="4" w:space="0" w:color="FFFFFF"/>
            </w:tcBorders>
            <w:shd w:val="clear" w:color="auto" w:fill="auto"/>
            <w:noWrap/>
            <w:vAlign w:val="center"/>
            <w:hideMark/>
          </w:tcPr>
          <w:p w14:paraId="2E6E6DC1" w14:textId="77777777" w:rsidR="008E330E" w:rsidRPr="008E330E" w:rsidRDefault="008E330E" w:rsidP="008E330E">
            <w:pPr>
              <w:spacing w:after="0" w:line="240" w:lineRule="auto"/>
              <w:jc w:val="right"/>
              <w:rPr>
                <w:rFonts w:ascii="BancoDoBrasil Textos" w:eastAsia="Times New Roman" w:hAnsi="BancoDoBrasil Textos" w:cs="Calibri"/>
                <w:sz w:val="14"/>
                <w:szCs w:val="14"/>
                <w:lang w:eastAsia="pt-BR"/>
              </w:rPr>
            </w:pPr>
            <w:r w:rsidRPr="008E330E">
              <w:rPr>
                <w:rFonts w:ascii="BancoDoBrasil Textos" w:eastAsia="Times New Roman" w:hAnsi="BancoDoBrasil Textos" w:cs="Calibri"/>
                <w:sz w:val="14"/>
                <w:szCs w:val="14"/>
                <w:lang w:eastAsia="pt-BR"/>
              </w:rPr>
              <w:t>3.247</w:t>
            </w:r>
          </w:p>
        </w:tc>
      </w:tr>
      <w:tr w:rsidR="008E330E" w:rsidRPr="008E330E" w14:paraId="15DB8359" w14:textId="77777777" w:rsidTr="00CD63EB">
        <w:trPr>
          <w:trHeight w:hRule="exact" w:val="227"/>
        </w:trPr>
        <w:tc>
          <w:tcPr>
            <w:tcW w:w="2164" w:type="pct"/>
            <w:tcBorders>
              <w:top w:val="nil"/>
              <w:left w:val="single" w:sz="4" w:space="0" w:color="FFFFFF"/>
              <w:bottom w:val="single" w:sz="4" w:space="0" w:color="auto"/>
              <w:right w:val="single" w:sz="4" w:space="0" w:color="FFFFFF"/>
            </w:tcBorders>
            <w:shd w:val="clear" w:color="auto" w:fill="auto"/>
            <w:noWrap/>
            <w:vAlign w:val="center"/>
            <w:hideMark/>
          </w:tcPr>
          <w:p w14:paraId="76E03551" w14:textId="77777777" w:rsidR="008E330E" w:rsidRPr="008E330E" w:rsidRDefault="008E330E" w:rsidP="008E330E">
            <w:pPr>
              <w:spacing w:after="0" w:line="240" w:lineRule="auto"/>
              <w:jc w:val="lef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lastRenderedPageBreak/>
              <w:t>Total Ativado</w:t>
            </w:r>
          </w:p>
        </w:tc>
        <w:tc>
          <w:tcPr>
            <w:tcW w:w="964" w:type="pct"/>
            <w:tcBorders>
              <w:top w:val="nil"/>
              <w:left w:val="single" w:sz="12" w:space="0" w:color="FFFFFF"/>
              <w:bottom w:val="single" w:sz="4" w:space="0" w:color="auto"/>
              <w:right w:val="single" w:sz="4" w:space="0" w:color="FFFFFF"/>
            </w:tcBorders>
            <w:shd w:val="clear" w:color="auto" w:fill="auto"/>
            <w:noWrap/>
            <w:vAlign w:val="center"/>
            <w:hideMark/>
          </w:tcPr>
          <w:p w14:paraId="126A4C81"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 xml:space="preserve">                             83.164 </w:t>
            </w:r>
          </w:p>
        </w:tc>
        <w:tc>
          <w:tcPr>
            <w:tcW w:w="1141" w:type="pct"/>
            <w:tcBorders>
              <w:top w:val="nil"/>
              <w:left w:val="single" w:sz="12" w:space="0" w:color="FFFFFF"/>
              <w:bottom w:val="single" w:sz="4" w:space="0" w:color="auto"/>
              <w:right w:val="nil"/>
            </w:tcBorders>
            <w:shd w:val="clear" w:color="auto" w:fill="auto"/>
            <w:noWrap/>
            <w:vAlign w:val="center"/>
            <w:hideMark/>
          </w:tcPr>
          <w:p w14:paraId="1305AFE2" w14:textId="35820099" w:rsidR="008E330E" w:rsidRPr="008E330E" w:rsidRDefault="008E330E" w:rsidP="00CD63EB">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(17.713)</w:t>
            </w:r>
          </w:p>
        </w:tc>
        <w:tc>
          <w:tcPr>
            <w:tcW w:w="731" w:type="pct"/>
            <w:tcBorders>
              <w:top w:val="nil"/>
              <w:left w:val="single" w:sz="4" w:space="0" w:color="FFFFFF"/>
              <w:bottom w:val="single" w:sz="4" w:space="0" w:color="auto"/>
              <w:right w:val="single" w:sz="4" w:space="0" w:color="FFFFFF"/>
            </w:tcBorders>
            <w:shd w:val="clear" w:color="auto" w:fill="auto"/>
            <w:noWrap/>
            <w:vAlign w:val="center"/>
            <w:hideMark/>
          </w:tcPr>
          <w:p w14:paraId="5C391B5C" w14:textId="77777777" w:rsidR="008E330E" w:rsidRPr="008E330E" w:rsidRDefault="008E330E" w:rsidP="008E330E">
            <w:pPr>
              <w:spacing w:after="0" w:line="240" w:lineRule="auto"/>
              <w:jc w:val="right"/>
              <w:rPr>
                <w:rFonts w:ascii="BancoDoBrasil Textos" w:eastAsia="Times New Roman" w:hAnsi="BancoDoBrasil Textos" w:cs="Calibri"/>
                <w:b/>
                <w:bCs/>
                <w:sz w:val="14"/>
                <w:szCs w:val="14"/>
                <w:lang w:eastAsia="pt-BR"/>
              </w:rPr>
            </w:pPr>
            <w:r w:rsidRPr="008E330E">
              <w:rPr>
                <w:rFonts w:ascii="BancoDoBrasil Textos" w:eastAsia="Times New Roman" w:hAnsi="BancoDoBrasil Textos" w:cs="Calibri"/>
                <w:b/>
                <w:bCs/>
                <w:sz w:val="14"/>
                <w:szCs w:val="14"/>
                <w:lang w:eastAsia="pt-BR"/>
              </w:rPr>
              <w:t>65.451</w:t>
            </w:r>
          </w:p>
        </w:tc>
      </w:tr>
    </w:tbl>
    <w:p w14:paraId="31B8E1E5" w14:textId="77777777" w:rsidR="001564A4" w:rsidRPr="0067773B" w:rsidRDefault="001564A4" w:rsidP="00DA0B1E">
      <w:pPr>
        <w:spacing w:after="0" w:line="240" w:lineRule="auto"/>
        <w:rPr>
          <w:rFonts w:ascii="BancoDoBrasil Textos" w:hAnsi="BancoDoBrasil Textos" w:cs="Arial"/>
        </w:rPr>
      </w:pPr>
    </w:p>
    <w:bookmarkEnd w:id="120"/>
    <w:p w14:paraId="657DD887" w14:textId="2B02E3B1" w:rsidR="0030001B" w:rsidRDefault="009C6C9A" w:rsidP="001B1699">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2022, cujos valores estão demonstrados no quadro abaixo, sendo o valor presente apurado com base na taxa média over-</w:t>
      </w:r>
      <w:r w:rsidR="00AA57EA">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no fechamento das demonstrações contábeis de 2023:</w:t>
      </w:r>
    </w:p>
    <w:tbl>
      <w:tblPr>
        <w:tblW w:w="5000" w:type="pct"/>
        <w:tblCellMar>
          <w:left w:w="70" w:type="dxa"/>
          <w:right w:w="70" w:type="dxa"/>
        </w:tblCellMar>
        <w:tblLook w:val="04A0" w:firstRow="1" w:lastRow="0" w:firstColumn="1" w:lastColumn="0" w:noHBand="0" w:noVBand="1"/>
      </w:tblPr>
      <w:tblGrid>
        <w:gridCol w:w="3461"/>
        <w:gridCol w:w="3928"/>
        <w:gridCol w:w="2229"/>
      </w:tblGrid>
      <w:tr w:rsidR="00372337" w:rsidRPr="0067773B" w14:paraId="48B7E739" w14:textId="77777777" w:rsidTr="00B34D2E">
        <w:trPr>
          <w:trHeight w:hRule="exact" w:val="227"/>
        </w:trPr>
        <w:tc>
          <w:tcPr>
            <w:tcW w:w="179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B61CF7" w14:textId="77777777" w:rsidR="00372337" w:rsidRPr="0067773B" w:rsidRDefault="00372337" w:rsidP="00CF4002">
            <w:pPr>
              <w:spacing w:after="0" w:line="240" w:lineRule="auto"/>
              <w:ind w:right="-1"/>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Ano</w:t>
            </w:r>
          </w:p>
        </w:tc>
        <w:tc>
          <w:tcPr>
            <w:tcW w:w="2042" w:type="pct"/>
            <w:tcBorders>
              <w:top w:val="single" w:sz="4" w:space="0" w:color="auto"/>
              <w:left w:val="nil"/>
              <w:bottom w:val="single" w:sz="4" w:space="0" w:color="auto"/>
              <w:right w:val="single" w:sz="8" w:space="0" w:color="FFFFFF"/>
            </w:tcBorders>
            <w:shd w:val="clear" w:color="auto" w:fill="auto"/>
            <w:noWrap/>
            <w:vAlign w:val="center"/>
            <w:hideMark/>
          </w:tcPr>
          <w:p w14:paraId="5A82231E" w14:textId="77777777"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Consumo Nominal</w:t>
            </w:r>
          </w:p>
        </w:tc>
        <w:tc>
          <w:tcPr>
            <w:tcW w:w="1159" w:type="pct"/>
            <w:tcBorders>
              <w:top w:val="single" w:sz="4" w:space="0" w:color="auto"/>
              <w:left w:val="nil"/>
              <w:bottom w:val="single" w:sz="4" w:space="0" w:color="auto"/>
              <w:right w:val="single" w:sz="8" w:space="0" w:color="FFFFFF"/>
            </w:tcBorders>
            <w:shd w:val="clear" w:color="auto" w:fill="auto"/>
            <w:noWrap/>
            <w:vAlign w:val="center"/>
            <w:hideMark/>
          </w:tcPr>
          <w:p w14:paraId="4D8A2B9C" w14:textId="77777777"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Consumo Valor Presente</w:t>
            </w:r>
          </w:p>
        </w:tc>
      </w:tr>
      <w:tr w:rsidR="00372337" w:rsidRPr="0067773B" w14:paraId="6DCA8C2C" w14:textId="77777777" w:rsidTr="00B34D2E">
        <w:trPr>
          <w:trHeight w:hRule="exact" w:val="227"/>
        </w:trPr>
        <w:tc>
          <w:tcPr>
            <w:tcW w:w="179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2E5098"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dez/23</w:t>
            </w:r>
          </w:p>
        </w:tc>
        <w:tc>
          <w:tcPr>
            <w:tcW w:w="2042" w:type="pct"/>
            <w:tcBorders>
              <w:top w:val="single" w:sz="4" w:space="0" w:color="FFFFFF"/>
              <w:left w:val="nil"/>
              <w:bottom w:val="single" w:sz="4" w:space="0" w:color="FFFFFF"/>
              <w:right w:val="single" w:sz="4" w:space="0" w:color="FFFFFF"/>
            </w:tcBorders>
            <w:shd w:val="clear" w:color="auto" w:fill="auto"/>
            <w:noWrap/>
            <w:vAlign w:val="center"/>
            <w:hideMark/>
          </w:tcPr>
          <w:p w14:paraId="55D6BDB8"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10.072</w:t>
            </w:r>
          </w:p>
        </w:tc>
        <w:tc>
          <w:tcPr>
            <w:tcW w:w="1159" w:type="pct"/>
            <w:tcBorders>
              <w:top w:val="single" w:sz="4" w:space="0" w:color="FFFFFF"/>
              <w:left w:val="nil"/>
              <w:bottom w:val="single" w:sz="4" w:space="0" w:color="FFFFFF"/>
              <w:right w:val="single" w:sz="4" w:space="0" w:color="FFFFFF"/>
            </w:tcBorders>
            <w:shd w:val="clear" w:color="auto" w:fill="auto"/>
            <w:noWrap/>
            <w:vAlign w:val="center"/>
            <w:hideMark/>
          </w:tcPr>
          <w:p w14:paraId="2A392844"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9.054</w:t>
            </w:r>
          </w:p>
        </w:tc>
      </w:tr>
      <w:tr w:rsidR="00372337" w:rsidRPr="0067773B" w14:paraId="1D6AC6B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0E705B2A"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dez/24</w:t>
            </w:r>
          </w:p>
        </w:tc>
        <w:tc>
          <w:tcPr>
            <w:tcW w:w="2042" w:type="pct"/>
            <w:tcBorders>
              <w:top w:val="nil"/>
              <w:left w:val="nil"/>
              <w:bottom w:val="single" w:sz="4" w:space="0" w:color="FFFFFF"/>
              <w:right w:val="single" w:sz="4" w:space="0" w:color="FFFFFF"/>
            </w:tcBorders>
            <w:shd w:val="clear" w:color="auto" w:fill="auto"/>
            <w:noWrap/>
            <w:vAlign w:val="center"/>
            <w:hideMark/>
          </w:tcPr>
          <w:p w14:paraId="07661262"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11.328</w:t>
            </w:r>
          </w:p>
        </w:tc>
        <w:tc>
          <w:tcPr>
            <w:tcW w:w="1159" w:type="pct"/>
            <w:tcBorders>
              <w:top w:val="nil"/>
              <w:left w:val="nil"/>
              <w:bottom w:val="single" w:sz="4" w:space="0" w:color="FFFFFF"/>
              <w:right w:val="single" w:sz="4" w:space="0" w:color="FFFFFF"/>
            </w:tcBorders>
            <w:shd w:val="clear" w:color="auto" w:fill="auto"/>
            <w:noWrap/>
            <w:vAlign w:val="center"/>
            <w:hideMark/>
          </w:tcPr>
          <w:p w14:paraId="71DBEEF3"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9.428</w:t>
            </w:r>
          </w:p>
        </w:tc>
      </w:tr>
      <w:tr w:rsidR="00372337" w:rsidRPr="0067773B" w14:paraId="14F1F963"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455CCEC"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dez/25</w:t>
            </w:r>
          </w:p>
        </w:tc>
        <w:tc>
          <w:tcPr>
            <w:tcW w:w="2042" w:type="pct"/>
            <w:tcBorders>
              <w:top w:val="nil"/>
              <w:left w:val="nil"/>
              <w:bottom w:val="single" w:sz="4" w:space="0" w:color="FFFFFF"/>
              <w:right w:val="single" w:sz="4" w:space="0" w:color="FFFFFF"/>
            </w:tcBorders>
            <w:shd w:val="clear" w:color="auto" w:fill="auto"/>
            <w:noWrap/>
            <w:vAlign w:val="center"/>
            <w:hideMark/>
          </w:tcPr>
          <w:p w14:paraId="0AA331EF"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11.758</w:t>
            </w:r>
          </w:p>
        </w:tc>
        <w:tc>
          <w:tcPr>
            <w:tcW w:w="1159" w:type="pct"/>
            <w:tcBorders>
              <w:top w:val="nil"/>
              <w:left w:val="nil"/>
              <w:bottom w:val="single" w:sz="4" w:space="0" w:color="FFFFFF"/>
              <w:right w:val="single" w:sz="4" w:space="0" w:color="FFFFFF"/>
            </w:tcBorders>
            <w:shd w:val="clear" w:color="auto" w:fill="auto"/>
            <w:noWrap/>
            <w:vAlign w:val="center"/>
            <w:hideMark/>
          </w:tcPr>
          <w:p w14:paraId="31BF5A25"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9.092</w:t>
            </w:r>
          </w:p>
        </w:tc>
      </w:tr>
      <w:tr w:rsidR="00372337" w:rsidRPr="0067773B" w14:paraId="19A79C41"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21F90A6E"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dez/26</w:t>
            </w:r>
          </w:p>
        </w:tc>
        <w:tc>
          <w:tcPr>
            <w:tcW w:w="2042" w:type="pct"/>
            <w:tcBorders>
              <w:top w:val="nil"/>
              <w:left w:val="nil"/>
              <w:bottom w:val="single" w:sz="4" w:space="0" w:color="FFFFFF"/>
              <w:right w:val="single" w:sz="4" w:space="0" w:color="FFFFFF"/>
            </w:tcBorders>
            <w:shd w:val="clear" w:color="auto" w:fill="auto"/>
            <w:noWrap/>
            <w:vAlign w:val="center"/>
            <w:hideMark/>
          </w:tcPr>
          <w:p w14:paraId="6A11F207"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12.097</w:t>
            </w:r>
          </w:p>
        </w:tc>
        <w:tc>
          <w:tcPr>
            <w:tcW w:w="1159" w:type="pct"/>
            <w:tcBorders>
              <w:top w:val="nil"/>
              <w:left w:val="nil"/>
              <w:bottom w:val="single" w:sz="4" w:space="0" w:color="FFFFFF"/>
              <w:right w:val="single" w:sz="4" w:space="0" w:color="FFFFFF"/>
            </w:tcBorders>
            <w:shd w:val="clear" w:color="auto" w:fill="auto"/>
            <w:noWrap/>
            <w:vAlign w:val="center"/>
            <w:hideMark/>
          </w:tcPr>
          <w:p w14:paraId="4D7EEF1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8.691</w:t>
            </w:r>
          </w:p>
        </w:tc>
      </w:tr>
      <w:tr w:rsidR="00372337" w:rsidRPr="0067773B" w14:paraId="352DFF5F"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E221AFE"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dez/27</w:t>
            </w:r>
          </w:p>
        </w:tc>
        <w:tc>
          <w:tcPr>
            <w:tcW w:w="2042" w:type="pct"/>
            <w:tcBorders>
              <w:top w:val="nil"/>
              <w:left w:val="nil"/>
              <w:bottom w:val="single" w:sz="4" w:space="0" w:color="FFFFFF"/>
              <w:right w:val="single" w:sz="4" w:space="0" w:color="FFFFFF"/>
            </w:tcBorders>
            <w:shd w:val="clear" w:color="auto" w:fill="auto"/>
            <w:noWrap/>
            <w:vAlign w:val="center"/>
            <w:hideMark/>
          </w:tcPr>
          <w:p w14:paraId="0D7250A7"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12.393</w:t>
            </w:r>
          </w:p>
        </w:tc>
        <w:tc>
          <w:tcPr>
            <w:tcW w:w="1159" w:type="pct"/>
            <w:tcBorders>
              <w:top w:val="nil"/>
              <w:left w:val="nil"/>
              <w:bottom w:val="single" w:sz="4" w:space="0" w:color="FFFFFF"/>
              <w:right w:val="single" w:sz="4" w:space="0" w:color="FFFFFF"/>
            </w:tcBorders>
            <w:shd w:val="clear" w:color="auto" w:fill="auto"/>
            <w:noWrap/>
            <w:vAlign w:val="center"/>
            <w:hideMark/>
          </w:tcPr>
          <w:p w14:paraId="758CC9FE"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8.273</w:t>
            </w:r>
          </w:p>
        </w:tc>
      </w:tr>
      <w:tr w:rsidR="00372337" w:rsidRPr="0067773B" w14:paraId="4E7FBF85"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40AAC125"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dez/28</w:t>
            </w:r>
          </w:p>
        </w:tc>
        <w:tc>
          <w:tcPr>
            <w:tcW w:w="2042" w:type="pct"/>
            <w:tcBorders>
              <w:top w:val="nil"/>
              <w:left w:val="nil"/>
              <w:bottom w:val="single" w:sz="4" w:space="0" w:color="FFFFFF"/>
              <w:right w:val="single" w:sz="4" w:space="0" w:color="FFFFFF"/>
            </w:tcBorders>
            <w:shd w:val="clear" w:color="auto" w:fill="auto"/>
            <w:noWrap/>
            <w:vAlign w:val="center"/>
            <w:hideMark/>
          </w:tcPr>
          <w:p w14:paraId="71C075E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12.649</w:t>
            </w:r>
          </w:p>
        </w:tc>
        <w:tc>
          <w:tcPr>
            <w:tcW w:w="1159" w:type="pct"/>
            <w:tcBorders>
              <w:top w:val="nil"/>
              <w:left w:val="nil"/>
              <w:bottom w:val="single" w:sz="4" w:space="0" w:color="FFFFFF"/>
              <w:right w:val="single" w:sz="4" w:space="0" w:color="FFFFFF"/>
            </w:tcBorders>
            <w:shd w:val="clear" w:color="auto" w:fill="auto"/>
            <w:noWrap/>
            <w:vAlign w:val="center"/>
            <w:hideMark/>
          </w:tcPr>
          <w:p w14:paraId="7F788B2A"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7.845</w:t>
            </w:r>
          </w:p>
        </w:tc>
      </w:tr>
      <w:tr w:rsidR="00372337" w:rsidRPr="0067773B" w14:paraId="766F8F5C" w14:textId="77777777" w:rsidTr="00B34D2E">
        <w:trPr>
          <w:trHeight w:hRule="exact" w:val="227"/>
        </w:trPr>
        <w:tc>
          <w:tcPr>
            <w:tcW w:w="1799" w:type="pct"/>
            <w:tcBorders>
              <w:top w:val="nil"/>
              <w:left w:val="single" w:sz="4" w:space="0" w:color="FFFFFF"/>
              <w:bottom w:val="single" w:sz="4" w:space="0" w:color="FFFFFF"/>
              <w:right w:val="single" w:sz="4" w:space="0" w:color="FFFFFF"/>
            </w:tcBorders>
            <w:shd w:val="clear" w:color="auto" w:fill="auto"/>
            <w:noWrap/>
            <w:vAlign w:val="center"/>
            <w:hideMark/>
          </w:tcPr>
          <w:p w14:paraId="15E33580" w14:textId="77777777" w:rsidR="00372337" w:rsidRPr="0067773B" w:rsidRDefault="00372337" w:rsidP="00CF4002">
            <w:pPr>
              <w:spacing w:after="0" w:line="240" w:lineRule="auto"/>
              <w:ind w:right="-1"/>
              <w:jc w:val="center"/>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dez/29</w:t>
            </w:r>
          </w:p>
        </w:tc>
        <w:tc>
          <w:tcPr>
            <w:tcW w:w="2042" w:type="pct"/>
            <w:tcBorders>
              <w:top w:val="nil"/>
              <w:left w:val="nil"/>
              <w:bottom w:val="single" w:sz="4" w:space="0" w:color="FFFFFF"/>
              <w:right w:val="single" w:sz="4" w:space="0" w:color="FFFFFF"/>
            </w:tcBorders>
            <w:shd w:val="clear" w:color="auto" w:fill="auto"/>
            <w:noWrap/>
            <w:vAlign w:val="center"/>
            <w:hideMark/>
          </w:tcPr>
          <w:p w14:paraId="48881D5B"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12.867</w:t>
            </w:r>
          </w:p>
        </w:tc>
        <w:tc>
          <w:tcPr>
            <w:tcW w:w="1159" w:type="pct"/>
            <w:tcBorders>
              <w:top w:val="nil"/>
              <w:left w:val="nil"/>
              <w:bottom w:val="single" w:sz="4" w:space="0" w:color="FFFFFF"/>
              <w:right w:val="single" w:sz="4" w:space="0" w:color="FFFFFF"/>
            </w:tcBorders>
            <w:shd w:val="clear" w:color="auto" w:fill="auto"/>
            <w:noWrap/>
            <w:vAlign w:val="center"/>
            <w:hideMark/>
          </w:tcPr>
          <w:p w14:paraId="28DB0C31" w14:textId="77777777" w:rsidR="00372337" w:rsidRPr="0067773B" w:rsidRDefault="00372337" w:rsidP="00CF4002">
            <w:pPr>
              <w:spacing w:after="0" w:line="240" w:lineRule="auto"/>
              <w:ind w:right="-1"/>
              <w:jc w:val="right"/>
              <w:rPr>
                <w:rFonts w:ascii="BancoDoBrasil Textos" w:eastAsia="Times New Roman" w:hAnsi="BancoDoBrasil Textos" w:cs="Arial"/>
                <w:sz w:val="16"/>
                <w:szCs w:val="16"/>
                <w:lang w:eastAsia="pt-BR"/>
              </w:rPr>
            </w:pPr>
            <w:r w:rsidRPr="0067773B">
              <w:rPr>
                <w:rFonts w:ascii="BancoDoBrasil Textos" w:eastAsia="Times New Roman" w:hAnsi="BancoDoBrasil Textos" w:cs="Arial"/>
                <w:sz w:val="16"/>
                <w:szCs w:val="16"/>
                <w:lang w:eastAsia="pt-BR"/>
              </w:rPr>
              <w:t>7.415</w:t>
            </w:r>
          </w:p>
        </w:tc>
      </w:tr>
      <w:tr w:rsidR="00372337" w:rsidRPr="0067773B" w14:paraId="209DB0F8" w14:textId="77777777" w:rsidTr="00B34D2E">
        <w:trPr>
          <w:trHeight w:hRule="exact" w:val="227"/>
        </w:trPr>
        <w:tc>
          <w:tcPr>
            <w:tcW w:w="1799" w:type="pct"/>
            <w:tcBorders>
              <w:top w:val="nil"/>
              <w:left w:val="single" w:sz="4" w:space="0" w:color="FFFFFF"/>
              <w:bottom w:val="single" w:sz="4" w:space="0" w:color="auto"/>
              <w:right w:val="single" w:sz="4" w:space="0" w:color="FFFFFF"/>
            </w:tcBorders>
            <w:shd w:val="clear" w:color="auto" w:fill="auto"/>
            <w:noWrap/>
            <w:vAlign w:val="center"/>
            <w:hideMark/>
          </w:tcPr>
          <w:p w14:paraId="30DBBB47" w14:textId="77777777" w:rsidR="00372337" w:rsidRPr="0067773B" w:rsidRDefault="00372337" w:rsidP="00CF4002">
            <w:pPr>
              <w:spacing w:after="0" w:line="240" w:lineRule="auto"/>
              <w:ind w:right="-1"/>
              <w:jc w:val="center"/>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Total</w:t>
            </w:r>
          </w:p>
        </w:tc>
        <w:tc>
          <w:tcPr>
            <w:tcW w:w="2042" w:type="pct"/>
            <w:tcBorders>
              <w:top w:val="nil"/>
              <w:left w:val="single" w:sz="12" w:space="0" w:color="FFFFFF"/>
              <w:bottom w:val="single" w:sz="4" w:space="0" w:color="auto"/>
              <w:right w:val="single" w:sz="4" w:space="0" w:color="FFFFFF"/>
            </w:tcBorders>
            <w:shd w:val="clear" w:color="auto" w:fill="auto"/>
            <w:noWrap/>
            <w:vAlign w:val="center"/>
            <w:hideMark/>
          </w:tcPr>
          <w:p w14:paraId="78AC5A32" w14:textId="17775811"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83.164</w:t>
            </w:r>
          </w:p>
        </w:tc>
        <w:tc>
          <w:tcPr>
            <w:tcW w:w="1159" w:type="pct"/>
            <w:tcBorders>
              <w:top w:val="nil"/>
              <w:left w:val="single" w:sz="12" w:space="0" w:color="FFFFFF"/>
              <w:bottom w:val="single" w:sz="4" w:space="0" w:color="auto"/>
              <w:right w:val="single" w:sz="4" w:space="0" w:color="FFFFFF"/>
            </w:tcBorders>
            <w:shd w:val="clear" w:color="auto" w:fill="auto"/>
            <w:noWrap/>
            <w:vAlign w:val="center"/>
            <w:hideMark/>
          </w:tcPr>
          <w:p w14:paraId="070D3457" w14:textId="67C66486" w:rsidR="00372337" w:rsidRPr="0067773B" w:rsidRDefault="00372337" w:rsidP="00CF4002">
            <w:pPr>
              <w:spacing w:after="0" w:line="240" w:lineRule="auto"/>
              <w:ind w:right="-1"/>
              <w:jc w:val="right"/>
              <w:rPr>
                <w:rFonts w:ascii="BancoDoBrasil Textos" w:eastAsia="Times New Roman" w:hAnsi="BancoDoBrasil Textos" w:cs="Arial"/>
                <w:b/>
                <w:bCs/>
                <w:sz w:val="16"/>
                <w:szCs w:val="16"/>
                <w:lang w:eastAsia="pt-BR"/>
              </w:rPr>
            </w:pPr>
            <w:r w:rsidRPr="0067773B">
              <w:rPr>
                <w:rFonts w:ascii="BancoDoBrasil Textos" w:eastAsia="Times New Roman" w:hAnsi="BancoDoBrasil Textos" w:cs="Arial"/>
                <w:b/>
                <w:bCs/>
                <w:sz w:val="16"/>
                <w:szCs w:val="16"/>
                <w:lang w:eastAsia="pt-BR"/>
              </w:rPr>
              <w:t>59.798</w:t>
            </w:r>
          </w:p>
        </w:tc>
      </w:tr>
    </w:tbl>
    <w:p w14:paraId="438668DD" w14:textId="2C55BAED"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No decorrer do </w:t>
      </w:r>
      <w:r w:rsidR="00367140">
        <w:rPr>
          <w:rFonts w:ascii="BancoDoBrasil Textos" w:eastAsia="Batang" w:hAnsi="BancoDoBrasil Textos" w:cs="Arial"/>
          <w:sz w:val="18"/>
          <w:szCs w:val="18"/>
          <w:lang w:eastAsia="ar-SA"/>
        </w:rPr>
        <w:t>período</w:t>
      </w:r>
      <w:r w:rsidR="00DB42F0">
        <w:rPr>
          <w:rFonts w:ascii="BancoDoBrasil Textos" w:eastAsia="Batang" w:hAnsi="BancoDoBrasil Textos" w:cs="Arial"/>
          <w:sz w:val="18"/>
          <w:szCs w:val="18"/>
          <w:lang w:eastAsia="ar-SA"/>
        </w:rPr>
        <w:t xml:space="preserve"> </w:t>
      </w:r>
      <w:r w:rsidR="00DB42F0" w:rsidRPr="00D25C8F">
        <w:rPr>
          <w:rFonts w:ascii="BancoDoBrasil Textos" w:eastAsia="Batang" w:hAnsi="BancoDoBrasil Textos" w:cs="Arial"/>
          <w:sz w:val="18"/>
          <w:szCs w:val="18"/>
          <w:lang w:eastAsia="ar-SA"/>
        </w:rPr>
        <w:t>de 2023</w:t>
      </w:r>
      <w:r w:rsidRPr="00D25C8F">
        <w:rPr>
          <w:rFonts w:ascii="BancoDoBrasil Textos" w:eastAsia="Batang" w:hAnsi="BancoDoBrasil Textos" w:cs="Arial"/>
          <w:sz w:val="18"/>
          <w:szCs w:val="18"/>
          <w:lang w:eastAsia="ar-SA"/>
        </w:rPr>
        <w:t xml:space="preserve">, observou-se uma realização dos créditos tributários na BBTS (constituição menos a baixa), no montante de R$ </w:t>
      </w:r>
      <w:r w:rsidR="00461FBF" w:rsidRPr="00D25C8F">
        <w:rPr>
          <w:rFonts w:ascii="BancoDoBrasil Textos" w:eastAsia="Batang" w:hAnsi="BancoDoBrasil Textos" w:cs="Arial"/>
          <w:sz w:val="18"/>
          <w:szCs w:val="18"/>
          <w:lang w:eastAsia="ar-SA"/>
        </w:rPr>
        <w:t>17.713</w:t>
      </w:r>
      <w:r w:rsidRPr="00D25C8F">
        <w:rPr>
          <w:rFonts w:ascii="BancoDoBrasil Textos" w:eastAsia="Batang" w:hAnsi="BancoDoBrasil Textos" w:cs="Arial"/>
          <w:sz w:val="18"/>
          <w:szCs w:val="18"/>
          <w:lang w:eastAsia="ar-SA"/>
        </w:rPr>
        <w:t xml:space="preserve"> mil.</w:t>
      </w:r>
      <w:r w:rsidRPr="0067773B">
        <w:rPr>
          <w:rFonts w:ascii="BancoDoBrasil Textos" w:eastAsia="Batang" w:hAnsi="BancoDoBrasil Textos" w:cs="Arial"/>
          <w:sz w:val="18"/>
          <w:szCs w:val="18"/>
          <w:lang w:eastAsia="ar-SA"/>
        </w:rPr>
        <w:t xml:space="preserve">  </w:t>
      </w:r>
    </w:p>
    <w:p w14:paraId="1671D050" w14:textId="3D9F47A3" w:rsidR="009C6C9A" w:rsidRPr="0067773B" w:rsidRDefault="009C6C9A" w:rsidP="00CF4002">
      <w:pPr>
        <w:pStyle w:val="Subttulo"/>
        <w:numPr>
          <w:ilvl w:val="0"/>
          <w:numId w:val="0"/>
        </w:numPr>
        <w:spacing w:before="120" w:after="120"/>
        <w:ind w:right="-1"/>
        <w:rPr>
          <w:color w:val="auto"/>
          <w:szCs w:val="20"/>
        </w:rPr>
      </w:pPr>
      <w:bookmarkStart w:id="122" w:name="_Toc129359010"/>
      <w:bookmarkStart w:id="123" w:name="_Toc154674087"/>
      <w:r w:rsidRPr="0067773B">
        <w:rPr>
          <w:b/>
          <w:caps w:val="0"/>
          <w:color w:val="auto"/>
          <w:spacing w:val="0"/>
          <w:szCs w:val="20"/>
        </w:rPr>
        <w:t>NOTA 31 – PARTES RELACIONADAS</w:t>
      </w:r>
      <w:bookmarkEnd w:id="122"/>
      <w:bookmarkEnd w:id="123"/>
    </w:p>
    <w:tbl>
      <w:tblPr>
        <w:tblW w:w="5000" w:type="pct"/>
        <w:tblCellMar>
          <w:left w:w="70" w:type="dxa"/>
          <w:right w:w="70" w:type="dxa"/>
        </w:tblCellMar>
        <w:tblLook w:val="04A0" w:firstRow="1" w:lastRow="0" w:firstColumn="1" w:lastColumn="0" w:noHBand="0" w:noVBand="1"/>
      </w:tblPr>
      <w:tblGrid>
        <w:gridCol w:w="3728"/>
        <w:gridCol w:w="2733"/>
        <w:gridCol w:w="1579"/>
        <w:gridCol w:w="1578"/>
      </w:tblGrid>
      <w:tr w:rsidR="00DC6AE6" w:rsidRPr="00DC6AE6" w14:paraId="0B9F278D" w14:textId="77777777" w:rsidTr="00DC6AE6">
        <w:trPr>
          <w:trHeight w:hRule="exact" w:val="227"/>
        </w:trPr>
        <w:tc>
          <w:tcPr>
            <w:tcW w:w="202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C3DA76D" w14:textId="77777777" w:rsidR="00DC6AE6" w:rsidRPr="00DC6AE6" w:rsidRDefault="00DC6AE6" w:rsidP="00DC6AE6">
            <w:pPr>
              <w:spacing w:after="0" w:line="240" w:lineRule="auto"/>
              <w:jc w:val="right"/>
              <w:rPr>
                <w:rFonts w:ascii="BancoDoBrasil Textos" w:eastAsia="Times New Roman" w:hAnsi="BancoDoBrasil Textos" w:cs="Calibri"/>
                <w:b/>
                <w:bCs/>
                <w:sz w:val="14"/>
                <w:szCs w:val="14"/>
                <w:lang w:eastAsia="pt-BR"/>
              </w:rPr>
            </w:pPr>
          </w:p>
        </w:tc>
        <w:tc>
          <w:tcPr>
            <w:tcW w:w="1505" w:type="pct"/>
            <w:tcBorders>
              <w:top w:val="single" w:sz="4" w:space="0" w:color="auto"/>
              <w:left w:val="nil"/>
              <w:bottom w:val="single" w:sz="4" w:space="0" w:color="auto"/>
              <w:right w:val="single" w:sz="8" w:space="0" w:color="FFFFFF"/>
            </w:tcBorders>
            <w:shd w:val="clear" w:color="auto" w:fill="auto"/>
            <w:noWrap/>
            <w:vAlign w:val="center"/>
            <w:hideMark/>
          </w:tcPr>
          <w:p w14:paraId="444CEF0B" w14:textId="77777777" w:rsidR="00DC6AE6" w:rsidRPr="00DC6AE6" w:rsidRDefault="00DC6AE6" w:rsidP="00DC6AE6">
            <w:pPr>
              <w:spacing w:after="0" w:line="240" w:lineRule="auto"/>
              <w:jc w:val="lef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ATIVOS</w:t>
            </w:r>
          </w:p>
        </w:tc>
        <w:tc>
          <w:tcPr>
            <w:tcW w:w="737" w:type="pct"/>
            <w:tcBorders>
              <w:top w:val="single" w:sz="4" w:space="0" w:color="auto"/>
              <w:left w:val="nil"/>
              <w:bottom w:val="single" w:sz="4" w:space="0" w:color="auto"/>
              <w:right w:val="single" w:sz="8" w:space="0" w:color="FFFFFF"/>
            </w:tcBorders>
            <w:shd w:val="clear" w:color="auto" w:fill="auto"/>
            <w:noWrap/>
            <w:vAlign w:val="center"/>
            <w:hideMark/>
          </w:tcPr>
          <w:p w14:paraId="567B48CB" w14:textId="77777777" w:rsidR="00DC6AE6" w:rsidRPr="00DC6AE6" w:rsidRDefault="00DC6AE6" w:rsidP="00DC6AE6">
            <w:pPr>
              <w:spacing w:after="0" w:line="240" w:lineRule="auto"/>
              <w:jc w:val="righ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30.09.2023</w:t>
            </w:r>
          </w:p>
        </w:tc>
        <w:tc>
          <w:tcPr>
            <w:tcW w:w="736" w:type="pct"/>
            <w:tcBorders>
              <w:top w:val="single" w:sz="4" w:space="0" w:color="auto"/>
              <w:left w:val="nil"/>
              <w:bottom w:val="single" w:sz="4" w:space="0" w:color="auto"/>
              <w:right w:val="single" w:sz="8" w:space="0" w:color="FFFFFF"/>
            </w:tcBorders>
            <w:shd w:val="clear" w:color="auto" w:fill="auto"/>
            <w:noWrap/>
            <w:vAlign w:val="center"/>
            <w:hideMark/>
          </w:tcPr>
          <w:p w14:paraId="52A47EBE" w14:textId="77777777" w:rsidR="00DC6AE6" w:rsidRPr="00DC6AE6" w:rsidRDefault="00DC6AE6" w:rsidP="00DC6AE6">
            <w:pPr>
              <w:spacing w:after="0" w:line="240" w:lineRule="auto"/>
              <w:jc w:val="righ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31.12.2022</w:t>
            </w:r>
          </w:p>
        </w:tc>
      </w:tr>
      <w:tr w:rsidR="00DC6AE6" w:rsidRPr="00DC6AE6" w14:paraId="55AFE928" w14:textId="77777777" w:rsidTr="00DC6AE6">
        <w:trPr>
          <w:trHeight w:hRule="exact" w:val="227"/>
        </w:trPr>
        <w:tc>
          <w:tcPr>
            <w:tcW w:w="202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3BD0E9B"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Banco do Brasil</w:t>
            </w:r>
          </w:p>
        </w:tc>
        <w:tc>
          <w:tcPr>
            <w:tcW w:w="1505" w:type="pct"/>
            <w:tcBorders>
              <w:top w:val="single" w:sz="4" w:space="0" w:color="FFFFFF"/>
              <w:left w:val="nil"/>
              <w:bottom w:val="single" w:sz="4" w:space="0" w:color="FFFFFF"/>
              <w:right w:val="single" w:sz="4" w:space="0" w:color="FFFFFF"/>
            </w:tcBorders>
            <w:shd w:val="clear" w:color="auto" w:fill="auto"/>
            <w:noWrap/>
            <w:vAlign w:val="center"/>
            <w:hideMark/>
          </w:tcPr>
          <w:p w14:paraId="36E64DF7"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Conta Corrente</w:t>
            </w:r>
          </w:p>
        </w:tc>
        <w:tc>
          <w:tcPr>
            <w:tcW w:w="737" w:type="pct"/>
            <w:tcBorders>
              <w:top w:val="single" w:sz="4" w:space="0" w:color="FFFFFF"/>
              <w:left w:val="nil"/>
              <w:bottom w:val="single" w:sz="4" w:space="0" w:color="FFFFFF"/>
              <w:right w:val="single" w:sz="4" w:space="0" w:color="FFFFFF"/>
            </w:tcBorders>
            <w:shd w:val="clear" w:color="auto" w:fill="auto"/>
            <w:noWrap/>
            <w:vAlign w:val="center"/>
            <w:hideMark/>
          </w:tcPr>
          <w:p w14:paraId="3C49C7BC"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5.876 </w:t>
            </w:r>
          </w:p>
        </w:tc>
        <w:tc>
          <w:tcPr>
            <w:tcW w:w="736" w:type="pct"/>
            <w:tcBorders>
              <w:top w:val="single" w:sz="4" w:space="0" w:color="FFFFFF"/>
              <w:left w:val="nil"/>
              <w:bottom w:val="single" w:sz="4" w:space="0" w:color="FFFFFF"/>
              <w:right w:val="single" w:sz="4" w:space="0" w:color="FFFFFF"/>
            </w:tcBorders>
            <w:shd w:val="clear" w:color="auto" w:fill="auto"/>
            <w:noWrap/>
            <w:vAlign w:val="center"/>
            <w:hideMark/>
          </w:tcPr>
          <w:p w14:paraId="75804A51"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2.092 </w:t>
            </w:r>
          </w:p>
        </w:tc>
      </w:tr>
      <w:tr w:rsidR="00DC6AE6" w:rsidRPr="00DC6AE6" w14:paraId="38B6EDFA"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58907461"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Banco do Brasil</w:t>
            </w:r>
          </w:p>
        </w:tc>
        <w:tc>
          <w:tcPr>
            <w:tcW w:w="1505" w:type="pct"/>
            <w:tcBorders>
              <w:top w:val="nil"/>
              <w:left w:val="nil"/>
              <w:bottom w:val="single" w:sz="4" w:space="0" w:color="FFFFFF"/>
              <w:right w:val="single" w:sz="4" w:space="0" w:color="FFFFFF"/>
            </w:tcBorders>
            <w:shd w:val="clear" w:color="auto" w:fill="auto"/>
            <w:noWrap/>
            <w:vAlign w:val="center"/>
            <w:hideMark/>
          </w:tcPr>
          <w:p w14:paraId="38CD86B4"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 xml:space="preserve">Aplicação - Postos de Trabalho </w:t>
            </w:r>
            <w:r w:rsidRPr="00DC6AE6">
              <w:rPr>
                <w:rFonts w:ascii="BancoDoBrasil Textos" w:eastAsia="Times New Roman" w:hAnsi="BancoDoBrasil Textos" w:cs="Calibri"/>
                <w:color w:val="000000"/>
                <w:sz w:val="16"/>
                <w:szCs w:val="16"/>
                <w:vertAlign w:val="superscript"/>
                <w:lang w:eastAsia="pt-BR"/>
              </w:rPr>
              <w:t>[1]</w:t>
            </w:r>
          </w:p>
        </w:tc>
        <w:tc>
          <w:tcPr>
            <w:tcW w:w="737" w:type="pct"/>
            <w:tcBorders>
              <w:top w:val="nil"/>
              <w:left w:val="nil"/>
              <w:bottom w:val="single" w:sz="4" w:space="0" w:color="FFFFFF"/>
              <w:right w:val="single" w:sz="4" w:space="0" w:color="FFFFFF"/>
            </w:tcBorders>
            <w:shd w:val="clear" w:color="auto" w:fill="auto"/>
            <w:noWrap/>
            <w:vAlign w:val="center"/>
            <w:hideMark/>
          </w:tcPr>
          <w:p w14:paraId="3FB57C96"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42.213 </w:t>
            </w:r>
          </w:p>
        </w:tc>
        <w:tc>
          <w:tcPr>
            <w:tcW w:w="736" w:type="pct"/>
            <w:tcBorders>
              <w:top w:val="nil"/>
              <w:left w:val="nil"/>
              <w:bottom w:val="single" w:sz="4" w:space="0" w:color="FFFFFF"/>
              <w:right w:val="single" w:sz="4" w:space="0" w:color="FFFFFF"/>
            </w:tcBorders>
            <w:shd w:val="clear" w:color="auto" w:fill="auto"/>
            <w:noWrap/>
            <w:vAlign w:val="center"/>
            <w:hideMark/>
          </w:tcPr>
          <w:p w14:paraId="30794E20"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30.097 </w:t>
            </w:r>
          </w:p>
        </w:tc>
      </w:tr>
      <w:tr w:rsidR="00DC6AE6" w:rsidRPr="00DC6AE6" w14:paraId="79691B16"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5CD46D2E"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Banco do Brasil</w:t>
            </w:r>
          </w:p>
        </w:tc>
        <w:tc>
          <w:tcPr>
            <w:tcW w:w="1505" w:type="pct"/>
            <w:tcBorders>
              <w:top w:val="nil"/>
              <w:left w:val="nil"/>
              <w:bottom w:val="single" w:sz="4" w:space="0" w:color="FFFFFF"/>
              <w:right w:val="single" w:sz="4" w:space="0" w:color="FFFFFF"/>
            </w:tcBorders>
            <w:shd w:val="clear" w:color="auto" w:fill="auto"/>
            <w:noWrap/>
            <w:vAlign w:val="center"/>
            <w:hideMark/>
          </w:tcPr>
          <w:p w14:paraId="5C6D63FD"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Poupança</w:t>
            </w:r>
          </w:p>
        </w:tc>
        <w:tc>
          <w:tcPr>
            <w:tcW w:w="737" w:type="pct"/>
            <w:tcBorders>
              <w:top w:val="nil"/>
              <w:left w:val="nil"/>
              <w:bottom w:val="single" w:sz="4" w:space="0" w:color="FFFFFF"/>
              <w:right w:val="single" w:sz="4" w:space="0" w:color="FFFFFF"/>
            </w:tcBorders>
            <w:shd w:val="clear" w:color="auto" w:fill="auto"/>
            <w:noWrap/>
            <w:vAlign w:val="center"/>
            <w:hideMark/>
          </w:tcPr>
          <w:p w14:paraId="6BA1B86D"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55 </w:t>
            </w:r>
          </w:p>
        </w:tc>
        <w:tc>
          <w:tcPr>
            <w:tcW w:w="736" w:type="pct"/>
            <w:tcBorders>
              <w:top w:val="nil"/>
              <w:left w:val="nil"/>
              <w:bottom w:val="single" w:sz="4" w:space="0" w:color="FFFFFF"/>
              <w:right w:val="single" w:sz="4" w:space="0" w:color="FFFFFF"/>
            </w:tcBorders>
            <w:shd w:val="clear" w:color="auto" w:fill="auto"/>
            <w:noWrap/>
            <w:vAlign w:val="center"/>
            <w:hideMark/>
          </w:tcPr>
          <w:p w14:paraId="362D0D6F"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22 </w:t>
            </w:r>
          </w:p>
        </w:tc>
      </w:tr>
      <w:tr w:rsidR="00DC6AE6" w:rsidRPr="00DC6AE6" w14:paraId="6EEEB1D9"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50410AEF"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Banco do Brasil</w:t>
            </w:r>
          </w:p>
        </w:tc>
        <w:tc>
          <w:tcPr>
            <w:tcW w:w="1505" w:type="pct"/>
            <w:tcBorders>
              <w:top w:val="nil"/>
              <w:left w:val="nil"/>
              <w:bottom w:val="single" w:sz="4" w:space="0" w:color="FFFFFF"/>
              <w:right w:val="single" w:sz="4" w:space="0" w:color="FFFFFF"/>
            </w:tcBorders>
            <w:shd w:val="clear" w:color="auto" w:fill="auto"/>
            <w:noWrap/>
            <w:vAlign w:val="center"/>
            <w:hideMark/>
          </w:tcPr>
          <w:p w14:paraId="6A4D5B0C"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Contas a Receber</w:t>
            </w:r>
          </w:p>
        </w:tc>
        <w:tc>
          <w:tcPr>
            <w:tcW w:w="737" w:type="pct"/>
            <w:tcBorders>
              <w:top w:val="nil"/>
              <w:left w:val="nil"/>
              <w:bottom w:val="single" w:sz="4" w:space="0" w:color="FFFFFF"/>
              <w:right w:val="single" w:sz="4" w:space="0" w:color="FFFFFF"/>
            </w:tcBorders>
            <w:shd w:val="clear" w:color="auto" w:fill="auto"/>
            <w:noWrap/>
            <w:vAlign w:val="center"/>
            <w:hideMark/>
          </w:tcPr>
          <w:p w14:paraId="34AACE9A"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1.939 </w:t>
            </w:r>
          </w:p>
        </w:tc>
        <w:tc>
          <w:tcPr>
            <w:tcW w:w="736" w:type="pct"/>
            <w:tcBorders>
              <w:top w:val="nil"/>
              <w:left w:val="nil"/>
              <w:bottom w:val="single" w:sz="4" w:space="0" w:color="FFFFFF"/>
              <w:right w:val="single" w:sz="4" w:space="0" w:color="FFFFFF"/>
            </w:tcBorders>
            <w:shd w:val="clear" w:color="auto" w:fill="auto"/>
            <w:noWrap/>
            <w:vAlign w:val="center"/>
            <w:hideMark/>
          </w:tcPr>
          <w:p w14:paraId="17C4AB5C"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1.045 </w:t>
            </w:r>
          </w:p>
        </w:tc>
      </w:tr>
      <w:tr w:rsidR="00DC6AE6" w:rsidRPr="00DC6AE6" w14:paraId="076A14CE"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5629D255"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proofErr w:type="spellStart"/>
            <w:r w:rsidRPr="00DC6AE6">
              <w:rPr>
                <w:rFonts w:ascii="BancoDoBrasil Textos" w:eastAsia="Times New Roman" w:hAnsi="BancoDoBrasil Textos" w:cs="Calibri"/>
                <w:color w:val="000000"/>
                <w:sz w:val="14"/>
                <w:szCs w:val="14"/>
                <w:lang w:eastAsia="pt-BR"/>
              </w:rPr>
              <w:t>Cateno</w:t>
            </w:r>
            <w:proofErr w:type="spellEnd"/>
            <w:r w:rsidRPr="00DC6AE6">
              <w:rPr>
                <w:rFonts w:ascii="BancoDoBrasil Textos" w:eastAsia="Times New Roman" w:hAnsi="BancoDoBrasil Textos" w:cs="Calibri"/>
                <w:color w:val="000000"/>
                <w:sz w:val="14"/>
                <w:szCs w:val="14"/>
                <w:lang w:eastAsia="pt-BR"/>
              </w:rPr>
              <w:t xml:space="preserve"> </w:t>
            </w:r>
            <w:proofErr w:type="spellStart"/>
            <w:r w:rsidRPr="00DC6AE6">
              <w:rPr>
                <w:rFonts w:ascii="BancoDoBrasil Textos" w:eastAsia="Times New Roman" w:hAnsi="BancoDoBrasil Textos" w:cs="Calibri"/>
                <w:color w:val="000000"/>
                <w:sz w:val="14"/>
                <w:szCs w:val="14"/>
                <w:lang w:eastAsia="pt-BR"/>
              </w:rPr>
              <w:t>Gest</w:t>
            </w:r>
            <w:proofErr w:type="spellEnd"/>
            <w:r w:rsidRPr="00DC6AE6">
              <w:rPr>
                <w:rFonts w:ascii="BancoDoBrasil Textos" w:eastAsia="Times New Roman" w:hAnsi="BancoDoBrasil Textos" w:cs="Calibri"/>
                <w:color w:val="000000"/>
                <w:sz w:val="14"/>
                <w:szCs w:val="14"/>
                <w:lang w:eastAsia="pt-BR"/>
              </w:rPr>
              <w:t>. de Contas a Pag. S.A.</w:t>
            </w:r>
          </w:p>
        </w:tc>
        <w:tc>
          <w:tcPr>
            <w:tcW w:w="1505" w:type="pct"/>
            <w:tcBorders>
              <w:top w:val="nil"/>
              <w:left w:val="nil"/>
              <w:bottom w:val="single" w:sz="4" w:space="0" w:color="FFFFFF"/>
              <w:right w:val="single" w:sz="4" w:space="0" w:color="FFFFFF"/>
            </w:tcBorders>
            <w:shd w:val="clear" w:color="auto" w:fill="auto"/>
            <w:noWrap/>
            <w:vAlign w:val="center"/>
            <w:hideMark/>
          </w:tcPr>
          <w:p w14:paraId="1D76F480"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Contas a Receber</w:t>
            </w:r>
          </w:p>
        </w:tc>
        <w:tc>
          <w:tcPr>
            <w:tcW w:w="737" w:type="pct"/>
            <w:tcBorders>
              <w:top w:val="nil"/>
              <w:left w:val="nil"/>
              <w:bottom w:val="single" w:sz="4" w:space="0" w:color="FFFFFF"/>
              <w:right w:val="single" w:sz="4" w:space="0" w:color="FFFFFF"/>
            </w:tcBorders>
            <w:shd w:val="clear" w:color="auto" w:fill="auto"/>
            <w:noWrap/>
            <w:vAlign w:val="center"/>
            <w:hideMark/>
          </w:tcPr>
          <w:p w14:paraId="778EA25F"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473 </w:t>
            </w:r>
          </w:p>
        </w:tc>
        <w:tc>
          <w:tcPr>
            <w:tcW w:w="736" w:type="pct"/>
            <w:tcBorders>
              <w:top w:val="nil"/>
              <w:left w:val="nil"/>
              <w:bottom w:val="single" w:sz="4" w:space="0" w:color="FFFFFF"/>
              <w:right w:val="single" w:sz="4" w:space="0" w:color="FFFFFF"/>
            </w:tcBorders>
            <w:shd w:val="clear" w:color="auto" w:fill="auto"/>
            <w:noWrap/>
            <w:vAlign w:val="center"/>
            <w:hideMark/>
          </w:tcPr>
          <w:p w14:paraId="35F8087B"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560 </w:t>
            </w:r>
          </w:p>
        </w:tc>
      </w:tr>
      <w:tr w:rsidR="00DC6AE6" w:rsidRPr="00DC6AE6" w14:paraId="139A557F"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0BACC635"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 xml:space="preserve">Caixa de Prev. dos </w:t>
            </w:r>
            <w:proofErr w:type="spellStart"/>
            <w:r w:rsidRPr="00DC6AE6">
              <w:rPr>
                <w:rFonts w:ascii="BancoDoBrasil Textos" w:eastAsia="Times New Roman" w:hAnsi="BancoDoBrasil Textos" w:cs="Calibri"/>
                <w:color w:val="000000"/>
                <w:sz w:val="14"/>
                <w:szCs w:val="14"/>
                <w:lang w:eastAsia="pt-BR"/>
              </w:rPr>
              <w:t>Func</w:t>
            </w:r>
            <w:proofErr w:type="spellEnd"/>
            <w:r w:rsidRPr="00DC6AE6">
              <w:rPr>
                <w:rFonts w:ascii="BancoDoBrasil Textos" w:eastAsia="Times New Roman" w:hAnsi="BancoDoBrasil Textos" w:cs="Calibri"/>
                <w:color w:val="000000"/>
                <w:sz w:val="14"/>
                <w:szCs w:val="14"/>
                <w:lang w:eastAsia="pt-BR"/>
              </w:rPr>
              <w:t>. do Banco do Brasil - Previ</w:t>
            </w:r>
          </w:p>
        </w:tc>
        <w:tc>
          <w:tcPr>
            <w:tcW w:w="1505" w:type="pct"/>
            <w:tcBorders>
              <w:top w:val="nil"/>
              <w:left w:val="nil"/>
              <w:bottom w:val="single" w:sz="4" w:space="0" w:color="FFFFFF"/>
              <w:right w:val="single" w:sz="4" w:space="0" w:color="FFFFFF"/>
            </w:tcBorders>
            <w:shd w:val="clear" w:color="auto" w:fill="auto"/>
            <w:noWrap/>
            <w:vAlign w:val="center"/>
            <w:hideMark/>
          </w:tcPr>
          <w:p w14:paraId="7E3C8889"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Contas a Receber</w:t>
            </w:r>
          </w:p>
        </w:tc>
        <w:tc>
          <w:tcPr>
            <w:tcW w:w="737" w:type="pct"/>
            <w:tcBorders>
              <w:top w:val="nil"/>
              <w:left w:val="nil"/>
              <w:bottom w:val="single" w:sz="4" w:space="0" w:color="FFFFFF"/>
              <w:right w:val="single" w:sz="4" w:space="0" w:color="FFFFFF"/>
            </w:tcBorders>
            <w:shd w:val="clear" w:color="auto" w:fill="auto"/>
            <w:noWrap/>
            <w:vAlign w:val="center"/>
            <w:hideMark/>
          </w:tcPr>
          <w:p w14:paraId="734EF331"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41 </w:t>
            </w:r>
          </w:p>
        </w:tc>
        <w:tc>
          <w:tcPr>
            <w:tcW w:w="736" w:type="pct"/>
            <w:tcBorders>
              <w:top w:val="nil"/>
              <w:left w:val="nil"/>
              <w:bottom w:val="single" w:sz="4" w:space="0" w:color="FFFFFF"/>
              <w:right w:val="single" w:sz="4" w:space="0" w:color="FFFFFF"/>
            </w:tcBorders>
            <w:shd w:val="clear" w:color="auto" w:fill="auto"/>
            <w:noWrap/>
            <w:vAlign w:val="center"/>
            <w:hideMark/>
          </w:tcPr>
          <w:p w14:paraId="36D48FB8"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 </w:t>
            </w:r>
          </w:p>
        </w:tc>
      </w:tr>
      <w:tr w:rsidR="00DC6AE6" w:rsidRPr="00DC6AE6" w14:paraId="632982BD" w14:textId="77777777" w:rsidTr="00DC6AE6">
        <w:trPr>
          <w:trHeight w:hRule="exact" w:val="227"/>
        </w:trPr>
        <w:tc>
          <w:tcPr>
            <w:tcW w:w="2022" w:type="pct"/>
            <w:tcBorders>
              <w:top w:val="nil"/>
              <w:left w:val="single" w:sz="4" w:space="0" w:color="FFFFFF"/>
              <w:bottom w:val="single" w:sz="4" w:space="0" w:color="FFFFFF"/>
              <w:right w:val="single" w:sz="4" w:space="0" w:color="FFFFFF"/>
            </w:tcBorders>
            <w:shd w:val="clear" w:color="auto" w:fill="auto"/>
            <w:noWrap/>
            <w:vAlign w:val="center"/>
            <w:hideMark/>
          </w:tcPr>
          <w:p w14:paraId="22CE9FD6"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Mapfre Seguros Gerais S.A.</w:t>
            </w:r>
          </w:p>
        </w:tc>
        <w:tc>
          <w:tcPr>
            <w:tcW w:w="1505" w:type="pct"/>
            <w:tcBorders>
              <w:top w:val="nil"/>
              <w:left w:val="nil"/>
              <w:bottom w:val="single" w:sz="4" w:space="0" w:color="FFFFFF"/>
              <w:right w:val="single" w:sz="4" w:space="0" w:color="FFFFFF"/>
            </w:tcBorders>
            <w:shd w:val="clear" w:color="auto" w:fill="auto"/>
            <w:noWrap/>
            <w:vAlign w:val="center"/>
            <w:hideMark/>
          </w:tcPr>
          <w:p w14:paraId="6BD69F25" w14:textId="77777777" w:rsidR="00DC6AE6" w:rsidRPr="00DC6AE6" w:rsidRDefault="00DC6AE6" w:rsidP="00DC6AE6">
            <w:pPr>
              <w:spacing w:after="0" w:line="240" w:lineRule="auto"/>
              <w:jc w:val="left"/>
              <w:rPr>
                <w:rFonts w:ascii="BancoDoBrasil Textos" w:eastAsia="Times New Roman" w:hAnsi="BancoDoBrasil Textos" w:cs="Calibri"/>
                <w:color w:val="000000"/>
                <w:sz w:val="14"/>
                <w:szCs w:val="14"/>
                <w:lang w:eastAsia="pt-BR"/>
              </w:rPr>
            </w:pPr>
            <w:r w:rsidRPr="00DC6AE6">
              <w:rPr>
                <w:rFonts w:ascii="BancoDoBrasil Textos" w:eastAsia="Times New Roman" w:hAnsi="BancoDoBrasil Textos" w:cs="Calibri"/>
                <w:color w:val="000000"/>
                <w:sz w:val="14"/>
                <w:szCs w:val="14"/>
                <w:lang w:eastAsia="pt-BR"/>
              </w:rPr>
              <w:t>Contas a Receber</w:t>
            </w:r>
          </w:p>
        </w:tc>
        <w:tc>
          <w:tcPr>
            <w:tcW w:w="737" w:type="pct"/>
            <w:tcBorders>
              <w:top w:val="nil"/>
              <w:left w:val="nil"/>
              <w:bottom w:val="single" w:sz="4" w:space="0" w:color="FFFFFF"/>
              <w:right w:val="single" w:sz="4" w:space="0" w:color="FFFFFF"/>
            </w:tcBorders>
            <w:shd w:val="clear" w:color="auto" w:fill="auto"/>
            <w:noWrap/>
            <w:vAlign w:val="center"/>
            <w:hideMark/>
          </w:tcPr>
          <w:p w14:paraId="23A43672"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 </w:t>
            </w:r>
          </w:p>
        </w:tc>
        <w:tc>
          <w:tcPr>
            <w:tcW w:w="736" w:type="pct"/>
            <w:tcBorders>
              <w:top w:val="nil"/>
              <w:left w:val="nil"/>
              <w:bottom w:val="single" w:sz="4" w:space="0" w:color="FFFFFF"/>
              <w:right w:val="single" w:sz="4" w:space="0" w:color="FFFFFF"/>
            </w:tcBorders>
            <w:shd w:val="clear" w:color="auto" w:fill="auto"/>
            <w:noWrap/>
            <w:vAlign w:val="center"/>
            <w:hideMark/>
          </w:tcPr>
          <w:p w14:paraId="6DC96B62" w14:textId="77777777" w:rsidR="00DC6AE6" w:rsidRPr="00DC6AE6" w:rsidRDefault="00DC6AE6" w:rsidP="00DC6AE6">
            <w:pPr>
              <w:spacing w:after="0" w:line="240" w:lineRule="auto"/>
              <w:jc w:val="right"/>
              <w:rPr>
                <w:rFonts w:ascii="BancoDoBrasil Textos" w:eastAsia="Times New Roman" w:hAnsi="BancoDoBrasil Textos" w:cs="Calibri"/>
                <w:sz w:val="14"/>
                <w:szCs w:val="14"/>
                <w:lang w:eastAsia="pt-BR"/>
              </w:rPr>
            </w:pPr>
            <w:r w:rsidRPr="00DC6AE6">
              <w:rPr>
                <w:rFonts w:ascii="BancoDoBrasil Textos" w:eastAsia="Times New Roman" w:hAnsi="BancoDoBrasil Textos" w:cs="Calibri"/>
                <w:sz w:val="14"/>
                <w:szCs w:val="14"/>
                <w:lang w:eastAsia="pt-BR"/>
              </w:rPr>
              <w:t xml:space="preserve">                                       7 </w:t>
            </w:r>
          </w:p>
        </w:tc>
      </w:tr>
      <w:tr w:rsidR="00DC6AE6" w:rsidRPr="00DC6AE6" w14:paraId="12AA0C85" w14:textId="77777777" w:rsidTr="00DC6AE6">
        <w:trPr>
          <w:trHeight w:hRule="exact" w:val="227"/>
        </w:trPr>
        <w:tc>
          <w:tcPr>
            <w:tcW w:w="2022" w:type="pct"/>
            <w:tcBorders>
              <w:top w:val="nil"/>
              <w:left w:val="single" w:sz="4" w:space="0" w:color="FFFFFF"/>
              <w:bottom w:val="single" w:sz="4" w:space="0" w:color="auto"/>
              <w:right w:val="single" w:sz="4" w:space="0" w:color="FFFFFF"/>
            </w:tcBorders>
            <w:shd w:val="clear" w:color="auto" w:fill="auto"/>
            <w:noWrap/>
            <w:vAlign w:val="center"/>
            <w:hideMark/>
          </w:tcPr>
          <w:p w14:paraId="4A897B7B" w14:textId="77777777" w:rsidR="00DC6AE6" w:rsidRPr="00DC6AE6" w:rsidRDefault="00DC6AE6" w:rsidP="00DC6AE6">
            <w:pPr>
              <w:spacing w:after="0" w:line="240" w:lineRule="auto"/>
              <w:jc w:val="lef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Total de Ativos</w:t>
            </w:r>
          </w:p>
        </w:tc>
        <w:tc>
          <w:tcPr>
            <w:tcW w:w="1505" w:type="pct"/>
            <w:tcBorders>
              <w:top w:val="nil"/>
              <w:left w:val="single" w:sz="12" w:space="0" w:color="FFFFFF"/>
              <w:bottom w:val="single" w:sz="4" w:space="0" w:color="auto"/>
              <w:right w:val="single" w:sz="4" w:space="0" w:color="FFFFFF"/>
            </w:tcBorders>
            <w:shd w:val="clear" w:color="auto" w:fill="auto"/>
            <w:noWrap/>
            <w:vAlign w:val="center"/>
            <w:hideMark/>
          </w:tcPr>
          <w:p w14:paraId="1752E9F7" w14:textId="77777777" w:rsidR="00DC6AE6" w:rsidRPr="00DC6AE6" w:rsidRDefault="00DC6AE6" w:rsidP="00DC6AE6">
            <w:pPr>
              <w:spacing w:after="0" w:line="240" w:lineRule="auto"/>
              <w:jc w:val="righ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 </w:t>
            </w:r>
          </w:p>
        </w:tc>
        <w:tc>
          <w:tcPr>
            <w:tcW w:w="737" w:type="pct"/>
            <w:tcBorders>
              <w:top w:val="nil"/>
              <w:left w:val="single" w:sz="12" w:space="0" w:color="FFFFFF"/>
              <w:bottom w:val="single" w:sz="4" w:space="0" w:color="auto"/>
              <w:right w:val="single" w:sz="4" w:space="0" w:color="FFFFFF"/>
            </w:tcBorders>
            <w:shd w:val="clear" w:color="auto" w:fill="auto"/>
            <w:noWrap/>
            <w:vAlign w:val="center"/>
            <w:hideMark/>
          </w:tcPr>
          <w:p w14:paraId="62E658C2" w14:textId="77777777" w:rsidR="00DC6AE6" w:rsidRPr="00DC6AE6" w:rsidRDefault="00DC6AE6" w:rsidP="00DC6AE6">
            <w:pPr>
              <w:spacing w:after="0" w:line="240" w:lineRule="auto"/>
              <w:jc w:val="lef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 xml:space="preserve">                          50.597 </w:t>
            </w:r>
          </w:p>
        </w:tc>
        <w:tc>
          <w:tcPr>
            <w:tcW w:w="736" w:type="pct"/>
            <w:tcBorders>
              <w:top w:val="nil"/>
              <w:left w:val="single" w:sz="12" w:space="0" w:color="FFFFFF"/>
              <w:bottom w:val="single" w:sz="4" w:space="0" w:color="auto"/>
              <w:right w:val="single" w:sz="4" w:space="0" w:color="FFFFFF"/>
            </w:tcBorders>
            <w:shd w:val="clear" w:color="auto" w:fill="auto"/>
            <w:noWrap/>
            <w:vAlign w:val="center"/>
            <w:hideMark/>
          </w:tcPr>
          <w:p w14:paraId="39E7F4E0" w14:textId="77777777" w:rsidR="00DC6AE6" w:rsidRPr="00DC6AE6" w:rsidRDefault="00DC6AE6" w:rsidP="00DC6AE6">
            <w:pPr>
              <w:spacing w:after="0" w:line="240" w:lineRule="auto"/>
              <w:jc w:val="left"/>
              <w:rPr>
                <w:rFonts w:ascii="BancoDoBrasil Textos" w:eastAsia="Times New Roman" w:hAnsi="BancoDoBrasil Textos" w:cs="Calibri"/>
                <w:b/>
                <w:bCs/>
                <w:sz w:val="14"/>
                <w:szCs w:val="14"/>
                <w:lang w:eastAsia="pt-BR"/>
              </w:rPr>
            </w:pPr>
            <w:r w:rsidRPr="00DC6AE6">
              <w:rPr>
                <w:rFonts w:ascii="BancoDoBrasil Textos" w:eastAsia="Times New Roman" w:hAnsi="BancoDoBrasil Textos" w:cs="Calibri"/>
                <w:b/>
                <w:bCs/>
                <w:sz w:val="14"/>
                <w:szCs w:val="14"/>
                <w:lang w:eastAsia="pt-BR"/>
              </w:rPr>
              <w:t xml:space="preserve">                          33.823 </w:t>
            </w:r>
          </w:p>
        </w:tc>
      </w:tr>
    </w:tbl>
    <w:p w14:paraId="13EAC1D8" w14:textId="74B62622" w:rsidR="009C6C9A" w:rsidRPr="0067773B" w:rsidRDefault="007740D6" w:rsidP="00D3733B">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6"/>
          <w:vertAlign w:val="superscript"/>
          <w:lang w:eastAsia="ar-SA"/>
        </w:rPr>
        <w:t xml:space="preserve"> </w:t>
      </w:r>
      <w:r w:rsidR="009C6C9A" w:rsidRPr="0067773B">
        <w:rPr>
          <w:rFonts w:ascii="BancoDoBrasil Textos" w:eastAsia="Batang" w:hAnsi="BancoDoBrasil Textos" w:cs="Arial"/>
          <w:sz w:val="18"/>
          <w:szCs w:val="16"/>
          <w:vertAlign w:val="superscript"/>
          <w:lang w:eastAsia="ar-SA"/>
        </w:rPr>
        <w:t>[</w:t>
      </w:r>
      <w:r w:rsidR="009C6C9A" w:rsidRPr="0067773B">
        <w:rPr>
          <w:rFonts w:ascii="BancoDoBrasil Textos" w:eastAsia="Batang" w:hAnsi="BancoDoBrasil Textos" w:cs="Arial"/>
          <w:sz w:val="18"/>
          <w:szCs w:val="18"/>
          <w:vertAlign w:val="superscript"/>
          <w:lang w:eastAsia="ar-SA"/>
        </w:rPr>
        <w:t>1]</w:t>
      </w:r>
      <w:r w:rsidR="009C6C9A"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6"/>
          <w:szCs w:val="16"/>
          <w:lang w:eastAsia="ar-SA"/>
        </w:rPr>
        <w:t>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3186"/>
        <w:gridCol w:w="3316"/>
        <w:gridCol w:w="1560"/>
        <w:gridCol w:w="1556"/>
      </w:tblGrid>
      <w:tr w:rsidR="00990BB6" w:rsidRPr="00990BB6" w14:paraId="59D3727D" w14:textId="77777777" w:rsidTr="00990BB6">
        <w:trPr>
          <w:trHeight w:hRule="exact" w:val="227"/>
        </w:trPr>
        <w:tc>
          <w:tcPr>
            <w:tcW w:w="194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F6A76EA" w14:textId="77777777" w:rsidR="00990BB6" w:rsidRPr="00990BB6" w:rsidRDefault="00990BB6" w:rsidP="00990BB6">
            <w:pPr>
              <w:spacing w:after="0" w:line="240" w:lineRule="auto"/>
              <w:jc w:val="righ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 </w:t>
            </w:r>
          </w:p>
        </w:tc>
        <w:tc>
          <w:tcPr>
            <w:tcW w:w="1667" w:type="pct"/>
            <w:tcBorders>
              <w:top w:val="single" w:sz="4" w:space="0" w:color="auto"/>
              <w:left w:val="nil"/>
              <w:bottom w:val="single" w:sz="4" w:space="0" w:color="auto"/>
              <w:right w:val="single" w:sz="8" w:space="0" w:color="FFFFFF"/>
            </w:tcBorders>
            <w:shd w:val="clear" w:color="auto" w:fill="auto"/>
            <w:noWrap/>
            <w:vAlign w:val="center"/>
            <w:hideMark/>
          </w:tcPr>
          <w:p w14:paraId="0260A9AE" w14:textId="77777777" w:rsidR="00990BB6" w:rsidRPr="00990BB6" w:rsidRDefault="00990BB6" w:rsidP="00990BB6">
            <w:pPr>
              <w:spacing w:after="0" w:line="240" w:lineRule="auto"/>
              <w:jc w:val="lef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PASSIVOS</w:t>
            </w:r>
          </w:p>
        </w:tc>
        <w:tc>
          <w:tcPr>
            <w:tcW w:w="698" w:type="pct"/>
            <w:tcBorders>
              <w:top w:val="single" w:sz="4" w:space="0" w:color="auto"/>
              <w:left w:val="nil"/>
              <w:bottom w:val="single" w:sz="4" w:space="0" w:color="auto"/>
              <w:right w:val="single" w:sz="8" w:space="0" w:color="FFFFFF"/>
            </w:tcBorders>
            <w:shd w:val="clear" w:color="auto" w:fill="auto"/>
            <w:noWrap/>
            <w:vAlign w:val="center"/>
            <w:hideMark/>
          </w:tcPr>
          <w:p w14:paraId="515A344D" w14:textId="77777777" w:rsidR="00990BB6" w:rsidRPr="00990BB6" w:rsidRDefault="00990BB6" w:rsidP="00990BB6">
            <w:pPr>
              <w:spacing w:after="0" w:line="240" w:lineRule="auto"/>
              <w:jc w:val="righ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30.09.2023</w:t>
            </w:r>
          </w:p>
        </w:tc>
        <w:tc>
          <w:tcPr>
            <w:tcW w:w="696" w:type="pct"/>
            <w:tcBorders>
              <w:top w:val="single" w:sz="4" w:space="0" w:color="auto"/>
              <w:left w:val="nil"/>
              <w:bottom w:val="single" w:sz="4" w:space="0" w:color="auto"/>
              <w:right w:val="single" w:sz="8" w:space="0" w:color="FFFFFF"/>
            </w:tcBorders>
            <w:shd w:val="clear" w:color="auto" w:fill="auto"/>
            <w:noWrap/>
            <w:vAlign w:val="center"/>
            <w:hideMark/>
          </w:tcPr>
          <w:p w14:paraId="0C9561BE" w14:textId="77777777" w:rsidR="00990BB6" w:rsidRPr="00990BB6" w:rsidRDefault="00990BB6" w:rsidP="00990BB6">
            <w:pPr>
              <w:spacing w:after="0" w:line="240" w:lineRule="auto"/>
              <w:jc w:val="righ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31.12.2022</w:t>
            </w:r>
          </w:p>
        </w:tc>
      </w:tr>
      <w:tr w:rsidR="00990BB6" w:rsidRPr="00990BB6" w14:paraId="6C7DFD46" w14:textId="77777777" w:rsidTr="00990BB6">
        <w:trPr>
          <w:trHeight w:hRule="exact" w:val="227"/>
        </w:trPr>
        <w:tc>
          <w:tcPr>
            <w:tcW w:w="194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DC15A8"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Banco do Brasil</w:t>
            </w:r>
          </w:p>
        </w:tc>
        <w:tc>
          <w:tcPr>
            <w:tcW w:w="1667" w:type="pct"/>
            <w:tcBorders>
              <w:top w:val="single" w:sz="4" w:space="0" w:color="FFFFFF"/>
              <w:left w:val="nil"/>
              <w:bottom w:val="single" w:sz="4" w:space="0" w:color="FFFFFF"/>
              <w:right w:val="single" w:sz="4" w:space="0" w:color="FFFFFF"/>
            </w:tcBorders>
            <w:shd w:val="clear" w:color="auto" w:fill="auto"/>
            <w:noWrap/>
            <w:vAlign w:val="center"/>
            <w:hideMark/>
          </w:tcPr>
          <w:p w14:paraId="59378541"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Convênio</w:t>
            </w:r>
          </w:p>
        </w:tc>
        <w:tc>
          <w:tcPr>
            <w:tcW w:w="698" w:type="pct"/>
            <w:tcBorders>
              <w:top w:val="single" w:sz="4" w:space="0" w:color="FFFFFF"/>
              <w:left w:val="nil"/>
              <w:bottom w:val="single" w:sz="4" w:space="0" w:color="FFFFFF"/>
              <w:right w:val="single" w:sz="4" w:space="0" w:color="FFFFFF"/>
            </w:tcBorders>
            <w:shd w:val="clear" w:color="auto" w:fill="auto"/>
            <w:noWrap/>
            <w:vAlign w:val="center"/>
            <w:hideMark/>
          </w:tcPr>
          <w:p w14:paraId="41FFE36F"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2.155 </w:t>
            </w:r>
          </w:p>
        </w:tc>
        <w:tc>
          <w:tcPr>
            <w:tcW w:w="696" w:type="pct"/>
            <w:tcBorders>
              <w:top w:val="single" w:sz="4" w:space="0" w:color="FFFFFF"/>
              <w:left w:val="nil"/>
              <w:bottom w:val="single" w:sz="4" w:space="0" w:color="FFFFFF"/>
              <w:right w:val="single" w:sz="4" w:space="0" w:color="FFFFFF"/>
            </w:tcBorders>
            <w:shd w:val="clear" w:color="auto" w:fill="auto"/>
            <w:noWrap/>
            <w:vAlign w:val="center"/>
            <w:hideMark/>
          </w:tcPr>
          <w:p w14:paraId="10C4E47B"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1.802 </w:t>
            </w:r>
          </w:p>
        </w:tc>
      </w:tr>
      <w:tr w:rsidR="00990BB6" w:rsidRPr="00990BB6" w14:paraId="68DC1946" w14:textId="77777777" w:rsidTr="00990BB6">
        <w:trPr>
          <w:trHeight w:hRule="exact" w:val="227"/>
        </w:trPr>
        <w:tc>
          <w:tcPr>
            <w:tcW w:w="1940" w:type="pct"/>
            <w:tcBorders>
              <w:top w:val="nil"/>
              <w:left w:val="single" w:sz="4" w:space="0" w:color="FFFFFF"/>
              <w:bottom w:val="single" w:sz="4" w:space="0" w:color="FFFFFF"/>
              <w:right w:val="single" w:sz="4" w:space="0" w:color="FFFFFF"/>
            </w:tcBorders>
            <w:shd w:val="clear" w:color="auto" w:fill="auto"/>
            <w:noWrap/>
            <w:vAlign w:val="center"/>
            <w:hideMark/>
          </w:tcPr>
          <w:p w14:paraId="386A6848"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Banco do Brasil</w:t>
            </w:r>
          </w:p>
        </w:tc>
        <w:tc>
          <w:tcPr>
            <w:tcW w:w="1667" w:type="pct"/>
            <w:tcBorders>
              <w:top w:val="nil"/>
              <w:left w:val="nil"/>
              <w:bottom w:val="single" w:sz="4" w:space="0" w:color="FFFFFF"/>
              <w:right w:val="single" w:sz="4" w:space="0" w:color="FFFFFF"/>
            </w:tcBorders>
            <w:shd w:val="clear" w:color="auto" w:fill="auto"/>
            <w:noWrap/>
            <w:vAlign w:val="center"/>
            <w:hideMark/>
          </w:tcPr>
          <w:p w14:paraId="652F63C0"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Empréstimo</w:t>
            </w:r>
          </w:p>
        </w:tc>
        <w:tc>
          <w:tcPr>
            <w:tcW w:w="698" w:type="pct"/>
            <w:tcBorders>
              <w:top w:val="nil"/>
              <w:left w:val="nil"/>
              <w:bottom w:val="single" w:sz="4" w:space="0" w:color="FFFFFF"/>
              <w:right w:val="single" w:sz="4" w:space="0" w:color="FFFFFF"/>
            </w:tcBorders>
            <w:shd w:val="clear" w:color="auto" w:fill="auto"/>
            <w:noWrap/>
            <w:vAlign w:val="center"/>
            <w:hideMark/>
          </w:tcPr>
          <w:p w14:paraId="6612B588"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112.012 </w:t>
            </w:r>
          </w:p>
        </w:tc>
        <w:tc>
          <w:tcPr>
            <w:tcW w:w="696" w:type="pct"/>
            <w:tcBorders>
              <w:top w:val="nil"/>
              <w:left w:val="nil"/>
              <w:bottom w:val="single" w:sz="4" w:space="0" w:color="FFFFFF"/>
              <w:right w:val="single" w:sz="4" w:space="0" w:color="FFFFFF"/>
            </w:tcBorders>
            <w:shd w:val="clear" w:color="auto" w:fill="auto"/>
            <w:noWrap/>
            <w:vAlign w:val="center"/>
            <w:hideMark/>
          </w:tcPr>
          <w:p w14:paraId="76CB1B1D"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127.098 </w:t>
            </w:r>
          </w:p>
        </w:tc>
      </w:tr>
      <w:tr w:rsidR="00990BB6" w:rsidRPr="00990BB6" w14:paraId="15FAC8C6" w14:textId="77777777" w:rsidTr="00990BB6">
        <w:trPr>
          <w:trHeight w:hRule="exact" w:val="227"/>
        </w:trPr>
        <w:tc>
          <w:tcPr>
            <w:tcW w:w="1940" w:type="pct"/>
            <w:tcBorders>
              <w:top w:val="nil"/>
              <w:left w:val="single" w:sz="4" w:space="0" w:color="FFFFFF"/>
              <w:bottom w:val="single" w:sz="4" w:space="0" w:color="FFFFFF"/>
              <w:right w:val="single" w:sz="4" w:space="0" w:color="FFFFFF"/>
            </w:tcBorders>
            <w:shd w:val="clear" w:color="auto" w:fill="auto"/>
            <w:noWrap/>
            <w:vAlign w:val="center"/>
            <w:hideMark/>
          </w:tcPr>
          <w:p w14:paraId="5EC28871"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Banco do Brasil</w:t>
            </w:r>
          </w:p>
        </w:tc>
        <w:tc>
          <w:tcPr>
            <w:tcW w:w="1667" w:type="pct"/>
            <w:tcBorders>
              <w:top w:val="nil"/>
              <w:left w:val="nil"/>
              <w:bottom w:val="single" w:sz="4" w:space="0" w:color="FFFFFF"/>
              <w:right w:val="single" w:sz="4" w:space="0" w:color="FFFFFF"/>
            </w:tcBorders>
            <w:shd w:val="clear" w:color="auto" w:fill="auto"/>
            <w:noWrap/>
            <w:vAlign w:val="center"/>
            <w:hideMark/>
          </w:tcPr>
          <w:p w14:paraId="67F9341C"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Obrigações com Instrumentos Financeiros - NDF</w:t>
            </w:r>
          </w:p>
        </w:tc>
        <w:tc>
          <w:tcPr>
            <w:tcW w:w="698" w:type="pct"/>
            <w:tcBorders>
              <w:top w:val="nil"/>
              <w:left w:val="nil"/>
              <w:bottom w:val="single" w:sz="4" w:space="0" w:color="FFFFFF"/>
              <w:right w:val="single" w:sz="4" w:space="0" w:color="FFFFFF"/>
            </w:tcBorders>
            <w:shd w:val="clear" w:color="auto" w:fill="auto"/>
            <w:noWrap/>
            <w:vAlign w:val="center"/>
            <w:hideMark/>
          </w:tcPr>
          <w:p w14:paraId="5E5106F0"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 </w:t>
            </w:r>
          </w:p>
        </w:tc>
        <w:tc>
          <w:tcPr>
            <w:tcW w:w="696" w:type="pct"/>
            <w:tcBorders>
              <w:top w:val="nil"/>
              <w:left w:val="nil"/>
              <w:bottom w:val="single" w:sz="4" w:space="0" w:color="FFFFFF"/>
              <w:right w:val="single" w:sz="4" w:space="0" w:color="FFFFFF"/>
            </w:tcBorders>
            <w:shd w:val="clear" w:color="auto" w:fill="auto"/>
            <w:noWrap/>
            <w:vAlign w:val="center"/>
            <w:hideMark/>
          </w:tcPr>
          <w:p w14:paraId="65840D30"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1.892 </w:t>
            </w:r>
          </w:p>
        </w:tc>
      </w:tr>
      <w:tr w:rsidR="00990BB6" w:rsidRPr="00990BB6" w14:paraId="45E17D1F" w14:textId="77777777" w:rsidTr="00990BB6">
        <w:trPr>
          <w:trHeight w:hRule="exact" w:val="227"/>
        </w:trPr>
        <w:tc>
          <w:tcPr>
            <w:tcW w:w="1940" w:type="pct"/>
            <w:tcBorders>
              <w:top w:val="nil"/>
              <w:left w:val="single" w:sz="4" w:space="0" w:color="FFFFFF"/>
              <w:bottom w:val="single" w:sz="4" w:space="0" w:color="FFFFFF"/>
              <w:right w:val="single" w:sz="4" w:space="0" w:color="FFFFFF"/>
            </w:tcBorders>
            <w:shd w:val="clear" w:color="auto" w:fill="auto"/>
            <w:noWrap/>
            <w:vAlign w:val="center"/>
            <w:hideMark/>
          </w:tcPr>
          <w:p w14:paraId="50F521B4"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Banco do Brasil</w:t>
            </w:r>
          </w:p>
        </w:tc>
        <w:tc>
          <w:tcPr>
            <w:tcW w:w="1667" w:type="pct"/>
            <w:tcBorders>
              <w:top w:val="nil"/>
              <w:left w:val="nil"/>
              <w:bottom w:val="single" w:sz="4" w:space="0" w:color="FFFFFF"/>
              <w:right w:val="single" w:sz="4" w:space="0" w:color="FFFFFF"/>
            </w:tcBorders>
            <w:shd w:val="clear" w:color="auto" w:fill="auto"/>
            <w:noWrap/>
            <w:vAlign w:val="center"/>
            <w:hideMark/>
          </w:tcPr>
          <w:p w14:paraId="671AE50F" w14:textId="77777777" w:rsidR="00990BB6" w:rsidRPr="00990BB6" w:rsidRDefault="00990BB6" w:rsidP="00990BB6">
            <w:pPr>
              <w:spacing w:after="0" w:line="240" w:lineRule="auto"/>
              <w:jc w:val="left"/>
              <w:rPr>
                <w:rFonts w:ascii="BancoDoBrasil Textos" w:eastAsia="Times New Roman" w:hAnsi="BancoDoBrasil Textos" w:cs="Calibri"/>
                <w:color w:val="000000"/>
                <w:sz w:val="14"/>
                <w:szCs w:val="14"/>
                <w:lang w:eastAsia="pt-BR"/>
              </w:rPr>
            </w:pPr>
            <w:r w:rsidRPr="00990BB6">
              <w:rPr>
                <w:rFonts w:ascii="BancoDoBrasil Textos" w:eastAsia="Times New Roman" w:hAnsi="BancoDoBrasil Textos" w:cs="Calibri"/>
                <w:color w:val="000000"/>
                <w:sz w:val="14"/>
                <w:szCs w:val="14"/>
                <w:lang w:eastAsia="pt-BR"/>
              </w:rPr>
              <w:t>Consórcio</w:t>
            </w:r>
          </w:p>
        </w:tc>
        <w:tc>
          <w:tcPr>
            <w:tcW w:w="698" w:type="pct"/>
            <w:tcBorders>
              <w:top w:val="nil"/>
              <w:left w:val="nil"/>
              <w:bottom w:val="single" w:sz="4" w:space="0" w:color="FFFFFF"/>
              <w:right w:val="single" w:sz="4" w:space="0" w:color="FFFFFF"/>
            </w:tcBorders>
            <w:shd w:val="clear" w:color="auto" w:fill="auto"/>
            <w:noWrap/>
            <w:vAlign w:val="center"/>
            <w:hideMark/>
          </w:tcPr>
          <w:p w14:paraId="0DD25528"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6.101 </w:t>
            </w:r>
          </w:p>
        </w:tc>
        <w:tc>
          <w:tcPr>
            <w:tcW w:w="696" w:type="pct"/>
            <w:tcBorders>
              <w:top w:val="nil"/>
              <w:left w:val="nil"/>
              <w:bottom w:val="single" w:sz="4" w:space="0" w:color="FFFFFF"/>
              <w:right w:val="single" w:sz="4" w:space="0" w:color="FFFFFF"/>
            </w:tcBorders>
            <w:shd w:val="clear" w:color="auto" w:fill="auto"/>
            <w:noWrap/>
            <w:vAlign w:val="center"/>
            <w:hideMark/>
          </w:tcPr>
          <w:p w14:paraId="591997CD" w14:textId="77777777" w:rsidR="00990BB6" w:rsidRPr="00990BB6" w:rsidRDefault="00990BB6" w:rsidP="00990BB6">
            <w:pPr>
              <w:spacing w:after="0" w:line="240" w:lineRule="auto"/>
              <w:jc w:val="right"/>
              <w:rPr>
                <w:rFonts w:ascii="BancoDoBrasil Textos" w:eastAsia="Times New Roman" w:hAnsi="BancoDoBrasil Textos" w:cs="Calibri"/>
                <w:sz w:val="14"/>
                <w:szCs w:val="14"/>
                <w:lang w:eastAsia="pt-BR"/>
              </w:rPr>
            </w:pPr>
            <w:r w:rsidRPr="00990BB6">
              <w:rPr>
                <w:rFonts w:ascii="BancoDoBrasil Textos" w:eastAsia="Times New Roman" w:hAnsi="BancoDoBrasil Textos" w:cs="Calibri"/>
                <w:sz w:val="14"/>
                <w:szCs w:val="14"/>
                <w:lang w:eastAsia="pt-BR"/>
              </w:rPr>
              <w:t xml:space="preserve">                              6.636 </w:t>
            </w:r>
          </w:p>
        </w:tc>
      </w:tr>
      <w:tr w:rsidR="00990BB6" w:rsidRPr="00990BB6" w14:paraId="63FE0D53" w14:textId="77777777" w:rsidTr="00990BB6">
        <w:trPr>
          <w:trHeight w:hRule="exact" w:val="227"/>
        </w:trPr>
        <w:tc>
          <w:tcPr>
            <w:tcW w:w="1940" w:type="pct"/>
            <w:tcBorders>
              <w:top w:val="nil"/>
              <w:left w:val="single" w:sz="4" w:space="0" w:color="FFFFFF"/>
              <w:bottom w:val="single" w:sz="4" w:space="0" w:color="auto"/>
              <w:right w:val="single" w:sz="4" w:space="0" w:color="FFFFFF"/>
            </w:tcBorders>
            <w:shd w:val="clear" w:color="auto" w:fill="auto"/>
            <w:noWrap/>
            <w:vAlign w:val="center"/>
            <w:hideMark/>
          </w:tcPr>
          <w:p w14:paraId="7689EC72" w14:textId="77777777" w:rsidR="00990BB6" w:rsidRPr="00990BB6" w:rsidRDefault="00990BB6" w:rsidP="00990BB6">
            <w:pPr>
              <w:spacing w:after="0" w:line="240" w:lineRule="auto"/>
              <w:jc w:val="lef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Total de Passivos</w:t>
            </w:r>
          </w:p>
        </w:tc>
        <w:tc>
          <w:tcPr>
            <w:tcW w:w="1667" w:type="pct"/>
            <w:tcBorders>
              <w:top w:val="nil"/>
              <w:left w:val="single" w:sz="12" w:space="0" w:color="FFFFFF"/>
              <w:bottom w:val="single" w:sz="4" w:space="0" w:color="auto"/>
              <w:right w:val="single" w:sz="4" w:space="0" w:color="FFFFFF"/>
            </w:tcBorders>
            <w:shd w:val="clear" w:color="auto" w:fill="auto"/>
            <w:noWrap/>
            <w:vAlign w:val="center"/>
            <w:hideMark/>
          </w:tcPr>
          <w:p w14:paraId="2440B79E" w14:textId="77777777" w:rsidR="00990BB6" w:rsidRPr="00990BB6" w:rsidRDefault="00990BB6" w:rsidP="00990BB6">
            <w:pPr>
              <w:spacing w:after="0" w:line="240" w:lineRule="auto"/>
              <w:jc w:val="righ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 </w:t>
            </w:r>
          </w:p>
        </w:tc>
        <w:tc>
          <w:tcPr>
            <w:tcW w:w="698" w:type="pct"/>
            <w:tcBorders>
              <w:top w:val="nil"/>
              <w:left w:val="single" w:sz="12" w:space="0" w:color="FFFFFF"/>
              <w:bottom w:val="single" w:sz="4" w:space="0" w:color="auto"/>
              <w:right w:val="single" w:sz="4" w:space="0" w:color="FFFFFF"/>
            </w:tcBorders>
            <w:shd w:val="clear" w:color="auto" w:fill="auto"/>
            <w:noWrap/>
            <w:vAlign w:val="center"/>
            <w:hideMark/>
          </w:tcPr>
          <w:p w14:paraId="61D0F8F2" w14:textId="77777777" w:rsidR="00990BB6" w:rsidRPr="00990BB6" w:rsidRDefault="00990BB6" w:rsidP="00990BB6">
            <w:pPr>
              <w:spacing w:after="0" w:line="240" w:lineRule="auto"/>
              <w:jc w:val="lef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 xml:space="preserve">                        120.268 </w:t>
            </w:r>
          </w:p>
        </w:tc>
        <w:tc>
          <w:tcPr>
            <w:tcW w:w="696" w:type="pct"/>
            <w:tcBorders>
              <w:top w:val="nil"/>
              <w:left w:val="single" w:sz="12" w:space="0" w:color="FFFFFF"/>
              <w:bottom w:val="single" w:sz="4" w:space="0" w:color="auto"/>
              <w:right w:val="single" w:sz="4" w:space="0" w:color="FFFFFF"/>
            </w:tcBorders>
            <w:shd w:val="clear" w:color="auto" w:fill="auto"/>
            <w:noWrap/>
            <w:vAlign w:val="center"/>
            <w:hideMark/>
          </w:tcPr>
          <w:p w14:paraId="28EB3FDF" w14:textId="2914464C" w:rsidR="00990BB6" w:rsidRPr="00990BB6" w:rsidRDefault="00990BB6" w:rsidP="00990BB6">
            <w:pPr>
              <w:spacing w:after="0" w:line="240" w:lineRule="auto"/>
              <w:jc w:val="left"/>
              <w:rPr>
                <w:rFonts w:ascii="BancoDoBrasil Textos" w:eastAsia="Times New Roman" w:hAnsi="BancoDoBrasil Textos" w:cs="Calibri"/>
                <w:b/>
                <w:bCs/>
                <w:sz w:val="14"/>
                <w:szCs w:val="14"/>
                <w:lang w:eastAsia="pt-BR"/>
              </w:rPr>
            </w:pPr>
            <w:r w:rsidRPr="00990BB6">
              <w:rPr>
                <w:rFonts w:ascii="BancoDoBrasil Textos" w:eastAsia="Times New Roman" w:hAnsi="BancoDoBrasil Textos" w:cs="Calibri"/>
                <w:b/>
                <w:bCs/>
                <w:sz w:val="14"/>
                <w:szCs w:val="14"/>
                <w:lang w:eastAsia="pt-BR"/>
              </w:rPr>
              <w:t xml:space="preserve">                        137.42</w:t>
            </w:r>
            <w:r w:rsidR="00320200">
              <w:rPr>
                <w:rFonts w:ascii="BancoDoBrasil Textos" w:eastAsia="Times New Roman" w:hAnsi="BancoDoBrasil Textos" w:cs="Calibri"/>
                <w:b/>
                <w:bCs/>
                <w:sz w:val="14"/>
                <w:szCs w:val="14"/>
                <w:lang w:eastAsia="pt-BR"/>
              </w:rPr>
              <w:t>7</w:t>
            </w:r>
            <w:r w:rsidRPr="00990BB6">
              <w:rPr>
                <w:rFonts w:ascii="BancoDoBrasil Textos" w:eastAsia="Times New Roman" w:hAnsi="BancoDoBrasil Textos" w:cs="Calibri"/>
                <w:b/>
                <w:bCs/>
                <w:sz w:val="14"/>
                <w:szCs w:val="14"/>
                <w:lang w:eastAsia="pt-BR"/>
              </w:rPr>
              <w:t xml:space="preserve"> </w:t>
            </w:r>
          </w:p>
        </w:tc>
      </w:tr>
    </w:tbl>
    <w:p w14:paraId="7BD0348B" w14:textId="77777777" w:rsidR="00FA2673" w:rsidRDefault="00FA2673"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506"/>
        <w:gridCol w:w="1409"/>
        <w:gridCol w:w="1098"/>
        <w:gridCol w:w="1096"/>
        <w:gridCol w:w="1256"/>
        <w:gridCol w:w="1253"/>
      </w:tblGrid>
      <w:tr w:rsidR="00A372EE" w:rsidRPr="008809F2" w14:paraId="3E3DC150" w14:textId="77777777" w:rsidTr="008809F2">
        <w:trPr>
          <w:trHeight w:hRule="exact" w:val="227"/>
        </w:trPr>
        <w:tc>
          <w:tcPr>
            <w:tcW w:w="17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29A8F78"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 </w:t>
            </w:r>
          </w:p>
        </w:tc>
        <w:tc>
          <w:tcPr>
            <w:tcW w:w="871" w:type="pct"/>
            <w:tcBorders>
              <w:top w:val="single" w:sz="4" w:space="0" w:color="auto"/>
              <w:left w:val="nil"/>
              <w:bottom w:val="single" w:sz="4" w:space="0" w:color="auto"/>
              <w:right w:val="single" w:sz="8" w:space="0" w:color="FFFFFF"/>
            </w:tcBorders>
            <w:shd w:val="clear" w:color="auto" w:fill="auto"/>
            <w:noWrap/>
            <w:vAlign w:val="center"/>
            <w:hideMark/>
          </w:tcPr>
          <w:p w14:paraId="5E7EDA6A" w14:textId="77777777" w:rsidR="00A372EE" w:rsidRPr="00A372EE" w:rsidRDefault="00A372EE" w:rsidP="00A372EE">
            <w:pPr>
              <w:spacing w:after="0" w:line="240" w:lineRule="auto"/>
              <w:jc w:val="lef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RECEITAS</w:t>
            </w:r>
          </w:p>
        </w:tc>
        <w:tc>
          <w:tcPr>
            <w:tcW w:w="407" w:type="pct"/>
            <w:tcBorders>
              <w:top w:val="single" w:sz="4" w:space="0" w:color="auto"/>
              <w:left w:val="nil"/>
              <w:bottom w:val="single" w:sz="4" w:space="0" w:color="auto"/>
              <w:right w:val="single" w:sz="8" w:space="0" w:color="FFFFFF"/>
            </w:tcBorders>
            <w:shd w:val="clear" w:color="auto" w:fill="auto"/>
            <w:noWrap/>
            <w:vAlign w:val="center"/>
            <w:hideMark/>
          </w:tcPr>
          <w:p w14:paraId="438DFCF5"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3º Trimestre/23</w:t>
            </w:r>
          </w:p>
        </w:tc>
        <w:tc>
          <w:tcPr>
            <w:tcW w:w="613" w:type="pct"/>
            <w:tcBorders>
              <w:top w:val="single" w:sz="4" w:space="0" w:color="auto"/>
              <w:left w:val="nil"/>
              <w:bottom w:val="single" w:sz="4" w:space="0" w:color="auto"/>
              <w:right w:val="single" w:sz="8" w:space="0" w:color="FFFFFF"/>
            </w:tcBorders>
            <w:shd w:val="clear" w:color="auto" w:fill="auto"/>
            <w:noWrap/>
            <w:vAlign w:val="center"/>
            <w:hideMark/>
          </w:tcPr>
          <w:p w14:paraId="392E24C9"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3º Trimestre/22</w:t>
            </w:r>
          </w:p>
        </w:tc>
        <w:tc>
          <w:tcPr>
            <w:tcW w:w="703" w:type="pct"/>
            <w:tcBorders>
              <w:top w:val="single" w:sz="4" w:space="0" w:color="auto"/>
              <w:left w:val="nil"/>
              <w:bottom w:val="single" w:sz="4" w:space="0" w:color="auto"/>
              <w:right w:val="single" w:sz="8" w:space="0" w:color="FFFFFF"/>
            </w:tcBorders>
            <w:shd w:val="clear" w:color="auto" w:fill="auto"/>
            <w:noWrap/>
            <w:vAlign w:val="center"/>
            <w:hideMark/>
          </w:tcPr>
          <w:p w14:paraId="3A460E6F"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01.01 a 30.09.2023</w:t>
            </w:r>
          </w:p>
        </w:tc>
        <w:tc>
          <w:tcPr>
            <w:tcW w:w="702" w:type="pct"/>
            <w:tcBorders>
              <w:top w:val="single" w:sz="4" w:space="0" w:color="auto"/>
              <w:left w:val="nil"/>
              <w:bottom w:val="single" w:sz="4" w:space="0" w:color="auto"/>
              <w:right w:val="single" w:sz="8" w:space="0" w:color="FFFFFF"/>
            </w:tcBorders>
            <w:shd w:val="clear" w:color="auto" w:fill="auto"/>
            <w:noWrap/>
            <w:vAlign w:val="center"/>
            <w:hideMark/>
          </w:tcPr>
          <w:p w14:paraId="2CA482E1"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01.01 a 30.09.2022</w:t>
            </w:r>
          </w:p>
        </w:tc>
      </w:tr>
      <w:tr w:rsidR="00A372EE" w:rsidRPr="008809F2" w14:paraId="59710214" w14:textId="77777777" w:rsidTr="008809F2">
        <w:trPr>
          <w:trHeight w:hRule="exact" w:val="227"/>
        </w:trPr>
        <w:tc>
          <w:tcPr>
            <w:tcW w:w="170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22DF027"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Aplicações Financeiras</w:t>
            </w:r>
          </w:p>
        </w:tc>
        <w:tc>
          <w:tcPr>
            <w:tcW w:w="871" w:type="pct"/>
            <w:tcBorders>
              <w:top w:val="single" w:sz="4" w:space="0" w:color="FFFFFF"/>
              <w:left w:val="nil"/>
              <w:bottom w:val="single" w:sz="4" w:space="0" w:color="FFFFFF"/>
              <w:right w:val="single" w:sz="4" w:space="0" w:color="FFFFFF"/>
            </w:tcBorders>
            <w:shd w:val="clear" w:color="auto" w:fill="auto"/>
            <w:noWrap/>
            <w:vAlign w:val="center"/>
            <w:hideMark/>
          </w:tcPr>
          <w:p w14:paraId="1762FD0F"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Receita Financeira</w:t>
            </w:r>
          </w:p>
        </w:tc>
        <w:tc>
          <w:tcPr>
            <w:tcW w:w="407" w:type="pct"/>
            <w:tcBorders>
              <w:top w:val="single" w:sz="4" w:space="0" w:color="FFFFFF"/>
              <w:left w:val="nil"/>
              <w:bottom w:val="single" w:sz="4" w:space="0" w:color="FFFFFF"/>
              <w:right w:val="single" w:sz="4" w:space="0" w:color="FFFFFF"/>
            </w:tcBorders>
            <w:shd w:val="clear" w:color="auto" w:fill="auto"/>
            <w:noWrap/>
            <w:vAlign w:val="center"/>
            <w:hideMark/>
          </w:tcPr>
          <w:p w14:paraId="4B92E9B6" w14:textId="662574A3"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6.181</w:t>
            </w:r>
          </w:p>
        </w:tc>
        <w:tc>
          <w:tcPr>
            <w:tcW w:w="613" w:type="pct"/>
            <w:tcBorders>
              <w:top w:val="single" w:sz="4" w:space="0" w:color="FFFFFF"/>
              <w:left w:val="nil"/>
              <w:bottom w:val="single" w:sz="4" w:space="0" w:color="FFFFFF"/>
              <w:right w:val="single" w:sz="4" w:space="0" w:color="FFFFFF"/>
            </w:tcBorders>
            <w:shd w:val="clear" w:color="auto" w:fill="auto"/>
            <w:noWrap/>
            <w:vAlign w:val="center"/>
            <w:hideMark/>
          </w:tcPr>
          <w:p w14:paraId="5E1CCCF9" w14:textId="6937E6D6"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4.043</w:t>
            </w:r>
          </w:p>
        </w:tc>
        <w:tc>
          <w:tcPr>
            <w:tcW w:w="703" w:type="pct"/>
            <w:tcBorders>
              <w:top w:val="single" w:sz="4" w:space="0" w:color="FFFFFF"/>
              <w:left w:val="nil"/>
              <w:bottom w:val="single" w:sz="4" w:space="0" w:color="FFFFFF"/>
              <w:right w:val="single" w:sz="4" w:space="0" w:color="FFFFFF"/>
            </w:tcBorders>
            <w:shd w:val="clear" w:color="auto" w:fill="auto"/>
            <w:noWrap/>
            <w:vAlign w:val="center"/>
            <w:hideMark/>
          </w:tcPr>
          <w:p w14:paraId="11F04ED7" w14:textId="26B0D99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17.280</w:t>
            </w:r>
          </w:p>
        </w:tc>
        <w:tc>
          <w:tcPr>
            <w:tcW w:w="702" w:type="pct"/>
            <w:tcBorders>
              <w:top w:val="single" w:sz="4" w:space="0" w:color="FFFFFF"/>
              <w:left w:val="nil"/>
              <w:bottom w:val="single" w:sz="4" w:space="0" w:color="FFFFFF"/>
              <w:right w:val="single" w:sz="4" w:space="0" w:color="FFFFFF"/>
            </w:tcBorders>
            <w:shd w:val="clear" w:color="auto" w:fill="auto"/>
            <w:noWrap/>
            <w:vAlign w:val="center"/>
            <w:hideMark/>
          </w:tcPr>
          <w:p w14:paraId="4B0D548A" w14:textId="4053E9B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8.727</w:t>
            </w:r>
          </w:p>
        </w:tc>
      </w:tr>
      <w:tr w:rsidR="00A372EE" w:rsidRPr="008809F2" w14:paraId="3C52D5FC"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5F69B233"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Ativos S.A. Secur.de créditos financeiros</w:t>
            </w:r>
          </w:p>
        </w:tc>
        <w:tc>
          <w:tcPr>
            <w:tcW w:w="871" w:type="pct"/>
            <w:tcBorders>
              <w:top w:val="nil"/>
              <w:left w:val="nil"/>
              <w:bottom w:val="single" w:sz="4" w:space="0" w:color="FFFFFF"/>
              <w:right w:val="single" w:sz="4" w:space="0" w:color="FFFFFF"/>
            </w:tcBorders>
            <w:shd w:val="clear" w:color="auto" w:fill="auto"/>
            <w:noWrap/>
            <w:vAlign w:val="center"/>
            <w:hideMark/>
          </w:tcPr>
          <w:p w14:paraId="74E62ECF"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3D9EA4B3" w14:textId="2FE2A8CB"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14</w:t>
            </w:r>
          </w:p>
        </w:tc>
        <w:tc>
          <w:tcPr>
            <w:tcW w:w="613" w:type="pct"/>
            <w:tcBorders>
              <w:top w:val="nil"/>
              <w:left w:val="nil"/>
              <w:bottom w:val="single" w:sz="4" w:space="0" w:color="FFFFFF"/>
              <w:right w:val="single" w:sz="4" w:space="0" w:color="FFFFFF"/>
            </w:tcBorders>
            <w:shd w:val="clear" w:color="auto" w:fill="auto"/>
            <w:noWrap/>
            <w:vAlign w:val="center"/>
            <w:hideMark/>
          </w:tcPr>
          <w:p w14:paraId="0A213747" w14:textId="2BEC529E"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38</w:t>
            </w:r>
          </w:p>
        </w:tc>
        <w:tc>
          <w:tcPr>
            <w:tcW w:w="703" w:type="pct"/>
            <w:tcBorders>
              <w:top w:val="nil"/>
              <w:left w:val="nil"/>
              <w:bottom w:val="single" w:sz="4" w:space="0" w:color="FFFFFF"/>
              <w:right w:val="single" w:sz="4" w:space="0" w:color="FFFFFF"/>
            </w:tcBorders>
            <w:shd w:val="clear" w:color="auto" w:fill="auto"/>
            <w:noWrap/>
            <w:vAlign w:val="center"/>
            <w:hideMark/>
          </w:tcPr>
          <w:p w14:paraId="375266E0" w14:textId="01A75A72"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42</w:t>
            </w:r>
          </w:p>
        </w:tc>
        <w:tc>
          <w:tcPr>
            <w:tcW w:w="702" w:type="pct"/>
            <w:tcBorders>
              <w:top w:val="nil"/>
              <w:left w:val="nil"/>
              <w:bottom w:val="single" w:sz="4" w:space="0" w:color="FFFFFF"/>
              <w:right w:val="single" w:sz="4" w:space="0" w:color="FFFFFF"/>
            </w:tcBorders>
            <w:shd w:val="clear" w:color="auto" w:fill="auto"/>
            <w:noWrap/>
            <w:vAlign w:val="center"/>
            <w:hideMark/>
          </w:tcPr>
          <w:p w14:paraId="6F416F2C" w14:textId="6190C29A"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83</w:t>
            </w:r>
          </w:p>
        </w:tc>
      </w:tr>
      <w:tr w:rsidR="00A372EE" w:rsidRPr="008809F2" w14:paraId="34496F4F"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50E7E6B5"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Banco do Brasil Américas</w:t>
            </w:r>
          </w:p>
        </w:tc>
        <w:tc>
          <w:tcPr>
            <w:tcW w:w="871" w:type="pct"/>
            <w:tcBorders>
              <w:top w:val="nil"/>
              <w:left w:val="nil"/>
              <w:bottom w:val="single" w:sz="4" w:space="0" w:color="FFFFFF"/>
              <w:right w:val="single" w:sz="4" w:space="0" w:color="FFFFFF"/>
            </w:tcBorders>
            <w:shd w:val="clear" w:color="auto" w:fill="auto"/>
            <w:noWrap/>
            <w:vAlign w:val="center"/>
            <w:hideMark/>
          </w:tcPr>
          <w:p w14:paraId="6B8A9680"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3EBCAA28" w14:textId="069CD0E6"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1.388</w:t>
            </w:r>
          </w:p>
        </w:tc>
        <w:tc>
          <w:tcPr>
            <w:tcW w:w="613" w:type="pct"/>
            <w:tcBorders>
              <w:top w:val="nil"/>
              <w:left w:val="nil"/>
              <w:bottom w:val="single" w:sz="4" w:space="0" w:color="FFFFFF"/>
              <w:right w:val="single" w:sz="4" w:space="0" w:color="FFFFFF"/>
            </w:tcBorders>
            <w:shd w:val="clear" w:color="auto" w:fill="auto"/>
            <w:noWrap/>
            <w:vAlign w:val="center"/>
            <w:hideMark/>
          </w:tcPr>
          <w:p w14:paraId="66D88B88" w14:textId="210B818C"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864</w:t>
            </w:r>
          </w:p>
        </w:tc>
        <w:tc>
          <w:tcPr>
            <w:tcW w:w="703" w:type="pct"/>
            <w:tcBorders>
              <w:top w:val="nil"/>
              <w:left w:val="nil"/>
              <w:bottom w:val="single" w:sz="4" w:space="0" w:color="FFFFFF"/>
              <w:right w:val="single" w:sz="4" w:space="0" w:color="FFFFFF"/>
            </w:tcBorders>
            <w:shd w:val="clear" w:color="auto" w:fill="auto"/>
            <w:noWrap/>
            <w:vAlign w:val="center"/>
            <w:hideMark/>
          </w:tcPr>
          <w:p w14:paraId="1C6DD9CB" w14:textId="28D34CDC"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3.977</w:t>
            </w:r>
          </w:p>
        </w:tc>
        <w:tc>
          <w:tcPr>
            <w:tcW w:w="702" w:type="pct"/>
            <w:tcBorders>
              <w:top w:val="nil"/>
              <w:left w:val="nil"/>
              <w:bottom w:val="single" w:sz="4" w:space="0" w:color="FFFFFF"/>
              <w:right w:val="single" w:sz="4" w:space="0" w:color="FFFFFF"/>
            </w:tcBorders>
            <w:shd w:val="clear" w:color="auto" w:fill="auto"/>
            <w:noWrap/>
            <w:vAlign w:val="center"/>
            <w:hideMark/>
          </w:tcPr>
          <w:p w14:paraId="3D48FE1D" w14:textId="063CC185"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2.241</w:t>
            </w:r>
          </w:p>
        </w:tc>
      </w:tr>
      <w:tr w:rsidR="00A372EE" w:rsidRPr="008809F2" w14:paraId="5EF2F863"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003FFC33"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 xml:space="preserve">Banco do Brasil </w:t>
            </w:r>
            <w:r w:rsidRPr="00A372EE">
              <w:rPr>
                <w:rFonts w:ascii="BancoDoBrasil Textos" w:eastAsia="Times New Roman" w:hAnsi="BancoDoBrasil Textos" w:cs="Calibri"/>
                <w:color w:val="000000"/>
                <w:sz w:val="17"/>
                <w:szCs w:val="17"/>
                <w:vertAlign w:val="superscript"/>
                <w:lang w:eastAsia="pt-BR"/>
              </w:rPr>
              <w:t>[1]</w:t>
            </w:r>
          </w:p>
        </w:tc>
        <w:tc>
          <w:tcPr>
            <w:tcW w:w="871" w:type="pct"/>
            <w:tcBorders>
              <w:top w:val="nil"/>
              <w:left w:val="nil"/>
              <w:bottom w:val="single" w:sz="4" w:space="0" w:color="FFFFFF"/>
              <w:right w:val="single" w:sz="4" w:space="0" w:color="FFFFFF"/>
            </w:tcBorders>
            <w:shd w:val="clear" w:color="auto" w:fill="auto"/>
            <w:noWrap/>
            <w:vAlign w:val="center"/>
            <w:hideMark/>
          </w:tcPr>
          <w:p w14:paraId="31BAE37B"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69B5ACF1" w14:textId="0C98095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360.826</w:t>
            </w:r>
          </w:p>
        </w:tc>
        <w:tc>
          <w:tcPr>
            <w:tcW w:w="613" w:type="pct"/>
            <w:tcBorders>
              <w:top w:val="nil"/>
              <w:left w:val="nil"/>
              <w:bottom w:val="single" w:sz="4" w:space="0" w:color="FFFFFF"/>
              <w:right w:val="single" w:sz="4" w:space="0" w:color="FFFFFF"/>
            </w:tcBorders>
            <w:shd w:val="clear" w:color="auto" w:fill="auto"/>
            <w:noWrap/>
            <w:vAlign w:val="center"/>
            <w:hideMark/>
          </w:tcPr>
          <w:p w14:paraId="79B877CF" w14:textId="4C12243D"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352.936</w:t>
            </w:r>
          </w:p>
        </w:tc>
        <w:tc>
          <w:tcPr>
            <w:tcW w:w="703" w:type="pct"/>
            <w:tcBorders>
              <w:top w:val="nil"/>
              <w:left w:val="nil"/>
              <w:bottom w:val="single" w:sz="4" w:space="0" w:color="FFFFFF"/>
              <w:right w:val="single" w:sz="4" w:space="0" w:color="FFFFFF"/>
            </w:tcBorders>
            <w:shd w:val="clear" w:color="auto" w:fill="auto"/>
            <w:noWrap/>
            <w:vAlign w:val="center"/>
            <w:hideMark/>
          </w:tcPr>
          <w:p w14:paraId="34D92D5F" w14:textId="2FBBA53E"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1.155.453</w:t>
            </w:r>
          </w:p>
        </w:tc>
        <w:tc>
          <w:tcPr>
            <w:tcW w:w="702" w:type="pct"/>
            <w:tcBorders>
              <w:top w:val="nil"/>
              <w:left w:val="nil"/>
              <w:bottom w:val="single" w:sz="4" w:space="0" w:color="FFFFFF"/>
              <w:right w:val="single" w:sz="4" w:space="0" w:color="FFFFFF"/>
            </w:tcBorders>
            <w:shd w:val="clear" w:color="auto" w:fill="auto"/>
            <w:noWrap/>
            <w:vAlign w:val="center"/>
            <w:hideMark/>
          </w:tcPr>
          <w:p w14:paraId="0AAE6204" w14:textId="59476698"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970.575</w:t>
            </w:r>
          </w:p>
        </w:tc>
      </w:tr>
      <w:tr w:rsidR="00A372EE" w:rsidRPr="008809F2" w14:paraId="7F64F429"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2A2FCC00"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BB Administradora de Consórcios S.A.</w:t>
            </w:r>
          </w:p>
        </w:tc>
        <w:tc>
          <w:tcPr>
            <w:tcW w:w="871" w:type="pct"/>
            <w:tcBorders>
              <w:top w:val="nil"/>
              <w:left w:val="nil"/>
              <w:bottom w:val="single" w:sz="4" w:space="0" w:color="FFFFFF"/>
              <w:right w:val="single" w:sz="4" w:space="0" w:color="FFFFFF"/>
            </w:tcBorders>
            <w:shd w:val="clear" w:color="auto" w:fill="auto"/>
            <w:noWrap/>
            <w:vAlign w:val="center"/>
            <w:hideMark/>
          </w:tcPr>
          <w:p w14:paraId="06B1F445"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73F4AD7E" w14:textId="2CB647EE"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8.937</w:t>
            </w:r>
          </w:p>
        </w:tc>
        <w:tc>
          <w:tcPr>
            <w:tcW w:w="613" w:type="pct"/>
            <w:tcBorders>
              <w:top w:val="nil"/>
              <w:left w:val="nil"/>
              <w:bottom w:val="single" w:sz="4" w:space="0" w:color="FFFFFF"/>
              <w:right w:val="single" w:sz="4" w:space="0" w:color="FFFFFF"/>
            </w:tcBorders>
            <w:shd w:val="clear" w:color="auto" w:fill="auto"/>
            <w:noWrap/>
            <w:vAlign w:val="center"/>
            <w:hideMark/>
          </w:tcPr>
          <w:p w14:paraId="0CB09DFB" w14:textId="5360AB18"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249</w:t>
            </w:r>
          </w:p>
        </w:tc>
        <w:tc>
          <w:tcPr>
            <w:tcW w:w="703" w:type="pct"/>
            <w:tcBorders>
              <w:top w:val="nil"/>
              <w:left w:val="nil"/>
              <w:bottom w:val="single" w:sz="4" w:space="0" w:color="FFFFFF"/>
              <w:right w:val="single" w:sz="4" w:space="0" w:color="FFFFFF"/>
            </w:tcBorders>
            <w:shd w:val="clear" w:color="auto" w:fill="auto"/>
            <w:noWrap/>
            <w:vAlign w:val="center"/>
            <w:hideMark/>
          </w:tcPr>
          <w:p w14:paraId="6EA96C8A" w14:textId="4EBF037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19.135</w:t>
            </w:r>
          </w:p>
        </w:tc>
        <w:tc>
          <w:tcPr>
            <w:tcW w:w="702" w:type="pct"/>
            <w:tcBorders>
              <w:top w:val="nil"/>
              <w:left w:val="nil"/>
              <w:bottom w:val="single" w:sz="4" w:space="0" w:color="FFFFFF"/>
              <w:right w:val="single" w:sz="4" w:space="0" w:color="FFFFFF"/>
            </w:tcBorders>
            <w:shd w:val="clear" w:color="auto" w:fill="auto"/>
            <w:noWrap/>
            <w:vAlign w:val="center"/>
            <w:hideMark/>
          </w:tcPr>
          <w:p w14:paraId="74B5D979" w14:textId="46606BD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334</w:t>
            </w:r>
          </w:p>
        </w:tc>
      </w:tr>
      <w:tr w:rsidR="00A372EE" w:rsidRPr="008809F2" w14:paraId="240618E8"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5EF7B6D0"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BB DTVM S.A.</w:t>
            </w:r>
          </w:p>
        </w:tc>
        <w:tc>
          <w:tcPr>
            <w:tcW w:w="871" w:type="pct"/>
            <w:tcBorders>
              <w:top w:val="nil"/>
              <w:left w:val="nil"/>
              <w:bottom w:val="single" w:sz="4" w:space="0" w:color="FFFFFF"/>
              <w:right w:val="single" w:sz="4" w:space="0" w:color="FFFFFF"/>
            </w:tcBorders>
            <w:shd w:val="clear" w:color="auto" w:fill="auto"/>
            <w:noWrap/>
            <w:vAlign w:val="center"/>
            <w:hideMark/>
          </w:tcPr>
          <w:p w14:paraId="602D3562"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4165D90D" w14:textId="2150D6A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130</w:t>
            </w:r>
          </w:p>
        </w:tc>
        <w:tc>
          <w:tcPr>
            <w:tcW w:w="613" w:type="pct"/>
            <w:tcBorders>
              <w:top w:val="nil"/>
              <w:left w:val="nil"/>
              <w:bottom w:val="single" w:sz="4" w:space="0" w:color="FFFFFF"/>
              <w:right w:val="single" w:sz="4" w:space="0" w:color="FFFFFF"/>
            </w:tcBorders>
            <w:shd w:val="clear" w:color="auto" w:fill="auto"/>
            <w:noWrap/>
            <w:vAlign w:val="center"/>
            <w:hideMark/>
          </w:tcPr>
          <w:p w14:paraId="7B44A980" w14:textId="04B00CB0"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265</w:t>
            </w:r>
          </w:p>
        </w:tc>
        <w:tc>
          <w:tcPr>
            <w:tcW w:w="703" w:type="pct"/>
            <w:tcBorders>
              <w:top w:val="nil"/>
              <w:left w:val="nil"/>
              <w:bottom w:val="single" w:sz="4" w:space="0" w:color="FFFFFF"/>
              <w:right w:val="single" w:sz="4" w:space="0" w:color="FFFFFF"/>
            </w:tcBorders>
            <w:shd w:val="clear" w:color="auto" w:fill="auto"/>
            <w:noWrap/>
            <w:vAlign w:val="center"/>
            <w:hideMark/>
          </w:tcPr>
          <w:p w14:paraId="14279547" w14:textId="5F8F4EAE"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237</w:t>
            </w:r>
          </w:p>
        </w:tc>
        <w:tc>
          <w:tcPr>
            <w:tcW w:w="702" w:type="pct"/>
            <w:tcBorders>
              <w:top w:val="nil"/>
              <w:left w:val="nil"/>
              <w:bottom w:val="single" w:sz="4" w:space="0" w:color="FFFFFF"/>
              <w:right w:val="single" w:sz="4" w:space="0" w:color="FFFFFF"/>
            </w:tcBorders>
            <w:shd w:val="clear" w:color="auto" w:fill="auto"/>
            <w:noWrap/>
            <w:vAlign w:val="center"/>
            <w:hideMark/>
          </w:tcPr>
          <w:p w14:paraId="4D968F59" w14:textId="46BD0CE9"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531</w:t>
            </w:r>
          </w:p>
        </w:tc>
      </w:tr>
      <w:tr w:rsidR="00A372EE" w:rsidRPr="008809F2" w14:paraId="29E8198D"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18F65260"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BB Previdência - Fundo de Pensão Banco do Brasil</w:t>
            </w:r>
          </w:p>
        </w:tc>
        <w:tc>
          <w:tcPr>
            <w:tcW w:w="871" w:type="pct"/>
            <w:tcBorders>
              <w:top w:val="nil"/>
              <w:left w:val="nil"/>
              <w:bottom w:val="single" w:sz="4" w:space="0" w:color="FFFFFF"/>
              <w:right w:val="single" w:sz="4" w:space="0" w:color="FFFFFF"/>
            </w:tcBorders>
            <w:shd w:val="clear" w:color="auto" w:fill="auto"/>
            <w:noWrap/>
            <w:vAlign w:val="center"/>
            <w:hideMark/>
          </w:tcPr>
          <w:p w14:paraId="3CC2FB66"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1F335FAF" w14:textId="229CC99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0EA7812" w14:textId="796CD98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162</w:t>
            </w:r>
          </w:p>
        </w:tc>
        <w:tc>
          <w:tcPr>
            <w:tcW w:w="703" w:type="pct"/>
            <w:tcBorders>
              <w:top w:val="nil"/>
              <w:left w:val="nil"/>
              <w:bottom w:val="single" w:sz="4" w:space="0" w:color="FFFFFF"/>
              <w:right w:val="single" w:sz="4" w:space="0" w:color="FFFFFF"/>
            </w:tcBorders>
            <w:shd w:val="clear" w:color="auto" w:fill="auto"/>
            <w:noWrap/>
            <w:vAlign w:val="center"/>
            <w:hideMark/>
          </w:tcPr>
          <w:p w14:paraId="0E0D068F" w14:textId="2A9A17AD"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7</w:t>
            </w:r>
          </w:p>
        </w:tc>
        <w:tc>
          <w:tcPr>
            <w:tcW w:w="702" w:type="pct"/>
            <w:tcBorders>
              <w:top w:val="nil"/>
              <w:left w:val="nil"/>
              <w:bottom w:val="single" w:sz="4" w:space="0" w:color="FFFFFF"/>
              <w:right w:val="single" w:sz="4" w:space="0" w:color="FFFFFF"/>
            </w:tcBorders>
            <w:shd w:val="clear" w:color="auto" w:fill="auto"/>
            <w:noWrap/>
            <w:vAlign w:val="center"/>
            <w:hideMark/>
          </w:tcPr>
          <w:p w14:paraId="24C16262" w14:textId="1908499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813</w:t>
            </w:r>
          </w:p>
        </w:tc>
      </w:tr>
      <w:tr w:rsidR="00A372EE" w:rsidRPr="008809F2" w14:paraId="0A55CAD4"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482908CB"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proofErr w:type="spellStart"/>
            <w:r w:rsidRPr="00A372EE">
              <w:rPr>
                <w:rFonts w:ascii="BancoDoBrasil Textos" w:eastAsia="Times New Roman" w:hAnsi="BancoDoBrasil Textos" w:cs="Calibri"/>
                <w:color w:val="000000"/>
                <w:sz w:val="14"/>
                <w:szCs w:val="14"/>
                <w:lang w:eastAsia="pt-BR"/>
              </w:rPr>
              <w:t>Brasilcap</w:t>
            </w:r>
            <w:proofErr w:type="spellEnd"/>
            <w:r w:rsidRPr="00A372EE">
              <w:rPr>
                <w:rFonts w:ascii="BancoDoBrasil Textos" w:eastAsia="Times New Roman" w:hAnsi="BancoDoBrasil Textos" w:cs="Calibri"/>
                <w:color w:val="000000"/>
                <w:sz w:val="14"/>
                <w:szCs w:val="14"/>
                <w:lang w:eastAsia="pt-BR"/>
              </w:rPr>
              <w:t xml:space="preserve"> Capitalização S.A.</w:t>
            </w:r>
          </w:p>
        </w:tc>
        <w:tc>
          <w:tcPr>
            <w:tcW w:w="871" w:type="pct"/>
            <w:tcBorders>
              <w:top w:val="nil"/>
              <w:left w:val="nil"/>
              <w:bottom w:val="single" w:sz="4" w:space="0" w:color="FFFFFF"/>
              <w:right w:val="single" w:sz="4" w:space="0" w:color="FFFFFF"/>
            </w:tcBorders>
            <w:shd w:val="clear" w:color="auto" w:fill="auto"/>
            <w:noWrap/>
            <w:vAlign w:val="center"/>
            <w:hideMark/>
          </w:tcPr>
          <w:p w14:paraId="69433407"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522FDA0B" w14:textId="53E97BD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10CCA83F" w14:textId="0F67E680"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346</w:t>
            </w:r>
          </w:p>
        </w:tc>
        <w:tc>
          <w:tcPr>
            <w:tcW w:w="703" w:type="pct"/>
            <w:tcBorders>
              <w:top w:val="nil"/>
              <w:left w:val="nil"/>
              <w:bottom w:val="single" w:sz="4" w:space="0" w:color="FFFFFF"/>
              <w:right w:val="single" w:sz="4" w:space="0" w:color="FFFFFF"/>
            </w:tcBorders>
            <w:shd w:val="clear" w:color="auto" w:fill="auto"/>
            <w:noWrap/>
            <w:vAlign w:val="center"/>
            <w:hideMark/>
          </w:tcPr>
          <w:p w14:paraId="165F40F8" w14:textId="1888DBC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w:t>
            </w:r>
          </w:p>
        </w:tc>
        <w:tc>
          <w:tcPr>
            <w:tcW w:w="702" w:type="pct"/>
            <w:tcBorders>
              <w:top w:val="nil"/>
              <w:left w:val="nil"/>
              <w:bottom w:val="single" w:sz="4" w:space="0" w:color="FFFFFF"/>
              <w:right w:val="single" w:sz="4" w:space="0" w:color="FFFFFF"/>
            </w:tcBorders>
            <w:shd w:val="clear" w:color="auto" w:fill="auto"/>
            <w:noWrap/>
            <w:vAlign w:val="center"/>
            <w:hideMark/>
          </w:tcPr>
          <w:p w14:paraId="5F4C39E4" w14:textId="5A2A1B13"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1.447</w:t>
            </w:r>
          </w:p>
        </w:tc>
      </w:tr>
      <w:tr w:rsidR="00A372EE" w:rsidRPr="008809F2" w14:paraId="083C5520"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1852E92E"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Brasilprev Seg. e Prev. S.A.</w:t>
            </w:r>
          </w:p>
        </w:tc>
        <w:tc>
          <w:tcPr>
            <w:tcW w:w="871" w:type="pct"/>
            <w:tcBorders>
              <w:top w:val="nil"/>
              <w:left w:val="nil"/>
              <w:bottom w:val="single" w:sz="4" w:space="0" w:color="FFFFFF"/>
              <w:right w:val="single" w:sz="4" w:space="0" w:color="FFFFFF"/>
            </w:tcBorders>
            <w:shd w:val="clear" w:color="auto" w:fill="auto"/>
            <w:noWrap/>
            <w:vAlign w:val="center"/>
            <w:hideMark/>
          </w:tcPr>
          <w:p w14:paraId="3FC84C19"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021C3261" w14:textId="4EF8B1A3"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0EC557CE" w14:textId="2B922912"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49</w:t>
            </w:r>
          </w:p>
        </w:tc>
        <w:tc>
          <w:tcPr>
            <w:tcW w:w="703" w:type="pct"/>
            <w:tcBorders>
              <w:top w:val="nil"/>
              <w:left w:val="nil"/>
              <w:bottom w:val="single" w:sz="4" w:space="0" w:color="FFFFFF"/>
              <w:right w:val="single" w:sz="4" w:space="0" w:color="FFFFFF"/>
            </w:tcBorders>
            <w:shd w:val="clear" w:color="auto" w:fill="auto"/>
            <w:noWrap/>
            <w:vAlign w:val="center"/>
            <w:hideMark/>
          </w:tcPr>
          <w:p w14:paraId="43C645E4" w14:textId="6F51D8CB"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490</w:t>
            </w:r>
          </w:p>
        </w:tc>
        <w:tc>
          <w:tcPr>
            <w:tcW w:w="702" w:type="pct"/>
            <w:tcBorders>
              <w:top w:val="nil"/>
              <w:left w:val="nil"/>
              <w:bottom w:val="single" w:sz="4" w:space="0" w:color="FFFFFF"/>
              <w:right w:val="single" w:sz="4" w:space="0" w:color="FFFFFF"/>
            </w:tcBorders>
            <w:shd w:val="clear" w:color="auto" w:fill="auto"/>
            <w:noWrap/>
            <w:vAlign w:val="center"/>
            <w:hideMark/>
          </w:tcPr>
          <w:p w14:paraId="28741452" w14:textId="653DCDEC"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88</w:t>
            </w:r>
          </w:p>
        </w:tc>
      </w:tr>
      <w:tr w:rsidR="00A372EE" w:rsidRPr="008809F2" w14:paraId="49D23EB3"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0D9A5D1B"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 xml:space="preserve">BV Financeira S.A. Crédito </w:t>
            </w:r>
            <w:proofErr w:type="spellStart"/>
            <w:r w:rsidRPr="00A372EE">
              <w:rPr>
                <w:rFonts w:ascii="BancoDoBrasil Textos" w:eastAsia="Times New Roman" w:hAnsi="BancoDoBrasil Textos" w:cs="Calibri"/>
                <w:color w:val="000000"/>
                <w:sz w:val="14"/>
                <w:szCs w:val="14"/>
                <w:lang w:eastAsia="pt-BR"/>
              </w:rPr>
              <w:t>Financ</w:t>
            </w:r>
            <w:proofErr w:type="spellEnd"/>
            <w:r w:rsidRPr="00A372EE">
              <w:rPr>
                <w:rFonts w:ascii="BancoDoBrasil Textos" w:eastAsia="Times New Roman" w:hAnsi="BancoDoBrasil Textos" w:cs="Calibri"/>
                <w:color w:val="000000"/>
                <w:sz w:val="14"/>
                <w:szCs w:val="14"/>
                <w:lang w:eastAsia="pt-BR"/>
              </w:rPr>
              <w:t xml:space="preserve">. </w:t>
            </w:r>
            <w:proofErr w:type="gramStart"/>
            <w:r w:rsidRPr="00A372EE">
              <w:rPr>
                <w:rFonts w:ascii="BancoDoBrasil Textos" w:eastAsia="Times New Roman" w:hAnsi="BancoDoBrasil Textos" w:cs="Calibri"/>
                <w:color w:val="000000"/>
                <w:sz w:val="14"/>
                <w:szCs w:val="14"/>
                <w:lang w:eastAsia="pt-BR"/>
              </w:rPr>
              <w:t>e Investi</w:t>
            </w:r>
            <w:proofErr w:type="gramEnd"/>
            <w:r w:rsidRPr="00A372EE">
              <w:rPr>
                <w:rFonts w:ascii="BancoDoBrasil Textos" w:eastAsia="Times New Roman" w:hAnsi="BancoDoBrasil Textos" w:cs="Calibri"/>
                <w:color w:val="000000"/>
                <w:sz w:val="14"/>
                <w:szCs w:val="14"/>
                <w:lang w:eastAsia="pt-BR"/>
              </w:rPr>
              <w:t>.</w:t>
            </w:r>
          </w:p>
        </w:tc>
        <w:tc>
          <w:tcPr>
            <w:tcW w:w="871" w:type="pct"/>
            <w:tcBorders>
              <w:top w:val="nil"/>
              <w:left w:val="nil"/>
              <w:bottom w:val="single" w:sz="4" w:space="0" w:color="FFFFFF"/>
              <w:right w:val="single" w:sz="4" w:space="0" w:color="FFFFFF"/>
            </w:tcBorders>
            <w:shd w:val="clear" w:color="auto" w:fill="auto"/>
            <w:noWrap/>
            <w:vAlign w:val="center"/>
            <w:hideMark/>
          </w:tcPr>
          <w:p w14:paraId="75F29C4A"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7762A7A9" w14:textId="37A3C710"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w:t>
            </w:r>
          </w:p>
        </w:tc>
        <w:tc>
          <w:tcPr>
            <w:tcW w:w="613" w:type="pct"/>
            <w:tcBorders>
              <w:top w:val="nil"/>
              <w:left w:val="nil"/>
              <w:bottom w:val="single" w:sz="4" w:space="0" w:color="FFFFFF"/>
              <w:right w:val="single" w:sz="4" w:space="0" w:color="FFFFFF"/>
            </w:tcBorders>
            <w:shd w:val="clear" w:color="auto" w:fill="auto"/>
            <w:noWrap/>
            <w:vAlign w:val="center"/>
            <w:hideMark/>
          </w:tcPr>
          <w:p w14:paraId="1EC6E413" w14:textId="4407EBCD"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w:t>
            </w:r>
          </w:p>
        </w:tc>
        <w:tc>
          <w:tcPr>
            <w:tcW w:w="703" w:type="pct"/>
            <w:tcBorders>
              <w:top w:val="nil"/>
              <w:left w:val="nil"/>
              <w:bottom w:val="single" w:sz="4" w:space="0" w:color="FFFFFF"/>
              <w:right w:val="single" w:sz="4" w:space="0" w:color="FFFFFF"/>
            </w:tcBorders>
            <w:shd w:val="clear" w:color="auto" w:fill="auto"/>
            <w:noWrap/>
            <w:vAlign w:val="center"/>
            <w:hideMark/>
          </w:tcPr>
          <w:p w14:paraId="4F28731C" w14:textId="06611D7E"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7</w:t>
            </w:r>
          </w:p>
        </w:tc>
        <w:tc>
          <w:tcPr>
            <w:tcW w:w="702" w:type="pct"/>
            <w:tcBorders>
              <w:top w:val="nil"/>
              <w:left w:val="nil"/>
              <w:bottom w:val="single" w:sz="4" w:space="0" w:color="FFFFFF"/>
              <w:right w:val="single" w:sz="4" w:space="0" w:color="FFFFFF"/>
            </w:tcBorders>
            <w:shd w:val="clear" w:color="auto" w:fill="auto"/>
            <w:noWrap/>
            <w:vAlign w:val="center"/>
            <w:hideMark/>
          </w:tcPr>
          <w:p w14:paraId="5DD4DA94" w14:textId="7D7E8D1C"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10</w:t>
            </w:r>
          </w:p>
        </w:tc>
      </w:tr>
      <w:tr w:rsidR="00A372EE" w:rsidRPr="008809F2" w14:paraId="589FAAE4"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21BC3830"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 xml:space="preserve">Caixa de Assist. dos </w:t>
            </w:r>
            <w:proofErr w:type="spellStart"/>
            <w:r w:rsidRPr="00A372EE">
              <w:rPr>
                <w:rFonts w:ascii="BancoDoBrasil Textos" w:eastAsia="Times New Roman" w:hAnsi="BancoDoBrasil Textos" w:cs="Calibri"/>
                <w:color w:val="000000"/>
                <w:sz w:val="14"/>
                <w:szCs w:val="14"/>
                <w:lang w:eastAsia="pt-BR"/>
              </w:rPr>
              <w:t>Func</w:t>
            </w:r>
            <w:proofErr w:type="spellEnd"/>
            <w:r w:rsidRPr="00A372EE">
              <w:rPr>
                <w:rFonts w:ascii="BancoDoBrasil Textos" w:eastAsia="Times New Roman" w:hAnsi="BancoDoBrasil Textos" w:cs="Calibri"/>
                <w:color w:val="000000"/>
                <w:sz w:val="14"/>
                <w:szCs w:val="14"/>
                <w:lang w:eastAsia="pt-BR"/>
              </w:rPr>
              <w:t>. do Banco do Brasil - Cassi</w:t>
            </w:r>
          </w:p>
        </w:tc>
        <w:tc>
          <w:tcPr>
            <w:tcW w:w="871" w:type="pct"/>
            <w:tcBorders>
              <w:top w:val="nil"/>
              <w:left w:val="nil"/>
              <w:bottom w:val="single" w:sz="4" w:space="0" w:color="FFFFFF"/>
              <w:right w:val="single" w:sz="4" w:space="0" w:color="FFFFFF"/>
            </w:tcBorders>
            <w:shd w:val="clear" w:color="auto" w:fill="auto"/>
            <w:noWrap/>
            <w:vAlign w:val="center"/>
            <w:hideMark/>
          </w:tcPr>
          <w:p w14:paraId="4CC45723"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234FC16B" w14:textId="244535C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w:t>
            </w:r>
          </w:p>
        </w:tc>
        <w:tc>
          <w:tcPr>
            <w:tcW w:w="613" w:type="pct"/>
            <w:tcBorders>
              <w:top w:val="nil"/>
              <w:left w:val="nil"/>
              <w:bottom w:val="single" w:sz="4" w:space="0" w:color="FFFFFF"/>
              <w:right w:val="single" w:sz="4" w:space="0" w:color="FFFFFF"/>
            </w:tcBorders>
            <w:shd w:val="clear" w:color="auto" w:fill="auto"/>
            <w:noWrap/>
            <w:vAlign w:val="center"/>
            <w:hideMark/>
          </w:tcPr>
          <w:p w14:paraId="45BBE855" w14:textId="58A0E8B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226</w:t>
            </w:r>
          </w:p>
        </w:tc>
        <w:tc>
          <w:tcPr>
            <w:tcW w:w="703" w:type="pct"/>
            <w:tcBorders>
              <w:top w:val="nil"/>
              <w:left w:val="nil"/>
              <w:bottom w:val="single" w:sz="4" w:space="0" w:color="FFFFFF"/>
              <w:right w:val="single" w:sz="4" w:space="0" w:color="FFFFFF"/>
            </w:tcBorders>
            <w:shd w:val="clear" w:color="auto" w:fill="auto"/>
            <w:noWrap/>
            <w:vAlign w:val="center"/>
            <w:hideMark/>
          </w:tcPr>
          <w:p w14:paraId="54CCE323" w14:textId="5FEA0526"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292</w:t>
            </w:r>
          </w:p>
        </w:tc>
        <w:tc>
          <w:tcPr>
            <w:tcW w:w="702" w:type="pct"/>
            <w:tcBorders>
              <w:top w:val="nil"/>
              <w:left w:val="nil"/>
              <w:bottom w:val="single" w:sz="4" w:space="0" w:color="FFFFFF"/>
              <w:right w:val="single" w:sz="4" w:space="0" w:color="FFFFFF"/>
            </w:tcBorders>
            <w:shd w:val="clear" w:color="auto" w:fill="auto"/>
            <w:noWrap/>
            <w:vAlign w:val="center"/>
            <w:hideMark/>
          </w:tcPr>
          <w:p w14:paraId="5332A2E2" w14:textId="04C44BA5"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432</w:t>
            </w:r>
          </w:p>
        </w:tc>
      </w:tr>
      <w:tr w:rsidR="00A372EE" w:rsidRPr="008809F2" w14:paraId="0A906398"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006BD129"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 xml:space="preserve">Caixa de Prev. dos </w:t>
            </w:r>
            <w:proofErr w:type="spellStart"/>
            <w:r w:rsidRPr="00A372EE">
              <w:rPr>
                <w:rFonts w:ascii="BancoDoBrasil Textos" w:eastAsia="Times New Roman" w:hAnsi="BancoDoBrasil Textos" w:cs="Calibri"/>
                <w:color w:val="000000"/>
                <w:sz w:val="14"/>
                <w:szCs w:val="14"/>
                <w:lang w:eastAsia="pt-BR"/>
              </w:rPr>
              <w:t>Func</w:t>
            </w:r>
            <w:proofErr w:type="spellEnd"/>
            <w:r w:rsidRPr="00A372EE">
              <w:rPr>
                <w:rFonts w:ascii="BancoDoBrasil Textos" w:eastAsia="Times New Roman" w:hAnsi="BancoDoBrasil Textos" w:cs="Calibri"/>
                <w:color w:val="000000"/>
                <w:sz w:val="14"/>
                <w:szCs w:val="14"/>
                <w:lang w:eastAsia="pt-BR"/>
              </w:rPr>
              <w:t>. do Banco do Brasil - Previ</w:t>
            </w:r>
          </w:p>
        </w:tc>
        <w:tc>
          <w:tcPr>
            <w:tcW w:w="871" w:type="pct"/>
            <w:tcBorders>
              <w:top w:val="nil"/>
              <w:left w:val="nil"/>
              <w:bottom w:val="single" w:sz="4" w:space="0" w:color="FFFFFF"/>
              <w:right w:val="single" w:sz="4" w:space="0" w:color="FFFFFF"/>
            </w:tcBorders>
            <w:shd w:val="clear" w:color="auto" w:fill="auto"/>
            <w:noWrap/>
            <w:vAlign w:val="center"/>
            <w:hideMark/>
          </w:tcPr>
          <w:p w14:paraId="4343CDB0"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1B36B0D5" w14:textId="270D77C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123</w:t>
            </w:r>
          </w:p>
        </w:tc>
        <w:tc>
          <w:tcPr>
            <w:tcW w:w="613" w:type="pct"/>
            <w:tcBorders>
              <w:top w:val="nil"/>
              <w:left w:val="nil"/>
              <w:bottom w:val="single" w:sz="4" w:space="0" w:color="FFFFFF"/>
              <w:right w:val="single" w:sz="4" w:space="0" w:color="FFFFFF"/>
            </w:tcBorders>
            <w:shd w:val="clear" w:color="auto" w:fill="auto"/>
            <w:noWrap/>
            <w:vAlign w:val="center"/>
            <w:hideMark/>
          </w:tcPr>
          <w:p w14:paraId="1C2A9CCB" w14:textId="1DF5C1F3"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118</w:t>
            </w:r>
          </w:p>
        </w:tc>
        <w:tc>
          <w:tcPr>
            <w:tcW w:w="703" w:type="pct"/>
            <w:tcBorders>
              <w:top w:val="nil"/>
              <w:left w:val="nil"/>
              <w:bottom w:val="single" w:sz="4" w:space="0" w:color="FFFFFF"/>
              <w:right w:val="single" w:sz="4" w:space="0" w:color="FFFFFF"/>
            </w:tcBorders>
            <w:shd w:val="clear" w:color="auto" w:fill="auto"/>
            <w:noWrap/>
            <w:vAlign w:val="center"/>
            <w:hideMark/>
          </w:tcPr>
          <w:p w14:paraId="29CDE12D" w14:textId="3F445BCC"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368</w:t>
            </w:r>
          </w:p>
        </w:tc>
        <w:tc>
          <w:tcPr>
            <w:tcW w:w="702" w:type="pct"/>
            <w:tcBorders>
              <w:top w:val="nil"/>
              <w:left w:val="nil"/>
              <w:bottom w:val="single" w:sz="4" w:space="0" w:color="FFFFFF"/>
              <w:right w:val="single" w:sz="4" w:space="0" w:color="FFFFFF"/>
            </w:tcBorders>
            <w:shd w:val="clear" w:color="auto" w:fill="auto"/>
            <w:noWrap/>
            <w:vAlign w:val="center"/>
            <w:hideMark/>
          </w:tcPr>
          <w:p w14:paraId="5A44557C" w14:textId="73941AE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351</w:t>
            </w:r>
          </w:p>
        </w:tc>
      </w:tr>
      <w:tr w:rsidR="00A372EE" w:rsidRPr="008809F2" w14:paraId="2D54BF15"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6049871F"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proofErr w:type="spellStart"/>
            <w:r w:rsidRPr="00A372EE">
              <w:rPr>
                <w:rFonts w:ascii="BancoDoBrasil Textos" w:eastAsia="Times New Roman" w:hAnsi="BancoDoBrasil Textos" w:cs="Calibri"/>
                <w:color w:val="000000"/>
                <w:sz w:val="14"/>
                <w:szCs w:val="14"/>
                <w:lang w:eastAsia="pt-BR"/>
              </w:rPr>
              <w:t>Cateno</w:t>
            </w:r>
            <w:proofErr w:type="spellEnd"/>
            <w:r w:rsidRPr="00A372EE">
              <w:rPr>
                <w:rFonts w:ascii="BancoDoBrasil Textos" w:eastAsia="Times New Roman" w:hAnsi="BancoDoBrasil Textos" w:cs="Calibri"/>
                <w:color w:val="000000"/>
                <w:sz w:val="14"/>
                <w:szCs w:val="14"/>
                <w:lang w:eastAsia="pt-BR"/>
              </w:rPr>
              <w:t xml:space="preserve"> </w:t>
            </w:r>
            <w:proofErr w:type="spellStart"/>
            <w:r w:rsidRPr="00A372EE">
              <w:rPr>
                <w:rFonts w:ascii="BancoDoBrasil Textos" w:eastAsia="Times New Roman" w:hAnsi="BancoDoBrasil Textos" w:cs="Calibri"/>
                <w:color w:val="000000"/>
                <w:sz w:val="14"/>
                <w:szCs w:val="14"/>
                <w:lang w:eastAsia="pt-BR"/>
              </w:rPr>
              <w:t>Gest</w:t>
            </w:r>
            <w:proofErr w:type="spellEnd"/>
            <w:r w:rsidRPr="00A372EE">
              <w:rPr>
                <w:rFonts w:ascii="BancoDoBrasil Textos" w:eastAsia="Times New Roman" w:hAnsi="BancoDoBrasil Textos" w:cs="Calibri"/>
                <w:color w:val="000000"/>
                <w:sz w:val="14"/>
                <w:szCs w:val="14"/>
                <w:lang w:eastAsia="pt-BR"/>
              </w:rPr>
              <w:t>. de Contas a Pag. S.A.</w:t>
            </w:r>
          </w:p>
        </w:tc>
        <w:tc>
          <w:tcPr>
            <w:tcW w:w="871" w:type="pct"/>
            <w:tcBorders>
              <w:top w:val="nil"/>
              <w:left w:val="nil"/>
              <w:bottom w:val="single" w:sz="4" w:space="0" w:color="FFFFFF"/>
              <w:right w:val="single" w:sz="4" w:space="0" w:color="FFFFFF"/>
            </w:tcBorders>
            <w:shd w:val="clear" w:color="auto" w:fill="auto"/>
            <w:noWrap/>
            <w:vAlign w:val="center"/>
            <w:hideMark/>
          </w:tcPr>
          <w:p w14:paraId="7FD1A658"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28E7885D" w14:textId="65412624"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1.561</w:t>
            </w:r>
          </w:p>
        </w:tc>
        <w:tc>
          <w:tcPr>
            <w:tcW w:w="613" w:type="pct"/>
            <w:tcBorders>
              <w:top w:val="nil"/>
              <w:left w:val="nil"/>
              <w:bottom w:val="single" w:sz="4" w:space="0" w:color="FFFFFF"/>
              <w:right w:val="single" w:sz="4" w:space="0" w:color="FFFFFF"/>
            </w:tcBorders>
            <w:shd w:val="clear" w:color="auto" w:fill="auto"/>
            <w:noWrap/>
            <w:vAlign w:val="center"/>
            <w:hideMark/>
          </w:tcPr>
          <w:p w14:paraId="55671E24" w14:textId="1EF08338"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1.901</w:t>
            </w:r>
          </w:p>
        </w:tc>
        <w:tc>
          <w:tcPr>
            <w:tcW w:w="703" w:type="pct"/>
            <w:tcBorders>
              <w:top w:val="nil"/>
              <w:left w:val="nil"/>
              <w:bottom w:val="single" w:sz="4" w:space="0" w:color="FFFFFF"/>
              <w:right w:val="single" w:sz="4" w:space="0" w:color="FFFFFF"/>
            </w:tcBorders>
            <w:shd w:val="clear" w:color="auto" w:fill="auto"/>
            <w:noWrap/>
            <w:vAlign w:val="center"/>
            <w:hideMark/>
          </w:tcPr>
          <w:p w14:paraId="6FFC3A6B" w14:textId="2D968B66"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5.167</w:t>
            </w:r>
          </w:p>
        </w:tc>
        <w:tc>
          <w:tcPr>
            <w:tcW w:w="702" w:type="pct"/>
            <w:tcBorders>
              <w:top w:val="nil"/>
              <w:left w:val="nil"/>
              <w:bottom w:val="single" w:sz="4" w:space="0" w:color="FFFFFF"/>
              <w:right w:val="single" w:sz="4" w:space="0" w:color="FFFFFF"/>
            </w:tcBorders>
            <w:shd w:val="clear" w:color="auto" w:fill="auto"/>
            <w:noWrap/>
            <w:vAlign w:val="center"/>
            <w:hideMark/>
          </w:tcPr>
          <w:p w14:paraId="3A5A17ED" w14:textId="45BE85F1"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5.371</w:t>
            </w:r>
          </w:p>
        </w:tc>
      </w:tr>
      <w:tr w:rsidR="00A372EE" w:rsidRPr="008809F2" w14:paraId="30992CF0" w14:textId="77777777" w:rsidTr="008809F2">
        <w:trPr>
          <w:trHeight w:hRule="exact" w:val="227"/>
        </w:trPr>
        <w:tc>
          <w:tcPr>
            <w:tcW w:w="1704" w:type="pct"/>
            <w:tcBorders>
              <w:top w:val="nil"/>
              <w:left w:val="single" w:sz="4" w:space="0" w:color="FFFFFF"/>
              <w:bottom w:val="single" w:sz="4" w:space="0" w:color="FFFFFF"/>
              <w:right w:val="single" w:sz="4" w:space="0" w:color="FFFFFF"/>
            </w:tcBorders>
            <w:shd w:val="clear" w:color="auto" w:fill="auto"/>
            <w:noWrap/>
            <w:vAlign w:val="center"/>
            <w:hideMark/>
          </w:tcPr>
          <w:p w14:paraId="27335642" w14:textId="77777777" w:rsidR="00A372EE" w:rsidRPr="00A372EE" w:rsidRDefault="00A372EE" w:rsidP="00A372EE">
            <w:pPr>
              <w:spacing w:after="0" w:line="240" w:lineRule="auto"/>
              <w:jc w:val="left"/>
              <w:rPr>
                <w:rFonts w:ascii="BancoDoBrasil Textos" w:eastAsia="Times New Roman" w:hAnsi="BancoDoBrasil Textos" w:cs="Calibri"/>
                <w:color w:val="000000"/>
                <w:sz w:val="14"/>
                <w:szCs w:val="14"/>
                <w:lang w:eastAsia="pt-BR"/>
              </w:rPr>
            </w:pPr>
            <w:r w:rsidRPr="00A372EE">
              <w:rPr>
                <w:rFonts w:ascii="BancoDoBrasil Textos" w:eastAsia="Times New Roman" w:hAnsi="BancoDoBrasil Textos" w:cs="Calibri"/>
                <w:color w:val="000000"/>
                <w:sz w:val="14"/>
                <w:szCs w:val="14"/>
                <w:lang w:eastAsia="pt-BR"/>
              </w:rPr>
              <w:t>Mapfre Seguros Gerais S.A.</w:t>
            </w:r>
          </w:p>
        </w:tc>
        <w:tc>
          <w:tcPr>
            <w:tcW w:w="871" w:type="pct"/>
            <w:tcBorders>
              <w:top w:val="nil"/>
              <w:left w:val="nil"/>
              <w:bottom w:val="single" w:sz="4" w:space="0" w:color="FFFFFF"/>
              <w:right w:val="single" w:sz="4" w:space="0" w:color="FFFFFF"/>
            </w:tcBorders>
            <w:shd w:val="clear" w:color="auto" w:fill="auto"/>
            <w:noWrap/>
            <w:vAlign w:val="center"/>
            <w:hideMark/>
          </w:tcPr>
          <w:p w14:paraId="7780DC58" w14:textId="77777777" w:rsidR="00A372EE" w:rsidRPr="00A372EE" w:rsidRDefault="00A372EE" w:rsidP="00A372EE">
            <w:pPr>
              <w:spacing w:after="0" w:line="240" w:lineRule="auto"/>
              <w:jc w:val="left"/>
              <w:rPr>
                <w:rFonts w:ascii="BancoDoBrasil Textos" w:eastAsia="Times New Roman" w:hAnsi="BancoDoBrasil Textos" w:cs="Calibri"/>
                <w:color w:val="000000"/>
                <w:sz w:val="12"/>
                <w:szCs w:val="12"/>
                <w:lang w:eastAsia="pt-BR"/>
              </w:rPr>
            </w:pPr>
            <w:r w:rsidRPr="00A372EE">
              <w:rPr>
                <w:rFonts w:ascii="BancoDoBrasil Textos" w:eastAsia="Times New Roman" w:hAnsi="BancoDoBrasil Textos" w:cs="Calibri"/>
                <w:color w:val="000000"/>
                <w:sz w:val="12"/>
                <w:szCs w:val="12"/>
                <w:lang w:eastAsia="pt-BR"/>
              </w:rPr>
              <w:t>Prestação de Serviços</w:t>
            </w:r>
          </w:p>
        </w:tc>
        <w:tc>
          <w:tcPr>
            <w:tcW w:w="407" w:type="pct"/>
            <w:tcBorders>
              <w:top w:val="nil"/>
              <w:left w:val="nil"/>
              <w:bottom w:val="single" w:sz="4" w:space="0" w:color="FFFFFF"/>
              <w:right w:val="single" w:sz="4" w:space="0" w:color="FFFFFF"/>
            </w:tcBorders>
            <w:shd w:val="clear" w:color="auto" w:fill="auto"/>
            <w:noWrap/>
            <w:vAlign w:val="center"/>
            <w:hideMark/>
          </w:tcPr>
          <w:p w14:paraId="259208EB" w14:textId="668D938A"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6</w:t>
            </w:r>
          </w:p>
        </w:tc>
        <w:tc>
          <w:tcPr>
            <w:tcW w:w="613" w:type="pct"/>
            <w:tcBorders>
              <w:top w:val="nil"/>
              <w:left w:val="nil"/>
              <w:bottom w:val="single" w:sz="4" w:space="0" w:color="FFFFFF"/>
              <w:right w:val="single" w:sz="4" w:space="0" w:color="FFFFFF"/>
            </w:tcBorders>
            <w:shd w:val="clear" w:color="auto" w:fill="auto"/>
            <w:noWrap/>
            <w:vAlign w:val="center"/>
            <w:hideMark/>
          </w:tcPr>
          <w:p w14:paraId="6E6CD70A" w14:textId="2D8BB968"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2</w:t>
            </w:r>
          </w:p>
        </w:tc>
        <w:tc>
          <w:tcPr>
            <w:tcW w:w="703" w:type="pct"/>
            <w:tcBorders>
              <w:top w:val="nil"/>
              <w:left w:val="nil"/>
              <w:bottom w:val="single" w:sz="4" w:space="0" w:color="FFFFFF"/>
              <w:right w:val="single" w:sz="4" w:space="0" w:color="FFFFFF"/>
            </w:tcBorders>
            <w:shd w:val="clear" w:color="auto" w:fill="auto"/>
            <w:noWrap/>
            <w:vAlign w:val="center"/>
            <w:hideMark/>
          </w:tcPr>
          <w:p w14:paraId="60829943" w14:textId="1D9860CF"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18</w:t>
            </w:r>
          </w:p>
        </w:tc>
        <w:tc>
          <w:tcPr>
            <w:tcW w:w="702" w:type="pct"/>
            <w:tcBorders>
              <w:top w:val="nil"/>
              <w:left w:val="nil"/>
              <w:bottom w:val="single" w:sz="4" w:space="0" w:color="FFFFFF"/>
              <w:right w:val="single" w:sz="4" w:space="0" w:color="FFFFFF"/>
            </w:tcBorders>
            <w:shd w:val="clear" w:color="auto" w:fill="auto"/>
            <w:noWrap/>
            <w:vAlign w:val="center"/>
            <w:hideMark/>
          </w:tcPr>
          <w:p w14:paraId="0D3E7848" w14:textId="537FCF26" w:rsidR="00A372EE" w:rsidRPr="00A372EE" w:rsidRDefault="00A372EE" w:rsidP="00A372EE">
            <w:pPr>
              <w:spacing w:after="0" w:line="240" w:lineRule="auto"/>
              <w:jc w:val="right"/>
              <w:rPr>
                <w:rFonts w:ascii="BancoDoBrasil Textos" w:eastAsia="Times New Roman" w:hAnsi="BancoDoBrasil Textos" w:cs="Calibri"/>
                <w:sz w:val="14"/>
                <w:szCs w:val="14"/>
                <w:lang w:eastAsia="pt-BR"/>
              </w:rPr>
            </w:pPr>
            <w:r w:rsidRPr="00A372EE">
              <w:rPr>
                <w:rFonts w:ascii="BancoDoBrasil Textos" w:eastAsia="Times New Roman" w:hAnsi="BancoDoBrasil Textos" w:cs="Calibri"/>
                <w:sz w:val="14"/>
                <w:szCs w:val="14"/>
                <w:lang w:eastAsia="pt-BR"/>
              </w:rPr>
              <w:t>6</w:t>
            </w:r>
          </w:p>
        </w:tc>
      </w:tr>
      <w:tr w:rsidR="00A372EE" w:rsidRPr="008809F2" w14:paraId="073704C9" w14:textId="77777777" w:rsidTr="008809F2">
        <w:trPr>
          <w:trHeight w:hRule="exact" w:val="227"/>
        </w:trPr>
        <w:tc>
          <w:tcPr>
            <w:tcW w:w="1704" w:type="pct"/>
            <w:tcBorders>
              <w:top w:val="nil"/>
              <w:left w:val="single" w:sz="4" w:space="0" w:color="FFFFFF"/>
              <w:bottom w:val="single" w:sz="4" w:space="0" w:color="auto"/>
              <w:right w:val="single" w:sz="4" w:space="0" w:color="FFFFFF"/>
            </w:tcBorders>
            <w:shd w:val="clear" w:color="auto" w:fill="auto"/>
            <w:noWrap/>
            <w:vAlign w:val="center"/>
            <w:hideMark/>
          </w:tcPr>
          <w:p w14:paraId="7F5DB14D" w14:textId="77777777" w:rsidR="00A372EE" w:rsidRPr="00A372EE" w:rsidRDefault="00A372EE" w:rsidP="00A372EE">
            <w:pPr>
              <w:spacing w:after="0" w:line="240" w:lineRule="auto"/>
              <w:jc w:val="left"/>
              <w:rPr>
                <w:rFonts w:ascii="BancoDoBrasil Textos" w:eastAsia="Times New Roman" w:hAnsi="BancoDoBrasil Textos" w:cs="Calibri"/>
                <w:b/>
                <w:bCs/>
                <w:sz w:val="14"/>
                <w:szCs w:val="14"/>
                <w:lang w:eastAsia="pt-BR"/>
              </w:rPr>
            </w:pPr>
            <w:r w:rsidRPr="00A372EE">
              <w:rPr>
                <w:rFonts w:ascii="BancoDoBrasil Textos" w:eastAsia="Times New Roman" w:hAnsi="BancoDoBrasil Textos" w:cs="Calibri"/>
                <w:b/>
                <w:bCs/>
                <w:sz w:val="14"/>
                <w:szCs w:val="14"/>
                <w:lang w:eastAsia="pt-BR"/>
              </w:rPr>
              <w:t>Total de Receitas</w:t>
            </w:r>
          </w:p>
        </w:tc>
        <w:tc>
          <w:tcPr>
            <w:tcW w:w="871" w:type="pct"/>
            <w:tcBorders>
              <w:top w:val="nil"/>
              <w:left w:val="single" w:sz="12" w:space="0" w:color="FFFFFF"/>
              <w:bottom w:val="single" w:sz="4" w:space="0" w:color="auto"/>
              <w:right w:val="single" w:sz="4" w:space="0" w:color="FFFFFF"/>
            </w:tcBorders>
            <w:shd w:val="clear" w:color="auto" w:fill="auto"/>
            <w:noWrap/>
            <w:vAlign w:val="center"/>
            <w:hideMark/>
          </w:tcPr>
          <w:p w14:paraId="4867C711" w14:textId="77777777" w:rsidR="00A372EE" w:rsidRPr="00A372EE" w:rsidRDefault="00A372EE" w:rsidP="00A372EE">
            <w:pPr>
              <w:spacing w:after="0" w:line="240" w:lineRule="auto"/>
              <w:jc w:val="right"/>
              <w:rPr>
                <w:rFonts w:ascii="BancoDoBrasil Textos" w:eastAsia="Times New Roman" w:hAnsi="BancoDoBrasil Textos" w:cs="Calibri"/>
                <w:b/>
                <w:bCs/>
                <w:sz w:val="12"/>
                <w:szCs w:val="12"/>
                <w:lang w:eastAsia="pt-BR"/>
              </w:rPr>
            </w:pPr>
            <w:r w:rsidRPr="00A372EE">
              <w:rPr>
                <w:rFonts w:ascii="BancoDoBrasil Textos" w:eastAsia="Times New Roman" w:hAnsi="BancoDoBrasil Textos" w:cs="Calibri"/>
                <w:b/>
                <w:bCs/>
                <w:sz w:val="12"/>
                <w:szCs w:val="12"/>
                <w:lang w:eastAsia="pt-BR"/>
              </w:rPr>
              <w:t> </w:t>
            </w:r>
          </w:p>
        </w:tc>
        <w:tc>
          <w:tcPr>
            <w:tcW w:w="407" w:type="pct"/>
            <w:tcBorders>
              <w:top w:val="nil"/>
              <w:left w:val="single" w:sz="12" w:space="0" w:color="FFFFFF"/>
              <w:bottom w:val="single" w:sz="4" w:space="0" w:color="auto"/>
              <w:right w:val="single" w:sz="4" w:space="0" w:color="FFFFFF"/>
            </w:tcBorders>
            <w:shd w:val="clear" w:color="auto" w:fill="auto"/>
            <w:noWrap/>
            <w:vAlign w:val="center"/>
            <w:hideMark/>
          </w:tcPr>
          <w:p w14:paraId="504CA6D3" w14:textId="0CED1A69" w:rsidR="00A372EE" w:rsidRPr="00A372EE" w:rsidRDefault="00A372EE" w:rsidP="00A372EE">
            <w:pPr>
              <w:spacing w:after="0" w:line="240" w:lineRule="auto"/>
              <w:jc w:val="right"/>
              <w:rPr>
                <w:rFonts w:ascii="BancoDoBrasil Textos" w:eastAsia="Times New Roman" w:hAnsi="BancoDoBrasil Textos" w:cs="Calibri"/>
                <w:b/>
                <w:bCs/>
                <w:sz w:val="14"/>
                <w:szCs w:val="14"/>
                <w:lang w:eastAsia="pt-BR"/>
              </w:rPr>
            </w:pPr>
            <w:r w:rsidRPr="00A372EE">
              <w:rPr>
                <w:rFonts w:ascii="BancoDoBrasil Textos" w:eastAsia="Times New Roman" w:hAnsi="BancoDoBrasil Textos" w:cs="Calibri"/>
                <w:b/>
                <w:bCs/>
                <w:sz w:val="14"/>
                <w:szCs w:val="14"/>
                <w:lang w:eastAsia="pt-BR"/>
              </w:rPr>
              <w:t>379.168</w:t>
            </w:r>
          </w:p>
        </w:tc>
        <w:tc>
          <w:tcPr>
            <w:tcW w:w="613" w:type="pct"/>
            <w:tcBorders>
              <w:top w:val="nil"/>
              <w:left w:val="single" w:sz="12" w:space="0" w:color="FFFFFF"/>
              <w:bottom w:val="single" w:sz="4" w:space="0" w:color="auto"/>
              <w:right w:val="single" w:sz="4" w:space="0" w:color="FFFFFF"/>
            </w:tcBorders>
            <w:shd w:val="clear" w:color="auto" w:fill="auto"/>
            <w:noWrap/>
            <w:vAlign w:val="center"/>
            <w:hideMark/>
          </w:tcPr>
          <w:p w14:paraId="27A8C9B7" w14:textId="46FD8F09" w:rsidR="00A372EE" w:rsidRPr="00A372EE" w:rsidRDefault="00A372EE" w:rsidP="00A372EE">
            <w:pPr>
              <w:spacing w:after="0" w:line="240" w:lineRule="auto"/>
              <w:jc w:val="right"/>
              <w:rPr>
                <w:rFonts w:ascii="BancoDoBrasil Textos" w:eastAsia="Times New Roman" w:hAnsi="BancoDoBrasil Textos" w:cs="Calibri"/>
                <w:b/>
                <w:bCs/>
                <w:sz w:val="14"/>
                <w:szCs w:val="14"/>
                <w:lang w:eastAsia="pt-BR"/>
              </w:rPr>
            </w:pPr>
            <w:r w:rsidRPr="00A372EE">
              <w:rPr>
                <w:rFonts w:ascii="BancoDoBrasil Textos" w:eastAsia="Times New Roman" w:hAnsi="BancoDoBrasil Textos" w:cs="Calibri"/>
                <w:b/>
                <w:bCs/>
                <w:sz w:val="14"/>
                <w:szCs w:val="14"/>
                <w:lang w:eastAsia="pt-BR"/>
              </w:rPr>
              <w:t>361.202</w:t>
            </w:r>
          </w:p>
        </w:tc>
        <w:tc>
          <w:tcPr>
            <w:tcW w:w="703" w:type="pct"/>
            <w:tcBorders>
              <w:top w:val="nil"/>
              <w:left w:val="single" w:sz="12" w:space="0" w:color="FFFFFF"/>
              <w:bottom w:val="single" w:sz="4" w:space="0" w:color="auto"/>
              <w:right w:val="single" w:sz="4" w:space="0" w:color="FFFFFF"/>
            </w:tcBorders>
            <w:shd w:val="clear" w:color="auto" w:fill="auto"/>
            <w:noWrap/>
            <w:vAlign w:val="center"/>
            <w:hideMark/>
          </w:tcPr>
          <w:p w14:paraId="114F3BE3" w14:textId="2ABBDA1F" w:rsidR="00A372EE" w:rsidRPr="00A372EE" w:rsidRDefault="00A372EE" w:rsidP="00A372EE">
            <w:pPr>
              <w:spacing w:after="0" w:line="240" w:lineRule="auto"/>
              <w:jc w:val="right"/>
              <w:rPr>
                <w:rFonts w:ascii="BancoDoBrasil Textos" w:eastAsia="Times New Roman" w:hAnsi="BancoDoBrasil Textos" w:cs="Calibri"/>
                <w:b/>
                <w:bCs/>
                <w:sz w:val="14"/>
                <w:szCs w:val="14"/>
                <w:lang w:eastAsia="pt-BR"/>
              </w:rPr>
            </w:pPr>
            <w:r w:rsidRPr="00A372EE">
              <w:rPr>
                <w:rFonts w:ascii="BancoDoBrasil Textos" w:eastAsia="Times New Roman" w:hAnsi="BancoDoBrasil Textos" w:cs="Calibri"/>
                <w:b/>
                <w:bCs/>
                <w:sz w:val="14"/>
                <w:szCs w:val="14"/>
                <w:lang w:eastAsia="pt-BR"/>
              </w:rPr>
              <w:t>1.202.474</w:t>
            </w:r>
          </w:p>
        </w:tc>
        <w:tc>
          <w:tcPr>
            <w:tcW w:w="702" w:type="pct"/>
            <w:tcBorders>
              <w:top w:val="nil"/>
              <w:left w:val="single" w:sz="12" w:space="0" w:color="FFFFFF"/>
              <w:bottom w:val="single" w:sz="4" w:space="0" w:color="auto"/>
              <w:right w:val="single" w:sz="4" w:space="0" w:color="FFFFFF"/>
            </w:tcBorders>
            <w:shd w:val="clear" w:color="auto" w:fill="auto"/>
            <w:noWrap/>
            <w:vAlign w:val="center"/>
            <w:hideMark/>
          </w:tcPr>
          <w:p w14:paraId="27B9351B" w14:textId="6BECCD2B" w:rsidR="00A372EE" w:rsidRPr="00A372EE" w:rsidRDefault="00A372EE" w:rsidP="00A372EE">
            <w:pPr>
              <w:spacing w:after="0" w:line="240" w:lineRule="auto"/>
              <w:jc w:val="right"/>
              <w:rPr>
                <w:rFonts w:ascii="BancoDoBrasil Textos" w:eastAsia="Times New Roman" w:hAnsi="BancoDoBrasil Textos" w:cs="Calibri"/>
                <w:b/>
                <w:bCs/>
                <w:sz w:val="14"/>
                <w:szCs w:val="14"/>
                <w:lang w:eastAsia="pt-BR"/>
              </w:rPr>
            </w:pPr>
            <w:r w:rsidRPr="00A372EE">
              <w:rPr>
                <w:rFonts w:ascii="BancoDoBrasil Textos" w:eastAsia="Times New Roman" w:hAnsi="BancoDoBrasil Textos" w:cs="Calibri"/>
                <w:b/>
                <w:bCs/>
                <w:sz w:val="14"/>
                <w:szCs w:val="14"/>
                <w:lang w:eastAsia="pt-BR"/>
              </w:rPr>
              <w:t>991.009</w:t>
            </w:r>
          </w:p>
        </w:tc>
      </w:tr>
    </w:tbl>
    <w:p w14:paraId="3E0EC093" w14:textId="7BB797F8" w:rsidR="00903D82"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67773B">
        <w:rPr>
          <w:rFonts w:ascii="BancoDoBrasil Textos" w:eastAsia="Batang" w:hAnsi="BancoDoBrasil Textos" w:cs="Arial"/>
          <w:szCs w:val="20"/>
          <w:vertAlign w:val="superscript"/>
          <w:lang w:eastAsia="ar-SA"/>
        </w:rPr>
        <w:t xml:space="preserve"> </w:t>
      </w:r>
      <w:r w:rsidR="00903D82" w:rsidRPr="00995270">
        <w:rPr>
          <w:rFonts w:ascii="BancoDoBrasil Textos" w:eastAsia="Batang" w:hAnsi="BancoDoBrasil Textos" w:cs="Arial"/>
          <w:szCs w:val="20"/>
          <w:vertAlign w:val="superscript"/>
          <w:lang w:eastAsia="ar-SA"/>
        </w:rPr>
        <w:t>[1]</w:t>
      </w:r>
      <w:r w:rsidR="00903D82" w:rsidRPr="00995270">
        <w:rPr>
          <w:rFonts w:ascii="BancoDoBrasil Textos" w:eastAsia="Batang" w:hAnsi="BancoDoBrasil Textos" w:cs="Arial"/>
          <w:sz w:val="18"/>
          <w:szCs w:val="18"/>
          <w:lang w:eastAsia="ar-SA"/>
        </w:rPr>
        <w:t xml:space="preserve"> </w:t>
      </w:r>
      <w:r w:rsidR="00903D82" w:rsidRPr="00995270">
        <w:rPr>
          <w:rFonts w:ascii="BancoDoBrasil Textos" w:eastAsia="Batang" w:hAnsi="BancoDoBrasil Textos" w:cs="Arial"/>
          <w:sz w:val="16"/>
          <w:szCs w:val="16"/>
          <w:lang w:eastAsia="ar-SA"/>
        </w:rPr>
        <w:t xml:space="preserve">A BBTS possui transações significativas de receitas de prestação de serviços com o </w:t>
      </w:r>
      <w:r w:rsidR="00781146" w:rsidRPr="00995270">
        <w:rPr>
          <w:rFonts w:ascii="BancoDoBrasil Textos" w:eastAsia="Batang" w:hAnsi="BancoDoBrasil Textos" w:cs="Arial"/>
          <w:sz w:val="16"/>
          <w:szCs w:val="16"/>
          <w:lang w:eastAsia="ar-SA"/>
        </w:rPr>
        <w:t>Banco do Brasil S.A.</w:t>
      </w:r>
      <w:r w:rsidR="00903D82" w:rsidRPr="00995270">
        <w:rPr>
          <w:rFonts w:ascii="BancoDoBrasil Textos" w:eastAsia="Batang" w:hAnsi="BancoDoBrasil Textos" w:cs="Arial"/>
          <w:sz w:val="16"/>
          <w:szCs w:val="16"/>
          <w:lang w:eastAsia="ar-SA"/>
        </w:rPr>
        <w:t xml:space="preserve">, no montante total de R$ </w:t>
      </w:r>
      <w:r w:rsidR="00BF0ADC" w:rsidRPr="00995270">
        <w:rPr>
          <w:rFonts w:ascii="BancoDoBrasil Textos" w:eastAsia="Batang" w:hAnsi="BancoDoBrasil Textos" w:cs="Arial"/>
          <w:sz w:val="16"/>
          <w:szCs w:val="16"/>
          <w:lang w:eastAsia="ar-SA"/>
        </w:rPr>
        <w:t>1.</w:t>
      </w:r>
      <w:r w:rsidR="002E3350" w:rsidRPr="00995270">
        <w:rPr>
          <w:rFonts w:ascii="BancoDoBrasil Textos" w:eastAsia="Batang" w:hAnsi="BancoDoBrasil Textos" w:cs="Arial"/>
          <w:sz w:val="16"/>
          <w:szCs w:val="16"/>
          <w:lang w:eastAsia="ar-SA"/>
        </w:rPr>
        <w:t>155</w:t>
      </w:r>
      <w:r w:rsidR="00903D82" w:rsidRPr="00995270">
        <w:rPr>
          <w:rFonts w:ascii="BancoDoBrasil Textos" w:eastAsia="Batang" w:hAnsi="BancoDoBrasil Textos" w:cs="Arial"/>
          <w:sz w:val="16"/>
          <w:szCs w:val="16"/>
          <w:lang w:eastAsia="ar-SA"/>
        </w:rPr>
        <w:t xml:space="preserve"> milhões em 30 de </w:t>
      </w:r>
      <w:r w:rsidR="00FF5352" w:rsidRPr="00995270">
        <w:rPr>
          <w:rFonts w:ascii="BancoDoBrasil Textos" w:eastAsia="Batang" w:hAnsi="BancoDoBrasil Textos" w:cs="Arial"/>
          <w:sz w:val="16"/>
          <w:szCs w:val="16"/>
          <w:lang w:eastAsia="ar-SA"/>
        </w:rPr>
        <w:t>setembro</w:t>
      </w:r>
      <w:r w:rsidR="00903D82" w:rsidRPr="00995270">
        <w:rPr>
          <w:rFonts w:ascii="BancoDoBrasil Textos" w:eastAsia="Batang" w:hAnsi="BancoDoBrasil Textos" w:cs="Arial"/>
          <w:sz w:val="16"/>
          <w:szCs w:val="16"/>
          <w:lang w:eastAsia="ar-SA"/>
        </w:rPr>
        <w:t xml:space="preserve"> de 2023 (R$ </w:t>
      </w:r>
      <w:r w:rsidR="003F6892" w:rsidRPr="00995270">
        <w:rPr>
          <w:rFonts w:ascii="BancoDoBrasil Textos" w:eastAsia="Batang" w:hAnsi="BancoDoBrasil Textos" w:cs="Arial"/>
          <w:sz w:val="16"/>
          <w:szCs w:val="16"/>
          <w:lang w:eastAsia="ar-SA"/>
        </w:rPr>
        <w:t>970</w:t>
      </w:r>
      <w:r w:rsidR="002B52DB" w:rsidRPr="00995270">
        <w:rPr>
          <w:rFonts w:ascii="BancoDoBrasil Textos" w:eastAsia="Batang" w:hAnsi="BancoDoBrasil Textos" w:cs="Arial"/>
          <w:sz w:val="16"/>
          <w:szCs w:val="16"/>
          <w:lang w:eastAsia="ar-SA"/>
        </w:rPr>
        <w:t>,5</w:t>
      </w:r>
      <w:r w:rsidR="00903D82" w:rsidRPr="00995270">
        <w:rPr>
          <w:rFonts w:ascii="BancoDoBrasil Textos" w:eastAsia="Batang" w:hAnsi="BancoDoBrasil Textos" w:cs="Arial"/>
          <w:sz w:val="16"/>
          <w:szCs w:val="16"/>
          <w:lang w:eastAsia="ar-SA"/>
        </w:rPr>
        <w:t xml:space="preserve"> milhões em 30 de </w:t>
      </w:r>
      <w:r w:rsidR="00FF5352" w:rsidRPr="00995270">
        <w:rPr>
          <w:rFonts w:ascii="BancoDoBrasil Textos" w:eastAsia="Batang" w:hAnsi="BancoDoBrasil Textos" w:cs="Arial"/>
          <w:sz w:val="16"/>
          <w:szCs w:val="16"/>
          <w:lang w:eastAsia="ar-SA"/>
        </w:rPr>
        <w:t>setembro</w:t>
      </w:r>
      <w:r w:rsidR="00903D82" w:rsidRPr="00995270">
        <w:rPr>
          <w:rFonts w:ascii="BancoDoBrasil Textos" w:eastAsia="Batang" w:hAnsi="BancoDoBrasil Textos" w:cs="Arial"/>
          <w:sz w:val="16"/>
          <w:szCs w:val="16"/>
          <w:lang w:eastAsia="ar-SA"/>
        </w:rPr>
        <w:t xml:space="preserve"> de 2022), esses valores são os efetivamente faturados, descontados os reconhecimentos de receitas, cujo valor global encontra-se na Nota 25.</w:t>
      </w:r>
    </w:p>
    <w:p w14:paraId="4C87C324" w14:textId="77777777" w:rsidR="00F35465" w:rsidRDefault="00F35465"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p>
    <w:p w14:paraId="7C4D740B" w14:textId="77777777" w:rsidR="003D664F" w:rsidRPr="0067773B" w:rsidRDefault="003D664F" w:rsidP="007603DE">
      <w:pPr>
        <w:suppressAutoHyphens/>
        <w:adjustRightInd w:val="0"/>
        <w:spacing w:after="0" w:line="240" w:lineRule="auto"/>
        <w:textAlignment w:val="baseline"/>
        <w:rPr>
          <w:rFonts w:ascii="BancoDoBrasil Textos" w:eastAsia="Batang" w:hAnsi="BancoDoBrasil Textos" w:cs="Arial"/>
          <w:sz w:val="16"/>
          <w:szCs w:val="16"/>
          <w:lang w:eastAsia="ar-SA"/>
        </w:rPr>
      </w:pPr>
    </w:p>
    <w:tbl>
      <w:tblPr>
        <w:tblW w:w="5000" w:type="pct"/>
        <w:tblLayout w:type="fixed"/>
        <w:tblCellMar>
          <w:left w:w="0" w:type="dxa"/>
          <w:right w:w="0" w:type="dxa"/>
        </w:tblCellMar>
        <w:tblLook w:val="04A0" w:firstRow="1" w:lastRow="0" w:firstColumn="1" w:lastColumn="0" w:noHBand="0" w:noVBand="1"/>
      </w:tblPr>
      <w:tblGrid>
        <w:gridCol w:w="2059"/>
        <w:gridCol w:w="2681"/>
        <w:gridCol w:w="1173"/>
        <w:gridCol w:w="1166"/>
        <w:gridCol w:w="1293"/>
        <w:gridCol w:w="1246"/>
      </w:tblGrid>
      <w:tr w:rsidR="003B53C4" w:rsidRPr="000E40DF" w14:paraId="76FDC1EF" w14:textId="77777777" w:rsidTr="00445DF7">
        <w:trPr>
          <w:trHeight w:hRule="exact" w:val="227"/>
        </w:trPr>
        <w:tc>
          <w:tcPr>
            <w:tcW w:w="107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6AAB5F3" w14:textId="77777777" w:rsidR="00AD2446" w:rsidRPr="000E40DF" w:rsidRDefault="00AD2446" w:rsidP="0070735C">
            <w:pPr>
              <w:spacing w:after="0" w:line="240" w:lineRule="auto"/>
              <w:jc w:val="right"/>
              <w:rPr>
                <w:rFonts w:ascii="BancoDoBrasil Textos" w:hAnsi="BancoDoBrasil Textos" w:cs="Calibri"/>
                <w:b/>
                <w:bCs/>
                <w:sz w:val="13"/>
                <w:szCs w:val="13"/>
              </w:rPr>
            </w:pPr>
            <w:r w:rsidRPr="000E40DF">
              <w:rPr>
                <w:rFonts w:ascii="BancoDoBrasil Textos" w:hAnsi="BancoDoBrasil Textos" w:cs="Calibri"/>
                <w:b/>
                <w:bCs/>
                <w:sz w:val="13"/>
                <w:szCs w:val="13"/>
              </w:rPr>
              <w:t> </w:t>
            </w:r>
          </w:p>
        </w:tc>
        <w:tc>
          <w:tcPr>
            <w:tcW w:w="1394" w:type="pct"/>
            <w:tcBorders>
              <w:top w:val="single" w:sz="4" w:space="0" w:color="auto"/>
              <w:left w:val="nil"/>
              <w:bottom w:val="single" w:sz="4" w:space="0" w:color="auto"/>
              <w:right w:val="single" w:sz="8" w:space="0" w:color="FFFFFF"/>
            </w:tcBorders>
            <w:shd w:val="clear" w:color="auto" w:fill="auto"/>
            <w:noWrap/>
            <w:vAlign w:val="center"/>
            <w:hideMark/>
          </w:tcPr>
          <w:p w14:paraId="6E1312AD" w14:textId="77777777" w:rsidR="00AD2446" w:rsidRPr="000E40DF" w:rsidRDefault="00AD2446" w:rsidP="0070735C">
            <w:pPr>
              <w:spacing w:after="0" w:line="240" w:lineRule="auto"/>
              <w:jc w:val="left"/>
              <w:rPr>
                <w:rFonts w:ascii="BancoDoBrasil Textos" w:hAnsi="BancoDoBrasil Textos" w:cs="Calibri"/>
                <w:b/>
                <w:bCs/>
                <w:sz w:val="13"/>
                <w:szCs w:val="13"/>
              </w:rPr>
            </w:pPr>
            <w:r w:rsidRPr="000E40DF">
              <w:rPr>
                <w:rFonts w:ascii="BancoDoBrasil Textos" w:hAnsi="BancoDoBrasil Textos" w:cs="Calibri"/>
                <w:b/>
                <w:bCs/>
                <w:sz w:val="13"/>
                <w:szCs w:val="13"/>
              </w:rPr>
              <w:t>DESPESAS</w:t>
            </w:r>
          </w:p>
        </w:tc>
        <w:tc>
          <w:tcPr>
            <w:tcW w:w="610" w:type="pct"/>
            <w:tcBorders>
              <w:top w:val="single" w:sz="4" w:space="0" w:color="auto"/>
              <w:left w:val="nil"/>
              <w:bottom w:val="single" w:sz="4" w:space="0" w:color="auto"/>
              <w:right w:val="single" w:sz="8" w:space="0" w:color="FFFFFF"/>
            </w:tcBorders>
            <w:shd w:val="clear" w:color="auto" w:fill="auto"/>
            <w:noWrap/>
            <w:vAlign w:val="center"/>
            <w:hideMark/>
          </w:tcPr>
          <w:p w14:paraId="6CC06A29" w14:textId="77777777" w:rsidR="00AD2446" w:rsidRPr="000E40DF" w:rsidRDefault="00AD2446" w:rsidP="0070735C">
            <w:pPr>
              <w:spacing w:after="0" w:line="240" w:lineRule="auto"/>
              <w:ind w:right="46"/>
              <w:jc w:val="right"/>
              <w:rPr>
                <w:rFonts w:ascii="BancoDoBrasil Textos" w:hAnsi="BancoDoBrasil Textos" w:cs="Calibri"/>
                <w:b/>
                <w:bCs/>
                <w:sz w:val="13"/>
                <w:szCs w:val="13"/>
              </w:rPr>
            </w:pPr>
            <w:r w:rsidRPr="000E40DF">
              <w:rPr>
                <w:rFonts w:ascii="BancoDoBrasil Textos" w:hAnsi="BancoDoBrasil Textos" w:cs="Calibri"/>
                <w:b/>
                <w:bCs/>
                <w:sz w:val="13"/>
                <w:szCs w:val="13"/>
              </w:rPr>
              <w:t>3º Trimestre/23</w:t>
            </w:r>
          </w:p>
        </w:tc>
        <w:tc>
          <w:tcPr>
            <w:tcW w:w="606" w:type="pct"/>
            <w:tcBorders>
              <w:top w:val="single" w:sz="4" w:space="0" w:color="auto"/>
              <w:left w:val="nil"/>
              <w:bottom w:val="single" w:sz="4" w:space="0" w:color="auto"/>
              <w:right w:val="single" w:sz="8" w:space="0" w:color="FFFFFF"/>
            </w:tcBorders>
            <w:shd w:val="clear" w:color="auto" w:fill="auto"/>
            <w:noWrap/>
            <w:vAlign w:val="center"/>
            <w:hideMark/>
          </w:tcPr>
          <w:p w14:paraId="2CB595B7" w14:textId="77777777" w:rsidR="00AD2446" w:rsidRPr="000E40DF" w:rsidRDefault="00AD2446" w:rsidP="0070735C">
            <w:pPr>
              <w:spacing w:after="0" w:line="240" w:lineRule="auto"/>
              <w:jc w:val="right"/>
              <w:rPr>
                <w:rFonts w:ascii="BancoDoBrasil Textos" w:hAnsi="BancoDoBrasil Textos" w:cs="Calibri"/>
                <w:b/>
                <w:bCs/>
                <w:sz w:val="13"/>
                <w:szCs w:val="13"/>
              </w:rPr>
            </w:pPr>
            <w:r w:rsidRPr="000E40DF">
              <w:rPr>
                <w:rFonts w:ascii="BancoDoBrasil Textos" w:hAnsi="BancoDoBrasil Textos" w:cs="Calibri"/>
                <w:b/>
                <w:bCs/>
                <w:sz w:val="13"/>
                <w:szCs w:val="13"/>
              </w:rPr>
              <w:t>3º Trimestre/22</w:t>
            </w:r>
          </w:p>
        </w:tc>
        <w:tc>
          <w:tcPr>
            <w:tcW w:w="672" w:type="pct"/>
            <w:tcBorders>
              <w:top w:val="single" w:sz="4" w:space="0" w:color="auto"/>
              <w:left w:val="nil"/>
              <w:bottom w:val="single" w:sz="4" w:space="0" w:color="auto"/>
              <w:right w:val="single" w:sz="8" w:space="0" w:color="FFFFFF"/>
            </w:tcBorders>
            <w:shd w:val="clear" w:color="auto" w:fill="auto"/>
            <w:noWrap/>
            <w:vAlign w:val="center"/>
            <w:hideMark/>
          </w:tcPr>
          <w:p w14:paraId="4D3D59D5" w14:textId="60FDF9DB" w:rsidR="00AD2446" w:rsidRPr="000E40DF" w:rsidRDefault="00AD2446" w:rsidP="003B53C4">
            <w:pPr>
              <w:spacing w:after="0" w:line="240" w:lineRule="auto"/>
              <w:jc w:val="right"/>
              <w:rPr>
                <w:rFonts w:ascii="BancoDoBrasil Textos" w:hAnsi="BancoDoBrasil Textos" w:cs="Calibri"/>
                <w:b/>
                <w:bCs/>
                <w:sz w:val="13"/>
                <w:szCs w:val="13"/>
              </w:rPr>
            </w:pPr>
            <w:r w:rsidRPr="000E40DF">
              <w:rPr>
                <w:rFonts w:ascii="BancoDoBrasil Textos" w:hAnsi="BancoDoBrasil Textos" w:cs="Calibri"/>
                <w:b/>
                <w:bCs/>
                <w:sz w:val="13"/>
                <w:szCs w:val="13"/>
              </w:rPr>
              <w:t>01.01 a</w:t>
            </w:r>
            <w:r w:rsidR="003B53C4" w:rsidRPr="000E40DF">
              <w:rPr>
                <w:rFonts w:ascii="BancoDoBrasil Textos" w:hAnsi="BancoDoBrasil Textos" w:cs="Calibri"/>
                <w:b/>
                <w:bCs/>
                <w:sz w:val="13"/>
                <w:szCs w:val="13"/>
              </w:rPr>
              <w:t xml:space="preserve"> </w:t>
            </w:r>
            <w:r w:rsidRPr="000E40DF">
              <w:rPr>
                <w:rFonts w:ascii="BancoDoBrasil Textos" w:hAnsi="BancoDoBrasil Textos" w:cs="Calibri"/>
                <w:b/>
                <w:bCs/>
                <w:sz w:val="13"/>
                <w:szCs w:val="13"/>
              </w:rPr>
              <w:t>30.09.2023</w:t>
            </w:r>
          </w:p>
        </w:tc>
        <w:tc>
          <w:tcPr>
            <w:tcW w:w="648" w:type="pct"/>
            <w:tcBorders>
              <w:top w:val="single" w:sz="4" w:space="0" w:color="auto"/>
              <w:left w:val="nil"/>
              <w:bottom w:val="single" w:sz="4" w:space="0" w:color="auto"/>
              <w:right w:val="single" w:sz="8" w:space="0" w:color="FFFFFF"/>
            </w:tcBorders>
            <w:shd w:val="clear" w:color="auto" w:fill="auto"/>
            <w:noWrap/>
            <w:vAlign w:val="center"/>
            <w:hideMark/>
          </w:tcPr>
          <w:p w14:paraId="45AC1DBD" w14:textId="6FB1322A" w:rsidR="00AD2446" w:rsidRPr="000E40DF" w:rsidRDefault="00AD2446" w:rsidP="003B53C4">
            <w:pPr>
              <w:spacing w:after="0" w:line="240" w:lineRule="auto"/>
              <w:jc w:val="right"/>
              <w:rPr>
                <w:rFonts w:ascii="BancoDoBrasil Textos" w:hAnsi="BancoDoBrasil Textos" w:cs="Calibri"/>
                <w:b/>
                <w:bCs/>
                <w:sz w:val="13"/>
                <w:szCs w:val="13"/>
              </w:rPr>
            </w:pPr>
            <w:r w:rsidRPr="000E40DF">
              <w:rPr>
                <w:rFonts w:ascii="BancoDoBrasil Textos" w:hAnsi="BancoDoBrasil Textos" w:cs="Calibri"/>
                <w:b/>
                <w:bCs/>
                <w:sz w:val="13"/>
                <w:szCs w:val="13"/>
              </w:rPr>
              <w:t>01.01 a</w:t>
            </w:r>
            <w:r w:rsidR="003B53C4" w:rsidRPr="000E40DF">
              <w:rPr>
                <w:rFonts w:ascii="BancoDoBrasil Textos" w:hAnsi="BancoDoBrasil Textos" w:cs="Calibri"/>
                <w:b/>
                <w:bCs/>
                <w:sz w:val="13"/>
                <w:szCs w:val="13"/>
              </w:rPr>
              <w:t xml:space="preserve"> </w:t>
            </w:r>
            <w:r w:rsidRPr="000E40DF">
              <w:rPr>
                <w:rFonts w:ascii="BancoDoBrasil Textos" w:hAnsi="BancoDoBrasil Textos" w:cs="Calibri"/>
                <w:b/>
                <w:bCs/>
                <w:sz w:val="13"/>
                <w:szCs w:val="13"/>
              </w:rPr>
              <w:t>30.09.2022</w:t>
            </w:r>
          </w:p>
        </w:tc>
      </w:tr>
      <w:tr w:rsidR="003B53C4" w:rsidRPr="000E40DF" w14:paraId="395EF7DB" w14:textId="77777777" w:rsidTr="00445DF7">
        <w:trPr>
          <w:trHeight w:hRule="exact" w:val="227"/>
        </w:trPr>
        <w:tc>
          <w:tcPr>
            <w:tcW w:w="107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05EBB5" w14:textId="77777777" w:rsidR="00AD2446" w:rsidRPr="000E40DF" w:rsidRDefault="00AD2446">
            <w:pPr>
              <w:jc w:val="left"/>
              <w:rPr>
                <w:rFonts w:ascii="BancoDoBrasil Textos" w:hAnsi="BancoDoBrasil Textos" w:cs="Calibri"/>
                <w:color w:val="000000"/>
                <w:sz w:val="13"/>
                <w:szCs w:val="13"/>
              </w:rPr>
            </w:pPr>
            <w:r w:rsidRPr="000E40DF">
              <w:rPr>
                <w:rFonts w:ascii="BancoDoBrasil Textos" w:hAnsi="BancoDoBrasil Textos" w:cs="Calibri"/>
                <w:color w:val="000000"/>
                <w:sz w:val="13"/>
                <w:szCs w:val="13"/>
              </w:rPr>
              <w:t>Banco do Brasil</w:t>
            </w:r>
          </w:p>
        </w:tc>
        <w:tc>
          <w:tcPr>
            <w:tcW w:w="1394" w:type="pct"/>
            <w:tcBorders>
              <w:top w:val="single" w:sz="4" w:space="0" w:color="FFFFFF"/>
              <w:left w:val="nil"/>
              <w:bottom w:val="single" w:sz="4" w:space="0" w:color="FFFFFF"/>
              <w:right w:val="single" w:sz="4" w:space="0" w:color="FFFFFF"/>
            </w:tcBorders>
            <w:shd w:val="clear" w:color="auto" w:fill="auto"/>
            <w:noWrap/>
            <w:vAlign w:val="center"/>
            <w:hideMark/>
          </w:tcPr>
          <w:p w14:paraId="7E303838" w14:textId="49E04384" w:rsidR="00AD2446" w:rsidRPr="000E40DF" w:rsidRDefault="00AD2446">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Convênio</w:t>
            </w:r>
            <w:r w:rsidR="00CD3F0B" w:rsidRPr="000E40DF">
              <w:rPr>
                <w:rFonts w:ascii="BancoDoBrasil Textos" w:hAnsi="BancoDoBrasil Textos" w:cs="Calibri"/>
                <w:color w:val="000000"/>
                <w:sz w:val="13"/>
                <w:szCs w:val="13"/>
              </w:rPr>
              <w:t xml:space="preserve"> </w:t>
            </w:r>
            <w:r w:rsidR="00CD3F0B" w:rsidRPr="00443D38">
              <w:rPr>
                <w:rFonts w:ascii="BancoDoBrasil Textos" w:hAnsi="BancoDoBrasil Textos" w:cs="Calibri"/>
                <w:color w:val="000000"/>
                <w:sz w:val="16"/>
                <w:szCs w:val="16"/>
                <w:vertAlign w:val="superscript"/>
              </w:rPr>
              <w:t>[1]</w:t>
            </w:r>
          </w:p>
        </w:tc>
        <w:tc>
          <w:tcPr>
            <w:tcW w:w="610" w:type="pct"/>
            <w:tcBorders>
              <w:top w:val="single" w:sz="4" w:space="0" w:color="FFFFFF"/>
              <w:left w:val="nil"/>
              <w:bottom w:val="single" w:sz="4" w:space="0" w:color="FFFFFF"/>
              <w:right w:val="single" w:sz="4" w:space="0" w:color="FFFFFF"/>
            </w:tcBorders>
            <w:shd w:val="clear" w:color="auto" w:fill="auto"/>
            <w:noWrap/>
            <w:vAlign w:val="center"/>
            <w:hideMark/>
          </w:tcPr>
          <w:p w14:paraId="1AE9C8C3" w14:textId="651E5257"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6.070</w:t>
            </w:r>
          </w:p>
        </w:tc>
        <w:tc>
          <w:tcPr>
            <w:tcW w:w="606" w:type="pct"/>
            <w:tcBorders>
              <w:top w:val="single" w:sz="4" w:space="0" w:color="FFFFFF"/>
              <w:left w:val="nil"/>
              <w:bottom w:val="single" w:sz="4" w:space="0" w:color="FFFFFF"/>
              <w:right w:val="single" w:sz="4" w:space="0" w:color="FFFFFF"/>
            </w:tcBorders>
            <w:shd w:val="clear" w:color="auto" w:fill="auto"/>
            <w:noWrap/>
            <w:vAlign w:val="center"/>
            <w:hideMark/>
          </w:tcPr>
          <w:p w14:paraId="15C7B164" w14:textId="429AE88C"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4.955</w:t>
            </w:r>
          </w:p>
        </w:tc>
        <w:tc>
          <w:tcPr>
            <w:tcW w:w="672" w:type="pct"/>
            <w:tcBorders>
              <w:top w:val="single" w:sz="4" w:space="0" w:color="FFFFFF"/>
              <w:left w:val="nil"/>
              <w:bottom w:val="single" w:sz="4" w:space="0" w:color="FFFFFF"/>
              <w:right w:val="single" w:sz="4" w:space="0" w:color="FFFFFF"/>
            </w:tcBorders>
            <w:shd w:val="clear" w:color="auto" w:fill="auto"/>
            <w:noWrap/>
            <w:vAlign w:val="center"/>
            <w:hideMark/>
          </w:tcPr>
          <w:p w14:paraId="28ED06EC" w14:textId="3F55B3BB"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18.834</w:t>
            </w:r>
          </w:p>
        </w:tc>
        <w:tc>
          <w:tcPr>
            <w:tcW w:w="648" w:type="pct"/>
            <w:tcBorders>
              <w:top w:val="single" w:sz="4" w:space="0" w:color="FFFFFF"/>
              <w:left w:val="nil"/>
              <w:bottom w:val="single" w:sz="4" w:space="0" w:color="FFFFFF"/>
              <w:right w:val="single" w:sz="4" w:space="0" w:color="FFFFFF"/>
            </w:tcBorders>
            <w:shd w:val="clear" w:color="auto" w:fill="auto"/>
            <w:noWrap/>
            <w:vAlign w:val="center"/>
            <w:hideMark/>
          </w:tcPr>
          <w:p w14:paraId="282F4B0D" w14:textId="7F5724B2" w:rsidR="00AD2446" w:rsidRPr="000E40DF" w:rsidRDefault="00602347" w:rsidP="00602347">
            <w:pPr>
              <w:jc w:val="center"/>
              <w:rPr>
                <w:rFonts w:ascii="BancoDoBrasil Textos" w:hAnsi="BancoDoBrasil Textos" w:cs="Calibri"/>
                <w:sz w:val="13"/>
                <w:szCs w:val="13"/>
              </w:rPr>
            </w:pPr>
            <w:r>
              <w:rPr>
                <w:rFonts w:ascii="BancoDoBrasil Textos" w:hAnsi="BancoDoBrasil Textos" w:cs="Calibri"/>
                <w:sz w:val="13"/>
                <w:szCs w:val="13"/>
              </w:rPr>
              <w:t xml:space="preserve">                        </w:t>
            </w:r>
            <w:r w:rsidR="00AD2446" w:rsidRPr="000E40DF">
              <w:rPr>
                <w:rFonts w:ascii="BancoDoBrasil Textos" w:hAnsi="BancoDoBrasil Textos" w:cs="Calibri"/>
                <w:sz w:val="13"/>
                <w:szCs w:val="13"/>
              </w:rPr>
              <w:t>13.996</w:t>
            </w:r>
          </w:p>
        </w:tc>
      </w:tr>
      <w:tr w:rsidR="003B53C4" w:rsidRPr="000E40DF" w14:paraId="1E32E972" w14:textId="77777777" w:rsidTr="00445DF7">
        <w:trPr>
          <w:trHeight w:hRule="exact" w:val="227"/>
        </w:trPr>
        <w:tc>
          <w:tcPr>
            <w:tcW w:w="1070" w:type="pct"/>
            <w:tcBorders>
              <w:top w:val="nil"/>
              <w:left w:val="single" w:sz="4" w:space="0" w:color="FFFFFF"/>
              <w:bottom w:val="single" w:sz="4" w:space="0" w:color="FFFFFF"/>
              <w:right w:val="single" w:sz="4" w:space="0" w:color="FFFFFF"/>
            </w:tcBorders>
            <w:shd w:val="clear" w:color="auto" w:fill="auto"/>
            <w:noWrap/>
            <w:vAlign w:val="center"/>
            <w:hideMark/>
          </w:tcPr>
          <w:p w14:paraId="0B576700" w14:textId="77777777" w:rsidR="00AD2446" w:rsidRPr="000E40DF" w:rsidRDefault="00AD2446">
            <w:pPr>
              <w:jc w:val="left"/>
              <w:rPr>
                <w:rFonts w:ascii="BancoDoBrasil Textos" w:hAnsi="BancoDoBrasil Textos" w:cs="Calibri"/>
                <w:color w:val="000000"/>
                <w:sz w:val="13"/>
                <w:szCs w:val="13"/>
              </w:rPr>
            </w:pPr>
            <w:r w:rsidRPr="000E40DF">
              <w:rPr>
                <w:rFonts w:ascii="BancoDoBrasil Textos" w:hAnsi="BancoDoBrasil Textos" w:cs="Calibri"/>
                <w:color w:val="000000"/>
                <w:sz w:val="13"/>
                <w:szCs w:val="13"/>
              </w:rPr>
              <w:t>BB Administradora de Cartões</w:t>
            </w:r>
          </w:p>
        </w:tc>
        <w:tc>
          <w:tcPr>
            <w:tcW w:w="1394" w:type="pct"/>
            <w:tcBorders>
              <w:top w:val="nil"/>
              <w:left w:val="nil"/>
              <w:bottom w:val="single" w:sz="4" w:space="0" w:color="FFFFFF"/>
              <w:right w:val="single" w:sz="4" w:space="0" w:color="FFFFFF"/>
            </w:tcBorders>
            <w:shd w:val="clear" w:color="auto" w:fill="auto"/>
            <w:noWrap/>
            <w:vAlign w:val="center"/>
            <w:hideMark/>
          </w:tcPr>
          <w:p w14:paraId="331727B1" w14:textId="77777777" w:rsidR="00AD2446" w:rsidRPr="000E40DF" w:rsidRDefault="00AD2446">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Ticket Refeição</w:t>
            </w:r>
          </w:p>
        </w:tc>
        <w:tc>
          <w:tcPr>
            <w:tcW w:w="610" w:type="pct"/>
            <w:tcBorders>
              <w:top w:val="nil"/>
              <w:left w:val="nil"/>
              <w:bottom w:val="single" w:sz="4" w:space="0" w:color="FFFFFF"/>
              <w:right w:val="single" w:sz="4" w:space="0" w:color="FFFFFF"/>
            </w:tcBorders>
            <w:shd w:val="clear" w:color="auto" w:fill="auto"/>
            <w:noWrap/>
            <w:vAlign w:val="center"/>
            <w:hideMark/>
          </w:tcPr>
          <w:p w14:paraId="1A5A9016" w14:textId="17A685C4"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13.460</w:t>
            </w:r>
          </w:p>
        </w:tc>
        <w:tc>
          <w:tcPr>
            <w:tcW w:w="606" w:type="pct"/>
            <w:tcBorders>
              <w:top w:val="nil"/>
              <w:left w:val="nil"/>
              <w:bottom w:val="single" w:sz="4" w:space="0" w:color="FFFFFF"/>
              <w:right w:val="single" w:sz="4" w:space="0" w:color="FFFFFF"/>
            </w:tcBorders>
            <w:shd w:val="clear" w:color="auto" w:fill="auto"/>
            <w:noWrap/>
            <w:vAlign w:val="center"/>
            <w:hideMark/>
          </w:tcPr>
          <w:p w14:paraId="1F566D37" w14:textId="75BD13DD"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9.312</w:t>
            </w:r>
          </w:p>
        </w:tc>
        <w:tc>
          <w:tcPr>
            <w:tcW w:w="672" w:type="pct"/>
            <w:tcBorders>
              <w:top w:val="nil"/>
              <w:left w:val="nil"/>
              <w:bottom w:val="single" w:sz="4" w:space="0" w:color="FFFFFF"/>
              <w:right w:val="single" w:sz="4" w:space="0" w:color="FFFFFF"/>
            </w:tcBorders>
            <w:shd w:val="clear" w:color="auto" w:fill="auto"/>
            <w:noWrap/>
            <w:vAlign w:val="center"/>
            <w:hideMark/>
          </w:tcPr>
          <w:p w14:paraId="51A8ACEC" w14:textId="04F28AA6"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35.410</w:t>
            </w:r>
          </w:p>
        </w:tc>
        <w:tc>
          <w:tcPr>
            <w:tcW w:w="648" w:type="pct"/>
            <w:tcBorders>
              <w:top w:val="nil"/>
              <w:left w:val="nil"/>
              <w:bottom w:val="single" w:sz="4" w:space="0" w:color="FFFFFF"/>
              <w:right w:val="single" w:sz="4" w:space="0" w:color="FFFFFF"/>
            </w:tcBorders>
            <w:shd w:val="clear" w:color="auto" w:fill="auto"/>
            <w:noWrap/>
            <w:vAlign w:val="center"/>
            <w:hideMark/>
          </w:tcPr>
          <w:p w14:paraId="4EFEC0AF" w14:textId="207484FE" w:rsidR="00AD2446" w:rsidRPr="000E40DF" w:rsidRDefault="00602347" w:rsidP="00602347">
            <w:pPr>
              <w:jc w:val="center"/>
              <w:rPr>
                <w:rFonts w:ascii="BancoDoBrasil Textos" w:hAnsi="BancoDoBrasil Textos" w:cs="Calibri"/>
                <w:sz w:val="13"/>
                <w:szCs w:val="13"/>
              </w:rPr>
            </w:pPr>
            <w:r>
              <w:rPr>
                <w:rFonts w:ascii="BancoDoBrasil Textos" w:hAnsi="BancoDoBrasil Textos" w:cs="Calibri"/>
                <w:sz w:val="13"/>
                <w:szCs w:val="13"/>
              </w:rPr>
              <w:t xml:space="preserve">                        </w:t>
            </w:r>
            <w:r w:rsidR="00AD2446" w:rsidRPr="000E40DF">
              <w:rPr>
                <w:rFonts w:ascii="BancoDoBrasil Textos" w:hAnsi="BancoDoBrasil Textos" w:cs="Calibri"/>
                <w:sz w:val="13"/>
                <w:szCs w:val="13"/>
              </w:rPr>
              <w:t>33.432</w:t>
            </w:r>
          </w:p>
        </w:tc>
      </w:tr>
      <w:tr w:rsidR="003B53C4" w:rsidRPr="000E40DF" w14:paraId="6659D27E" w14:textId="77777777" w:rsidTr="00445DF7">
        <w:trPr>
          <w:trHeight w:hRule="exact" w:val="227"/>
        </w:trPr>
        <w:tc>
          <w:tcPr>
            <w:tcW w:w="1070" w:type="pct"/>
            <w:tcBorders>
              <w:top w:val="nil"/>
              <w:left w:val="single" w:sz="4" w:space="0" w:color="FFFFFF"/>
              <w:bottom w:val="single" w:sz="4" w:space="0" w:color="FFFFFF"/>
              <w:right w:val="single" w:sz="4" w:space="0" w:color="FFFFFF"/>
            </w:tcBorders>
            <w:shd w:val="clear" w:color="auto" w:fill="auto"/>
            <w:noWrap/>
            <w:vAlign w:val="center"/>
            <w:hideMark/>
          </w:tcPr>
          <w:p w14:paraId="22327529" w14:textId="77777777" w:rsidR="00AD2446" w:rsidRPr="000E40DF" w:rsidRDefault="00AD2446">
            <w:pPr>
              <w:jc w:val="left"/>
              <w:rPr>
                <w:rFonts w:ascii="BancoDoBrasil Textos" w:hAnsi="BancoDoBrasil Textos" w:cs="Calibri"/>
                <w:color w:val="000000"/>
                <w:sz w:val="13"/>
                <w:szCs w:val="13"/>
              </w:rPr>
            </w:pPr>
            <w:r w:rsidRPr="000E40DF">
              <w:rPr>
                <w:rFonts w:ascii="BancoDoBrasil Textos" w:hAnsi="BancoDoBrasil Textos" w:cs="Calibri"/>
                <w:color w:val="000000"/>
                <w:sz w:val="13"/>
                <w:szCs w:val="13"/>
              </w:rPr>
              <w:t>Banco do Brasil</w:t>
            </w:r>
          </w:p>
        </w:tc>
        <w:tc>
          <w:tcPr>
            <w:tcW w:w="1394" w:type="pct"/>
            <w:tcBorders>
              <w:top w:val="nil"/>
              <w:left w:val="nil"/>
              <w:bottom w:val="single" w:sz="4" w:space="0" w:color="FFFFFF"/>
              <w:right w:val="single" w:sz="4" w:space="0" w:color="FFFFFF"/>
            </w:tcBorders>
            <w:shd w:val="clear" w:color="auto" w:fill="auto"/>
            <w:noWrap/>
            <w:vAlign w:val="center"/>
            <w:hideMark/>
          </w:tcPr>
          <w:p w14:paraId="04C568F6" w14:textId="77777777" w:rsidR="00AD2446" w:rsidRPr="000E40DF" w:rsidRDefault="00AD2446">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Aluguel</w:t>
            </w:r>
          </w:p>
        </w:tc>
        <w:tc>
          <w:tcPr>
            <w:tcW w:w="610" w:type="pct"/>
            <w:tcBorders>
              <w:top w:val="nil"/>
              <w:left w:val="nil"/>
              <w:bottom w:val="single" w:sz="4" w:space="0" w:color="FFFFFF"/>
              <w:right w:val="single" w:sz="4" w:space="0" w:color="FFFFFF"/>
            </w:tcBorders>
            <w:shd w:val="clear" w:color="auto" w:fill="auto"/>
            <w:noWrap/>
            <w:vAlign w:val="center"/>
            <w:hideMark/>
          </w:tcPr>
          <w:p w14:paraId="24584849" w14:textId="19D21590"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1.191</w:t>
            </w:r>
          </w:p>
        </w:tc>
        <w:tc>
          <w:tcPr>
            <w:tcW w:w="606" w:type="pct"/>
            <w:tcBorders>
              <w:top w:val="nil"/>
              <w:left w:val="nil"/>
              <w:bottom w:val="single" w:sz="4" w:space="0" w:color="FFFFFF"/>
              <w:right w:val="single" w:sz="4" w:space="0" w:color="FFFFFF"/>
            </w:tcBorders>
            <w:shd w:val="clear" w:color="auto" w:fill="auto"/>
            <w:noWrap/>
            <w:vAlign w:val="center"/>
            <w:hideMark/>
          </w:tcPr>
          <w:p w14:paraId="69D9E4B8" w14:textId="174622F0"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1.410</w:t>
            </w:r>
          </w:p>
        </w:tc>
        <w:tc>
          <w:tcPr>
            <w:tcW w:w="672" w:type="pct"/>
            <w:tcBorders>
              <w:top w:val="nil"/>
              <w:left w:val="nil"/>
              <w:bottom w:val="single" w:sz="4" w:space="0" w:color="FFFFFF"/>
              <w:right w:val="single" w:sz="4" w:space="0" w:color="FFFFFF"/>
            </w:tcBorders>
            <w:shd w:val="clear" w:color="auto" w:fill="auto"/>
            <w:noWrap/>
            <w:vAlign w:val="center"/>
            <w:hideMark/>
          </w:tcPr>
          <w:p w14:paraId="67285CA1" w14:textId="21713177"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4.688</w:t>
            </w:r>
          </w:p>
        </w:tc>
        <w:tc>
          <w:tcPr>
            <w:tcW w:w="648" w:type="pct"/>
            <w:tcBorders>
              <w:top w:val="nil"/>
              <w:left w:val="nil"/>
              <w:bottom w:val="single" w:sz="4" w:space="0" w:color="FFFFFF"/>
              <w:right w:val="single" w:sz="4" w:space="0" w:color="FFFFFF"/>
            </w:tcBorders>
            <w:shd w:val="clear" w:color="auto" w:fill="auto"/>
            <w:noWrap/>
            <w:vAlign w:val="center"/>
            <w:hideMark/>
          </w:tcPr>
          <w:p w14:paraId="12767B03" w14:textId="0BE49F23" w:rsidR="00AD2446" w:rsidRPr="000E40DF" w:rsidRDefault="00BD2309" w:rsidP="00602347">
            <w:pPr>
              <w:jc w:val="center"/>
              <w:rPr>
                <w:rFonts w:ascii="BancoDoBrasil Textos" w:hAnsi="BancoDoBrasil Textos" w:cs="Calibri"/>
                <w:sz w:val="13"/>
                <w:szCs w:val="13"/>
              </w:rPr>
            </w:pPr>
            <w:r>
              <w:rPr>
                <w:rFonts w:ascii="BancoDoBrasil Textos" w:hAnsi="BancoDoBrasil Textos" w:cs="Calibri"/>
                <w:sz w:val="13"/>
                <w:szCs w:val="13"/>
              </w:rPr>
              <w:t xml:space="preserve">                          </w:t>
            </w:r>
            <w:r w:rsidR="00AD2446" w:rsidRPr="000E40DF">
              <w:rPr>
                <w:rFonts w:ascii="BancoDoBrasil Textos" w:hAnsi="BancoDoBrasil Textos" w:cs="Calibri"/>
                <w:sz w:val="13"/>
                <w:szCs w:val="13"/>
              </w:rPr>
              <w:t>4.860</w:t>
            </w:r>
          </w:p>
        </w:tc>
      </w:tr>
      <w:tr w:rsidR="003B53C4" w:rsidRPr="000E40DF" w14:paraId="7433BF73" w14:textId="77777777" w:rsidTr="00445DF7">
        <w:trPr>
          <w:trHeight w:hRule="exact" w:val="227"/>
        </w:trPr>
        <w:tc>
          <w:tcPr>
            <w:tcW w:w="1070" w:type="pct"/>
            <w:tcBorders>
              <w:top w:val="nil"/>
              <w:left w:val="single" w:sz="4" w:space="0" w:color="FFFFFF"/>
              <w:bottom w:val="single" w:sz="4" w:space="0" w:color="FFFFFF"/>
              <w:right w:val="single" w:sz="4" w:space="0" w:color="FFFFFF"/>
            </w:tcBorders>
            <w:shd w:val="clear" w:color="auto" w:fill="auto"/>
            <w:noWrap/>
            <w:vAlign w:val="center"/>
            <w:hideMark/>
          </w:tcPr>
          <w:p w14:paraId="1EED12A7" w14:textId="77777777" w:rsidR="00AD2446" w:rsidRPr="000E40DF" w:rsidRDefault="00AD2446">
            <w:pPr>
              <w:jc w:val="left"/>
              <w:rPr>
                <w:rFonts w:ascii="BancoDoBrasil Textos" w:hAnsi="BancoDoBrasil Textos" w:cs="Calibri"/>
                <w:color w:val="000000"/>
                <w:sz w:val="13"/>
                <w:szCs w:val="13"/>
              </w:rPr>
            </w:pPr>
            <w:r w:rsidRPr="000E40DF">
              <w:rPr>
                <w:rFonts w:ascii="BancoDoBrasil Textos" w:hAnsi="BancoDoBrasil Textos" w:cs="Calibri"/>
                <w:color w:val="000000"/>
                <w:sz w:val="13"/>
                <w:szCs w:val="13"/>
              </w:rPr>
              <w:t>Banco do Brasil</w:t>
            </w:r>
          </w:p>
        </w:tc>
        <w:tc>
          <w:tcPr>
            <w:tcW w:w="1394" w:type="pct"/>
            <w:tcBorders>
              <w:top w:val="nil"/>
              <w:left w:val="nil"/>
              <w:bottom w:val="single" w:sz="4" w:space="0" w:color="FFFFFF"/>
              <w:right w:val="single" w:sz="4" w:space="0" w:color="FFFFFF"/>
            </w:tcBorders>
            <w:shd w:val="clear" w:color="auto" w:fill="auto"/>
            <w:noWrap/>
            <w:vAlign w:val="center"/>
            <w:hideMark/>
          </w:tcPr>
          <w:p w14:paraId="07F15335" w14:textId="77777777" w:rsidR="00AD2446" w:rsidRPr="000E40DF" w:rsidRDefault="00AD2446">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Perdas com Instrumentos Financeiros - NDF</w:t>
            </w:r>
          </w:p>
        </w:tc>
        <w:tc>
          <w:tcPr>
            <w:tcW w:w="610" w:type="pct"/>
            <w:tcBorders>
              <w:top w:val="nil"/>
              <w:left w:val="nil"/>
              <w:bottom w:val="single" w:sz="4" w:space="0" w:color="FFFFFF"/>
              <w:right w:val="single" w:sz="4" w:space="0" w:color="FFFFFF"/>
            </w:tcBorders>
            <w:shd w:val="clear" w:color="auto" w:fill="auto"/>
            <w:noWrap/>
            <w:vAlign w:val="center"/>
            <w:hideMark/>
          </w:tcPr>
          <w:p w14:paraId="5011D71E" w14:textId="6D80F8B0"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w:t>
            </w:r>
          </w:p>
        </w:tc>
        <w:tc>
          <w:tcPr>
            <w:tcW w:w="606" w:type="pct"/>
            <w:tcBorders>
              <w:top w:val="nil"/>
              <w:left w:val="nil"/>
              <w:bottom w:val="single" w:sz="4" w:space="0" w:color="FFFFFF"/>
              <w:right w:val="single" w:sz="4" w:space="0" w:color="FFFFFF"/>
            </w:tcBorders>
            <w:shd w:val="clear" w:color="auto" w:fill="auto"/>
            <w:noWrap/>
            <w:vAlign w:val="center"/>
            <w:hideMark/>
          </w:tcPr>
          <w:p w14:paraId="577682F2" w14:textId="05CD7EF0"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4.187</w:t>
            </w:r>
          </w:p>
        </w:tc>
        <w:tc>
          <w:tcPr>
            <w:tcW w:w="672" w:type="pct"/>
            <w:tcBorders>
              <w:top w:val="nil"/>
              <w:left w:val="nil"/>
              <w:bottom w:val="single" w:sz="4" w:space="0" w:color="FFFFFF"/>
              <w:right w:val="single" w:sz="4" w:space="0" w:color="FFFFFF"/>
            </w:tcBorders>
            <w:shd w:val="clear" w:color="auto" w:fill="auto"/>
            <w:noWrap/>
            <w:vAlign w:val="center"/>
            <w:hideMark/>
          </w:tcPr>
          <w:p w14:paraId="788A7113" w14:textId="378B75AF"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(503)</w:t>
            </w:r>
          </w:p>
        </w:tc>
        <w:tc>
          <w:tcPr>
            <w:tcW w:w="648" w:type="pct"/>
            <w:tcBorders>
              <w:top w:val="nil"/>
              <w:left w:val="nil"/>
              <w:bottom w:val="single" w:sz="4" w:space="0" w:color="FFFFFF"/>
              <w:right w:val="single" w:sz="4" w:space="0" w:color="FFFFFF"/>
            </w:tcBorders>
            <w:shd w:val="clear" w:color="auto" w:fill="auto"/>
            <w:noWrap/>
            <w:vAlign w:val="center"/>
            <w:hideMark/>
          </w:tcPr>
          <w:p w14:paraId="7220ED12" w14:textId="21C13B07"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4.187</w:t>
            </w:r>
          </w:p>
        </w:tc>
      </w:tr>
      <w:tr w:rsidR="003B53C4" w:rsidRPr="000E40DF" w14:paraId="51BBE898" w14:textId="77777777" w:rsidTr="00445DF7">
        <w:trPr>
          <w:trHeight w:hRule="exact" w:val="227"/>
        </w:trPr>
        <w:tc>
          <w:tcPr>
            <w:tcW w:w="1070" w:type="pct"/>
            <w:tcBorders>
              <w:top w:val="nil"/>
              <w:left w:val="single" w:sz="4" w:space="0" w:color="FFFFFF"/>
              <w:bottom w:val="single" w:sz="4" w:space="0" w:color="FFFFFF"/>
              <w:right w:val="single" w:sz="4" w:space="0" w:color="FFFFFF"/>
            </w:tcBorders>
            <w:shd w:val="clear" w:color="auto" w:fill="auto"/>
            <w:noWrap/>
            <w:vAlign w:val="center"/>
            <w:hideMark/>
          </w:tcPr>
          <w:p w14:paraId="00449EFC" w14:textId="77777777" w:rsidR="00AD2446" w:rsidRPr="000E40DF" w:rsidRDefault="00AD2446">
            <w:pPr>
              <w:jc w:val="left"/>
              <w:rPr>
                <w:rFonts w:ascii="BancoDoBrasil Textos" w:hAnsi="BancoDoBrasil Textos" w:cs="Calibri"/>
                <w:color w:val="000000"/>
                <w:sz w:val="13"/>
                <w:szCs w:val="13"/>
              </w:rPr>
            </w:pPr>
            <w:r w:rsidRPr="000E40DF">
              <w:rPr>
                <w:rFonts w:ascii="BancoDoBrasil Textos" w:hAnsi="BancoDoBrasil Textos" w:cs="Calibri"/>
                <w:color w:val="000000"/>
                <w:sz w:val="13"/>
                <w:szCs w:val="13"/>
              </w:rPr>
              <w:t>Banco do Brasil</w:t>
            </w:r>
          </w:p>
        </w:tc>
        <w:tc>
          <w:tcPr>
            <w:tcW w:w="1394" w:type="pct"/>
            <w:tcBorders>
              <w:top w:val="nil"/>
              <w:left w:val="nil"/>
              <w:bottom w:val="single" w:sz="4" w:space="0" w:color="FFFFFF"/>
              <w:right w:val="single" w:sz="4" w:space="0" w:color="FFFFFF"/>
            </w:tcBorders>
            <w:shd w:val="clear" w:color="auto" w:fill="auto"/>
            <w:noWrap/>
            <w:vAlign w:val="center"/>
            <w:hideMark/>
          </w:tcPr>
          <w:p w14:paraId="6393D4EE" w14:textId="77777777" w:rsidR="00AD2446" w:rsidRPr="000E40DF" w:rsidRDefault="00AD2446">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Juros do Empréstimo</w:t>
            </w:r>
          </w:p>
        </w:tc>
        <w:tc>
          <w:tcPr>
            <w:tcW w:w="610" w:type="pct"/>
            <w:tcBorders>
              <w:top w:val="nil"/>
              <w:left w:val="nil"/>
              <w:bottom w:val="single" w:sz="4" w:space="0" w:color="FFFFFF"/>
              <w:right w:val="single" w:sz="4" w:space="0" w:color="FFFFFF"/>
            </w:tcBorders>
            <w:shd w:val="clear" w:color="auto" w:fill="auto"/>
            <w:noWrap/>
            <w:vAlign w:val="center"/>
            <w:hideMark/>
          </w:tcPr>
          <w:p w14:paraId="395C8ED2" w14:textId="29D80D36"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4.239</w:t>
            </w:r>
          </w:p>
        </w:tc>
        <w:tc>
          <w:tcPr>
            <w:tcW w:w="606" w:type="pct"/>
            <w:tcBorders>
              <w:top w:val="nil"/>
              <w:left w:val="nil"/>
              <w:bottom w:val="single" w:sz="4" w:space="0" w:color="FFFFFF"/>
              <w:right w:val="single" w:sz="4" w:space="0" w:color="FFFFFF"/>
            </w:tcBorders>
            <w:shd w:val="clear" w:color="auto" w:fill="auto"/>
            <w:noWrap/>
            <w:vAlign w:val="center"/>
            <w:hideMark/>
          </w:tcPr>
          <w:p w14:paraId="2EDFE6C8" w14:textId="1ABB7333"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6.370</w:t>
            </w:r>
          </w:p>
        </w:tc>
        <w:tc>
          <w:tcPr>
            <w:tcW w:w="672" w:type="pct"/>
            <w:tcBorders>
              <w:top w:val="nil"/>
              <w:left w:val="nil"/>
              <w:bottom w:val="single" w:sz="4" w:space="0" w:color="FFFFFF"/>
              <w:right w:val="single" w:sz="4" w:space="0" w:color="FFFFFF"/>
            </w:tcBorders>
            <w:shd w:val="clear" w:color="auto" w:fill="auto"/>
            <w:noWrap/>
            <w:vAlign w:val="center"/>
            <w:hideMark/>
          </w:tcPr>
          <w:p w14:paraId="5EA54DFD" w14:textId="253633CB"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13.185</w:t>
            </w:r>
          </w:p>
        </w:tc>
        <w:tc>
          <w:tcPr>
            <w:tcW w:w="648" w:type="pct"/>
            <w:tcBorders>
              <w:top w:val="nil"/>
              <w:left w:val="nil"/>
              <w:bottom w:val="single" w:sz="4" w:space="0" w:color="FFFFFF"/>
              <w:right w:val="single" w:sz="4" w:space="0" w:color="FFFFFF"/>
            </w:tcBorders>
            <w:shd w:val="clear" w:color="auto" w:fill="auto"/>
            <w:noWrap/>
            <w:vAlign w:val="center"/>
            <w:hideMark/>
          </w:tcPr>
          <w:p w14:paraId="06ADB9C2" w14:textId="1735B97D" w:rsidR="00AD2446" w:rsidRPr="000E40DF" w:rsidRDefault="00AD2446" w:rsidP="00AD2446">
            <w:pPr>
              <w:jc w:val="right"/>
              <w:rPr>
                <w:rFonts w:ascii="BancoDoBrasil Textos" w:hAnsi="BancoDoBrasil Textos" w:cs="Calibri"/>
                <w:sz w:val="13"/>
                <w:szCs w:val="13"/>
              </w:rPr>
            </w:pPr>
            <w:r w:rsidRPr="000E40DF">
              <w:rPr>
                <w:rFonts w:ascii="BancoDoBrasil Textos" w:hAnsi="BancoDoBrasil Textos" w:cs="Calibri"/>
                <w:sz w:val="13"/>
                <w:szCs w:val="13"/>
              </w:rPr>
              <w:t>1</w:t>
            </w:r>
            <w:r w:rsidR="00516DAC">
              <w:rPr>
                <w:rFonts w:ascii="BancoDoBrasil Textos" w:hAnsi="BancoDoBrasil Textos" w:cs="Calibri"/>
                <w:sz w:val="13"/>
                <w:szCs w:val="13"/>
              </w:rPr>
              <w:t>5.075</w:t>
            </w:r>
          </w:p>
        </w:tc>
      </w:tr>
      <w:tr w:rsidR="008245A9" w:rsidRPr="000E40DF" w14:paraId="214035FE" w14:textId="77777777" w:rsidTr="00445DF7">
        <w:trPr>
          <w:trHeight w:hRule="exact" w:val="227"/>
        </w:trPr>
        <w:tc>
          <w:tcPr>
            <w:tcW w:w="1070" w:type="pct"/>
            <w:tcBorders>
              <w:top w:val="nil"/>
              <w:left w:val="single" w:sz="4" w:space="0" w:color="FFFFFF"/>
              <w:bottom w:val="single" w:sz="4" w:space="0" w:color="FFFFFF"/>
              <w:right w:val="single" w:sz="4" w:space="0" w:color="FFFFFF"/>
            </w:tcBorders>
            <w:shd w:val="clear" w:color="auto" w:fill="auto"/>
            <w:noWrap/>
            <w:vAlign w:val="center"/>
          </w:tcPr>
          <w:p w14:paraId="41540E44" w14:textId="4022C08A" w:rsidR="008245A9" w:rsidRPr="000E40DF" w:rsidRDefault="008245A9">
            <w:pPr>
              <w:jc w:val="left"/>
              <w:rPr>
                <w:rFonts w:ascii="BancoDoBrasil Textos" w:hAnsi="BancoDoBrasil Textos" w:cs="Calibri"/>
                <w:color w:val="000000"/>
                <w:sz w:val="13"/>
                <w:szCs w:val="13"/>
              </w:rPr>
            </w:pPr>
            <w:proofErr w:type="spellStart"/>
            <w:r w:rsidRPr="000E40DF">
              <w:rPr>
                <w:rFonts w:ascii="BancoDoBrasil Textos" w:hAnsi="BancoDoBrasil Textos" w:cs="Calibri"/>
                <w:color w:val="000000"/>
                <w:sz w:val="13"/>
                <w:szCs w:val="13"/>
              </w:rPr>
              <w:t>Voetur</w:t>
            </w:r>
            <w:proofErr w:type="spellEnd"/>
          </w:p>
        </w:tc>
        <w:tc>
          <w:tcPr>
            <w:tcW w:w="1394" w:type="pct"/>
            <w:tcBorders>
              <w:top w:val="nil"/>
              <w:left w:val="nil"/>
              <w:bottom w:val="single" w:sz="4" w:space="0" w:color="FFFFFF"/>
              <w:right w:val="single" w:sz="4" w:space="0" w:color="FFFFFF"/>
            </w:tcBorders>
            <w:shd w:val="clear" w:color="auto" w:fill="auto"/>
            <w:noWrap/>
            <w:vAlign w:val="center"/>
          </w:tcPr>
          <w:p w14:paraId="50B40C3C" w14:textId="63D6BE6F" w:rsidR="008245A9" w:rsidRPr="000E40DF" w:rsidRDefault="008245A9">
            <w:pPr>
              <w:rPr>
                <w:rFonts w:ascii="BancoDoBrasil Textos" w:hAnsi="BancoDoBrasil Textos" w:cs="Calibri"/>
                <w:color w:val="000000"/>
                <w:sz w:val="13"/>
                <w:szCs w:val="13"/>
              </w:rPr>
            </w:pPr>
            <w:r w:rsidRPr="000E40DF">
              <w:rPr>
                <w:rFonts w:ascii="BancoDoBrasil Textos" w:hAnsi="BancoDoBrasil Textos" w:cs="Calibri"/>
                <w:color w:val="000000"/>
                <w:sz w:val="13"/>
                <w:szCs w:val="13"/>
              </w:rPr>
              <w:t>Passagens e Hospedagens</w:t>
            </w:r>
          </w:p>
        </w:tc>
        <w:tc>
          <w:tcPr>
            <w:tcW w:w="610" w:type="pct"/>
            <w:tcBorders>
              <w:top w:val="nil"/>
              <w:left w:val="nil"/>
              <w:bottom w:val="single" w:sz="4" w:space="0" w:color="FFFFFF"/>
              <w:right w:val="single" w:sz="4" w:space="0" w:color="FFFFFF"/>
            </w:tcBorders>
            <w:shd w:val="clear" w:color="auto" w:fill="auto"/>
            <w:noWrap/>
            <w:vAlign w:val="center"/>
          </w:tcPr>
          <w:p w14:paraId="26464938" w14:textId="677CF6BD" w:rsidR="008245A9" w:rsidRPr="000E40DF" w:rsidRDefault="00E90595" w:rsidP="00AD2446">
            <w:pPr>
              <w:jc w:val="right"/>
              <w:rPr>
                <w:rFonts w:ascii="BancoDoBrasil Textos" w:hAnsi="BancoDoBrasil Textos" w:cs="Calibri"/>
                <w:sz w:val="13"/>
                <w:szCs w:val="13"/>
              </w:rPr>
            </w:pPr>
            <w:r w:rsidRPr="000E40DF">
              <w:rPr>
                <w:rFonts w:ascii="BancoDoBrasil Textos" w:hAnsi="BancoDoBrasil Textos" w:cs="Calibri"/>
                <w:sz w:val="13"/>
                <w:szCs w:val="13"/>
              </w:rPr>
              <w:t>-</w:t>
            </w:r>
          </w:p>
        </w:tc>
        <w:tc>
          <w:tcPr>
            <w:tcW w:w="606" w:type="pct"/>
            <w:tcBorders>
              <w:top w:val="nil"/>
              <w:left w:val="nil"/>
              <w:bottom w:val="single" w:sz="4" w:space="0" w:color="FFFFFF"/>
              <w:right w:val="single" w:sz="4" w:space="0" w:color="FFFFFF"/>
            </w:tcBorders>
            <w:shd w:val="clear" w:color="auto" w:fill="auto"/>
            <w:noWrap/>
            <w:vAlign w:val="center"/>
          </w:tcPr>
          <w:p w14:paraId="7173A0A3" w14:textId="502F06AB" w:rsidR="008245A9" w:rsidRPr="000E40DF" w:rsidRDefault="00E90595" w:rsidP="00AD2446">
            <w:pPr>
              <w:jc w:val="right"/>
              <w:rPr>
                <w:rFonts w:ascii="BancoDoBrasil Textos" w:hAnsi="BancoDoBrasil Textos" w:cs="Calibri"/>
                <w:sz w:val="13"/>
                <w:szCs w:val="13"/>
              </w:rPr>
            </w:pPr>
            <w:r w:rsidRPr="000E40DF">
              <w:rPr>
                <w:rFonts w:ascii="BancoDoBrasil Textos" w:hAnsi="BancoDoBrasil Textos" w:cs="Calibri"/>
                <w:sz w:val="13"/>
                <w:szCs w:val="13"/>
              </w:rPr>
              <w:t>1.337</w:t>
            </w:r>
          </w:p>
        </w:tc>
        <w:tc>
          <w:tcPr>
            <w:tcW w:w="672" w:type="pct"/>
            <w:tcBorders>
              <w:top w:val="nil"/>
              <w:left w:val="nil"/>
              <w:bottom w:val="single" w:sz="4" w:space="0" w:color="FFFFFF"/>
              <w:right w:val="single" w:sz="4" w:space="0" w:color="FFFFFF"/>
            </w:tcBorders>
            <w:shd w:val="clear" w:color="auto" w:fill="auto"/>
            <w:noWrap/>
            <w:vAlign w:val="center"/>
          </w:tcPr>
          <w:p w14:paraId="7BE68F5D" w14:textId="371FBA52" w:rsidR="008245A9" w:rsidRPr="000E40DF" w:rsidRDefault="00E90595" w:rsidP="00AD2446">
            <w:pPr>
              <w:jc w:val="right"/>
              <w:rPr>
                <w:rFonts w:ascii="BancoDoBrasil Textos" w:hAnsi="BancoDoBrasil Textos" w:cs="Calibri"/>
                <w:sz w:val="13"/>
                <w:szCs w:val="13"/>
              </w:rPr>
            </w:pPr>
            <w:r w:rsidRPr="000E40DF">
              <w:rPr>
                <w:rFonts w:ascii="BancoDoBrasil Textos" w:hAnsi="BancoDoBrasil Textos" w:cs="Calibri"/>
                <w:sz w:val="13"/>
                <w:szCs w:val="13"/>
              </w:rPr>
              <w:t>-</w:t>
            </w:r>
          </w:p>
        </w:tc>
        <w:tc>
          <w:tcPr>
            <w:tcW w:w="648" w:type="pct"/>
            <w:tcBorders>
              <w:top w:val="nil"/>
              <w:left w:val="nil"/>
              <w:bottom w:val="single" w:sz="4" w:space="0" w:color="FFFFFF"/>
              <w:right w:val="single" w:sz="4" w:space="0" w:color="FFFFFF"/>
            </w:tcBorders>
            <w:shd w:val="clear" w:color="auto" w:fill="auto"/>
            <w:noWrap/>
            <w:vAlign w:val="center"/>
          </w:tcPr>
          <w:p w14:paraId="5716D041" w14:textId="0E1523D4" w:rsidR="008245A9" w:rsidRPr="000E40DF" w:rsidRDefault="00E90595" w:rsidP="00AD2446">
            <w:pPr>
              <w:jc w:val="right"/>
              <w:rPr>
                <w:rFonts w:ascii="BancoDoBrasil Textos" w:hAnsi="BancoDoBrasil Textos" w:cs="Calibri"/>
                <w:sz w:val="13"/>
                <w:szCs w:val="13"/>
              </w:rPr>
            </w:pPr>
            <w:r w:rsidRPr="000E40DF">
              <w:rPr>
                <w:rFonts w:ascii="BancoDoBrasil Textos" w:hAnsi="BancoDoBrasil Textos" w:cs="Calibri"/>
                <w:sz w:val="13"/>
                <w:szCs w:val="13"/>
              </w:rPr>
              <w:t>2.887</w:t>
            </w:r>
          </w:p>
        </w:tc>
      </w:tr>
      <w:tr w:rsidR="003B53C4" w:rsidRPr="000E40DF" w14:paraId="48CC9143" w14:textId="77777777" w:rsidTr="00445DF7">
        <w:trPr>
          <w:trHeight w:hRule="exact" w:val="227"/>
        </w:trPr>
        <w:tc>
          <w:tcPr>
            <w:tcW w:w="1070" w:type="pct"/>
            <w:tcBorders>
              <w:top w:val="nil"/>
              <w:left w:val="single" w:sz="4" w:space="0" w:color="FFFFFF"/>
              <w:bottom w:val="single" w:sz="4" w:space="0" w:color="auto"/>
              <w:right w:val="single" w:sz="4" w:space="0" w:color="FFFFFF"/>
            </w:tcBorders>
            <w:shd w:val="clear" w:color="auto" w:fill="auto"/>
            <w:noWrap/>
            <w:vAlign w:val="center"/>
            <w:hideMark/>
          </w:tcPr>
          <w:p w14:paraId="30D6F400" w14:textId="77777777" w:rsidR="00AD2446" w:rsidRPr="000E40DF" w:rsidRDefault="00AD2446">
            <w:pPr>
              <w:jc w:val="left"/>
              <w:rPr>
                <w:rFonts w:ascii="BancoDoBrasil Textos" w:hAnsi="BancoDoBrasil Textos" w:cs="Calibri"/>
                <w:b/>
                <w:bCs/>
                <w:sz w:val="13"/>
                <w:szCs w:val="13"/>
              </w:rPr>
            </w:pPr>
            <w:r w:rsidRPr="000E40DF">
              <w:rPr>
                <w:rFonts w:ascii="BancoDoBrasil Textos" w:hAnsi="BancoDoBrasil Textos" w:cs="Calibri"/>
                <w:b/>
                <w:bCs/>
                <w:sz w:val="13"/>
                <w:szCs w:val="13"/>
              </w:rPr>
              <w:t>Total de Despesas</w:t>
            </w:r>
          </w:p>
        </w:tc>
        <w:tc>
          <w:tcPr>
            <w:tcW w:w="1394" w:type="pct"/>
            <w:tcBorders>
              <w:top w:val="nil"/>
              <w:left w:val="single" w:sz="12" w:space="0" w:color="FFFFFF"/>
              <w:bottom w:val="single" w:sz="4" w:space="0" w:color="auto"/>
              <w:right w:val="single" w:sz="4" w:space="0" w:color="FFFFFF"/>
            </w:tcBorders>
            <w:shd w:val="clear" w:color="auto" w:fill="auto"/>
            <w:noWrap/>
            <w:vAlign w:val="center"/>
            <w:hideMark/>
          </w:tcPr>
          <w:p w14:paraId="415B633D" w14:textId="77777777" w:rsidR="00AD2446" w:rsidRPr="000E40DF" w:rsidRDefault="00AD2446">
            <w:pPr>
              <w:jc w:val="right"/>
              <w:rPr>
                <w:rFonts w:ascii="BancoDoBrasil Textos" w:hAnsi="BancoDoBrasil Textos" w:cs="Calibri"/>
                <w:b/>
                <w:bCs/>
                <w:sz w:val="13"/>
                <w:szCs w:val="13"/>
              </w:rPr>
            </w:pPr>
            <w:r w:rsidRPr="000E40DF">
              <w:rPr>
                <w:rFonts w:ascii="BancoDoBrasil Textos" w:hAnsi="BancoDoBrasil Textos" w:cs="Calibri"/>
                <w:b/>
                <w:bCs/>
                <w:sz w:val="13"/>
                <w:szCs w:val="13"/>
              </w:rPr>
              <w:t> </w:t>
            </w:r>
          </w:p>
        </w:tc>
        <w:tc>
          <w:tcPr>
            <w:tcW w:w="610" w:type="pct"/>
            <w:tcBorders>
              <w:top w:val="nil"/>
              <w:left w:val="single" w:sz="12" w:space="0" w:color="FFFFFF"/>
              <w:bottom w:val="single" w:sz="4" w:space="0" w:color="auto"/>
              <w:right w:val="single" w:sz="4" w:space="0" w:color="FFFFFF"/>
            </w:tcBorders>
            <w:shd w:val="clear" w:color="auto" w:fill="auto"/>
            <w:noWrap/>
            <w:vAlign w:val="center"/>
            <w:hideMark/>
          </w:tcPr>
          <w:p w14:paraId="69FB00B0" w14:textId="709D07B0" w:rsidR="00AD2446" w:rsidRPr="000E40DF" w:rsidRDefault="00AD2446" w:rsidP="00AD2446">
            <w:pPr>
              <w:jc w:val="right"/>
              <w:rPr>
                <w:rFonts w:ascii="BancoDoBrasil Textos" w:hAnsi="BancoDoBrasil Textos" w:cs="Calibri"/>
                <w:b/>
                <w:bCs/>
                <w:sz w:val="13"/>
                <w:szCs w:val="13"/>
              </w:rPr>
            </w:pPr>
            <w:r w:rsidRPr="000E40DF">
              <w:rPr>
                <w:rFonts w:ascii="BancoDoBrasil Textos" w:hAnsi="BancoDoBrasil Textos" w:cs="Calibri"/>
                <w:b/>
                <w:bCs/>
                <w:sz w:val="13"/>
                <w:szCs w:val="13"/>
              </w:rPr>
              <w:t>24.960</w:t>
            </w:r>
          </w:p>
        </w:tc>
        <w:tc>
          <w:tcPr>
            <w:tcW w:w="606" w:type="pct"/>
            <w:tcBorders>
              <w:top w:val="nil"/>
              <w:left w:val="single" w:sz="12" w:space="0" w:color="FFFFFF"/>
              <w:bottom w:val="single" w:sz="4" w:space="0" w:color="auto"/>
              <w:right w:val="single" w:sz="4" w:space="0" w:color="FFFFFF"/>
            </w:tcBorders>
            <w:shd w:val="clear" w:color="auto" w:fill="auto"/>
            <w:noWrap/>
            <w:vAlign w:val="center"/>
            <w:hideMark/>
          </w:tcPr>
          <w:p w14:paraId="5D563E7F" w14:textId="0BF4C90E" w:rsidR="00AD2446" w:rsidRPr="000E40DF" w:rsidRDefault="00445DF7" w:rsidP="00AD2446">
            <w:pPr>
              <w:jc w:val="right"/>
              <w:rPr>
                <w:rFonts w:ascii="BancoDoBrasil Textos" w:hAnsi="BancoDoBrasil Textos" w:cs="Calibri"/>
                <w:b/>
                <w:bCs/>
                <w:sz w:val="13"/>
                <w:szCs w:val="13"/>
              </w:rPr>
            </w:pPr>
            <w:r w:rsidRPr="000E40DF">
              <w:rPr>
                <w:rFonts w:ascii="BancoDoBrasil Textos" w:hAnsi="BancoDoBrasil Textos" w:cs="Calibri"/>
                <w:b/>
                <w:bCs/>
                <w:sz w:val="13"/>
                <w:szCs w:val="13"/>
              </w:rPr>
              <w:t>27.571</w:t>
            </w:r>
          </w:p>
        </w:tc>
        <w:tc>
          <w:tcPr>
            <w:tcW w:w="672" w:type="pct"/>
            <w:tcBorders>
              <w:top w:val="nil"/>
              <w:left w:val="single" w:sz="12" w:space="0" w:color="FFFFFF"/>
              <w:bottom w:val="single" w:sz="4" w:space="0" w:color="auto"/>
              <w:right w:val="single" w:sz="4" w:space="0" w:color="FFFFFF"/>
            </w:tcBorders>
            <w:shd w:val="clear" w:color="auto" w:fill="auto"/>
            <w:noWrap/>
            <w:vAlign w:val="center"/>
            <w:hideMark/>
          </w:tcPr>
          <w:p w14:paraId="50A870D1" w14:textId="707F34AD" w:rsidR="00AD2446" w:rsidRPr="000E40DF" w:rsidRDefault="00AD2446" w:rsidP="00AD2446">
            <w:pPr>
              <w:jc w:val="right"/>
              <w:rPr>
                <w:rFonts w:ascii="BancoDoBrasil Textos" w:hAnsi="BancoDoBrasil Textos" w:cs="Calibri"/>
                <w:b/>
                <w:bCs/>
                <w:sz w:val="13"/>
                <w:szCs w:val="13"/>
              </w:rPr>
            </w:pPr>
            <w:r w:rsidRPr="000E40DF">
              <w:rPr>
                <w:rFonts w:ascii="BancoDoBrasil Textos" w:hAnsi="BancoDoBrasil Textos" w:cs="Calibri"/>
                <w:b/>
                <w:bCs/>
                <w:sz w:val="13"/>
                <w:szCs w:val="13"/>
              </w:rPr>
              <w:t>71.614</w:t>
            </w:r>
          </w:p>
        </w:tc>
        <w:tc>
          <w:tcPr>
            <w:tcW w:w="648" w:type="pct"/>
            <w:tcBorders>
              <w:top w:val="nil"/>
              <w:left w:val="single" w:sz="12" w:space="0" w:color="FFFFFF"/>
              <w:bottom w:val="single" w:sz="4" w:space="0" w:color="auto"/>
              <w:right w:val="single" w:sz="4" w:space="0" w:color="FFFFFF"/>
            </w:tcBorders>
            <w:shd w:val="clear" w:color="auto" w:fill="auto"/>
            <w:noWrap/>
            <w:vAlign w:val="center"/>
            <w:hideMark/>
          </w:tcPr>
          <w:p w14:paraId="68FCE43B" w14:textId="0EC8DA6F" w:rsidR="00AD2446" w:rsidRPr="000E40DF" w:rsidRDefault="007554B7" w:rsidP="007554B7">
            <w:pPr>
              <w:jc w:val="center"/>
              <w:rPr>
                <w:rFonts w:ascii="BancoDoBrasil Textos" w:hAnsi="BancoDoBrasil Textos" w:cs="Calibri"/>
                <w:b/>
                <w:bCs/>
                <w:sz w:val="13"/>
                <w:szCs w:val="13"/>
              </w:rPr>
            </w:pPr>
            <w:r>
              <w:rPr>
                <w:rFonts w:ascii="BancoDoBrasil Textos" w:hAnsi="BancoDoBrasil Textos" w:cs="Calibri"/>
                <w:b/>
                <w:bCs/>
                <w:sz w:val="13"/>
                <w:szCs w:val="13"/>
              </w:rPr>
              <w:t xml:space="preserve">                        </w:t>
            </w:r>
            <w:r w:rsidR="00E90595" w:rsidRPr="000E40DF">
              <w:rPr>
                <w:rFonts w:ascii="BancoDoBrasil Textos" w:hAnsi="BancoDoBrasil Textos" w:cs="Calibri"/>
                <w:b/>
                <w:bCs/>
                <w:sz w:val="13"/>
                <w:szCs w:val="13"/>
              </w:rPr>
              <w:t>7</w:t>
            </w:r>
            <w:r w:rsidR="00516DAC">
              <w:rPr>
                <w:rFonts w:ascii="BancoDoBrasil Textos" w:hAnsi="BancoDoBrasil Textos" w:cs="Calibri"/>
                <w:b/>
                <w:bCs/>
                <w:sz w:val="13"/>
                <w:szCs w:val="13"/>
              </w:rPr>
              <w:t>4.436</w:t>
            </w:r>
          </w:p>
        </w:tc>
      </w:tr>
    </w:tbl>
    <w:p w14:paraId="77E4C055" w14:textId="6AED8B68" w:rsidR="003E234C" w:rsidRDefault="00AD2446" w:rsidP="00A73F8B">
      <w:pPr>
        <w:suppressAutoHyphens/>
        <w:adjustRightInd w:val="0"/>
        <w:spacing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Cs w:val="20"/>
          <w:vertAlign w:val="superscript"/>
          <w:lang w:eastAsia="ar-SA"/>
        </w:rPr>
        <w:t xml:space="preserve"> </w:t>
      </w:r>
      <w:r w:rsidR="003E234C" w:rsidRPr="0067773B">
        <w:rPr>
          <w:rFonts w:ascii="BancoDoBrasil Textos" w:eastAsia="Batang" w:hAnsi="BancoDoBrasil Textos" w:cs="Arial"/>
          <w:szCs w:val="20"/>
          <w:vertAlign w:val="superscript"/>
          <w:lang w:eastAsia="ar-SA"/>
        </w:rPr>
        <w:t>[1]</w:t>
      </w:r>
      <w:r w:rsidR="003E234C" w:rsidRPr="0067773B">
        <w:rPr>
          <w:rFonts w:ascii="BancoDoBrasil Textos" w:eastAsia="Batang" w:hAnsi="BancoDoBrasil Textos" w:cs="Arial"/>
          <w:sz w:val="18"/>
          <w:szCs w:val="18"/>
          <w:lang w:eastAsia="ar-SA"/>
        </w:rPr>
        <w:t xml:space="preserve"> </w:t>
      </w:r>
      <w:r w:rsidR="008E732A">
        <w:rPr>
          <w:rFonts w:ascii="BancoDoBrasil Textos" w:eastAsia="Batang" w:hAnsi="BancoDoBrasil Textos" w:cs="Arial"/>
          <w:sz w:val="16"/>
          <w:szCs w:val="16"/>
          <w:lang w:eastAsia="ar-SA"/>
        </w:rPr>
        <w:t xml:space="preserve">Esses valores estão relacionados com os repasses feitos </w:t>
      </w:r>
      <w:r w:rsidR="0035796A">
        <w:rPr>
          <w:rFonts w:ascii="BancoDoBrasil Textos" w:eastAsia="Batang" w:hAnsi="BancoDoBrasil Textos" w:cs="Arial"/>
          <w:sz w:val="16"/>
          <w:szCs w:val="16"/>
          <w:lang w:eastAsia="ar-SA"/>
        </w:rPr>
        <w:t xml:space="preserve">da BBTS para o banco, referentes as despesas com funcionários </w:t>
      </w:r>
      <w:r w:rsidR="002E7814">
        <w:rPr>
          <w:rFonts w:ascii="BancoDoBrasil Textos" w:eastAsia="Batang" w:hAnsi="BancoDoBrasil Textos" w:cs="Arial"/>
          <w:sz w:val="16"/>
          <w:szCs w:val="16"/>
          <w:lang w:eastAsia="ar-SA"/>
        </w:rPr>
        <w:t>do Banco do Brasil (incluindo a diretoria) cedidos para BBTS, por meio do convênio de cessão de funcionários.</w:t>
      </w:r>
    </w:p>
    <w:p w14:paraId="1FB3476E" w14:textId="675D0DBC" w:rsidR="009C6C9A" w:rsidRPr="0067773B" w:rsidRDefault="003E234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CF4002">
      <w:pPr>
        <w:pStyle w:val="Subttulo"/>
        <w:numPr>
          <w:ilvl w:val="0"/>
          <w:numId w:val="0"/>
        </w:numPr>
        <w:ind w:right="-1"/>
        <w:rPr>
          <w:b/>
          <w:caps w:val="0"/>
          <w:color w:val="auto"/>
          <w:spacing w:val="0"/>
          <w:szCs w:val="20"/>
        </w:rPr>
      </w:pPr>
      <w:bookmarkStart w:id="124" w:name="_Toc129359011"/>
      <w:bookmarkStart w:id="125" w:name="OLE_LINK21"/>
      <w:bookmarkStart w:id="126" w:name="_Toc154674088"/>
      <w:r w:rsidRPr="0067773B">
        <w:rPr>
          <w:b/>
          <w:caps w:val="0"/>
          <w:color w:val="auto"/>
          <w:spacing w:val="0"/>
          <w:szCs w:val="20"/>
        </w:rPr>
        <w:t>NOTA 32 – INSTRUMENTOS FINANCEIROS E GESTÃO DE RISCOS</w:t>
      </w:r>
      <w:bookmarkEnd w:id="124"/>
      <w:bookmarkEnd w:id="126"/>
    </w:p>
    <w:bookmarkEnd w:id="125"/>
    <w:p w14:paraId="02B9E28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apresenta exposição aos seguintes riscos advindos do uso de instrumentos financeiros: Risco de crédito, Risco de liquidez e Risco de mercado.</w:t>
      </w:r>
    </w:p>
    <w:p w14:paraId="61B46F3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21ADB2E"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aproximadamente 98% da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04B002AA"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0213EE">
        <w:rPr>
          <w:rFonts w:ascii="BancoDoBrasil Textos" w:eastAsia="Batang" w:hAnsi="BancoDoBrasil Textos" w:cs="Arial"/>
          <w:sz w:val="18"/>
          <w:szCs w:val="18"/>
          <w:u w:val="single"/>
          <w:lang w:eastAsia="ar-SA"/>
        </w:rPr>
        <w:t>Exposição a Riscos de Crédito:</w:t>
      </w:r>
      <w:r w:rsidRPr="000213EE">
        <w:rPr>
          <w:rFonts w:ascii="BancoDoBrasil Textos" w:eastAsia="Batang" w:hAnsi="BancoDoBrasil Textos" w:cs="Arial"/>
          <w:sz w:val="18"/>
          <w:szCs w:val="18"/>
          <w:lang w:eastAsia="ar-SA"/>
        </w:rPr>
        <w:t xml:space="preserve"> o valor contábil dos ativos financeiros</w:t>
      </w:r>
      <w:r w:rsidR="009F727E" w:rsidRPr="000213EE">
        <w:rPr>
          <w:rFonts w:ascii="BancoDoBrasil Textos" w:eastAsia="Batang" w:hAnsi="BancoDoBrasil Textos" w:cs="Arial"/>
          <w:sz w:val="18"/>
          <w:szCs w:val="18"/>
          <w:lang w:eastAsia="ar-SA"/>
        </w:rPr>
        <w:t xml:space="preserve">, de R$ </w:t>
      </w:r>
      <w:r w:rsidR="00F6062B" w:rsidRPr="000213EE">
        <w:rPr>
          <w:rFonts w:ascii="BancoDoBrasil Textos" w:eastAsia="Batang" w:hAnsi="BancoDoBrasil Textos" w:cs="Arial"/>
          <w:sz w:val="18"/>
          <w:szCs w:val="18"/>
          <w:lang w:eastAsia="ar-SA"/>
        </w:rPr>
        <w:t>31</w:t>
      </w:r>
      <w:r w:rsidR="00F45168" w:rsidRPr="000213EE">
        <w:rPr>
          <w:rFonts w:ascii="BancoDoBrasil Textos" w:eastAsia="Batang" w:hAnsi="BancoDoBrasil Textos" w:cs="Arial"/>
          <w:sz w:val="18"/>
          <w:szCs w:val="18"/>
          <w:lang w:eastAsia="ar-SA"/>
        </w:rPr>
        <w:t>1</w:t>
      </w:r>
      <w:r w:rsidR="00F6062B" w:rsidRPr="000213EE">
        <w:rPr>
          <w:rFonts w:ascii="BancoDoBrasil Textos" w:eastAsia="Batang" w:hAnsi="BancoDoBrasil Textos" w:cs="Arial"/>
          <w:sz w:val="18"/>
          <w:szCs w:val="18"/>
          <w:lang w:eastAsia="ar-SA"/>
        </w:rPr>
        <w:t>,</w:t>
      </w:r>
      <w:r w:rsidR="00F45168" w:rsidRPr="000213EE">
        <w:rPr>
          <w:rFonts w:ascii="BancoDoBrasil Textos" w:eastAsia="Batang" w:hAnsi="BancoDoBrasil Textos" w:cs="Arial"/>
          <w:sz w:val="18"/>
          <w:szCs w:val="18"/>
          <w:lang w:eastAsia="ar-SA"/>
        </w:rPr>
        <w:t>5</w:t>
      </w:r>
      <w:r w:rsidR="00D73FCF" w:rsidRPr="000213EE">
        <w:rPr>
          <w:rFonts w:ascii="BancoDoBrasil Textos" w:eastAsia="Batang" w:hAnsi="BancoDoBrasil Textos" w:cs="Arial"/>
          <w:sz w:val="18"/>
          <w:szCs w:val="18"/>
          <w:lang w:eastAsia="ar-SA"/>
        </w:rPr>
        <w:t xml:space="preserve"> milhões,</w:t>
      </w:r>
      <w:r w:rsidRPr="000213EE">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lastRenderedPageBreak/>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68C70D3E"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tbl>
      <w:tblPr>
        <w:tblW w:w="5000" w:type="pct"/>
        <w:tblCellMar>
          <w:left w:w="0" w:type="dxa"/>
          <w:right w:w="0" w:type="dxa"/>
        </w:tblCellMar>
        <w:tblLook w:val="04A0" w:firstRow="1" w:lastRow="0" w:firstColumn="1" w:lastColumn="0" w:noHBand="0" w:noVBand="1"/>
      </w:tblPr>
      <w:tblGrid>
        <w:gridCol w:w="3387"/>
        <w:gridCol w:w="991"/>
        <w:gridCol w:w="1347"/>
        <w:gridCol w:w="822"/>
        <w:gridCol w:w="1333"/>
        <w:gridCol w:w="737"/>
        <w:gridCol w:w="1021"/>
      </w:tblGrid>
      <w:tr w:rsidR="00390BA8" w:rsidRPr="00390BA8" w14:paraId="5F834EE1" w14:textId="77777777" w:rsidTr="00390BA8">
        <w:trPr>
          <w:trHeight w:hRule="exact" w:val="227"/>
        </w:trPr>
        <w:tc>
          <w:tcPr>
            <w:tcW w:w="1352" w:type="pct"/>
            <w:tcBorders>
              <w:top w:val="nil"/>
              <w:left w:val="nil"/>
              <w:bottom w:val="nil"/>
              <w:right w:val="nil"/>
            </w:tcBorders>
            <w:shd w:val="clear" w:color="auto" w:fill="auto"/>
            <w:noWrap/>
            <w:vAlign w:val="bottom"/>
            <w:hideMark/>
          </w:tcPr>
          <w:p w14:paraId="12985A23" w14:textId="7FCF1E13" w:rsidR="00390BA8" w:rsidRPr="00390BA8" w:rsidRDefault="00CD6B2F">
            <w:pPr>
              <w:spacing w:line="240" w:lineRule="auto"/>
              <w:jc w:val="left"/>
              <w:rPr>
                <w:rFonts w:ascii="BancoDoBrasil Textos" w:hAnsi="BancoDoBrasil Textos"/>
                <w:sz w:val="14"/>
                <w:szCs w:val="14"/>
              </w:rPr>
            </w:pPr>
            <w:r w:rsidRPr="0067773B">
              <w:rPr>
                <w:rFonts w:ascii="BancoDoBrasil Textos" w:eastAsia="Batang" w:hAnsi="BancoDoBrasil Textos" w:cs="Arial"/>
                <w:b/>
                <w:bCs/>
                <w:sz w:val="18"/>
                <w:szCs w:val="18"/>
                <w:lang w:eastAsia="ar-SA"/>
              </w:rPr>
              <w:t xml:space="preserve">Resultado da </w:t>
            </w:r>
            <w:r w:rsidR="00DB4791">
              <w:rPr>
                <w:rFonts w:ascii="BancoDoBrasil Textos" w:eastAsia="Batang" w:hAnsi="BancoDoBrasil Textos" w:cs="Arial"/>
                <w:b/>
                <w:bCs/>
                <w:sz w:val="18"/>
                <w:szCs w:val="18"/>
                <w:lang w:eastAsia="ar-SA"/>
              </w:rPr>
              <w:t>A</w:t>
            </w:r>
            <w:r w:rsidRPr="0067773B">
              <w:rPr>
                <w:rFonts w:ascii="BancoDoBrasil Textos" w:eastAsia="Batang" w:hAnsi="BancoDoBrasil Textos" w:cs="Arial"/>
                <w:b/>
                <w:bCs/>
                <w:sz w:val="18"/>
                <w:szCs w:val="18"/>
                <w:lang w:eastAsia="ar-SA"/>
              </w:rPr>
              <w:t xml:space="preserve">nálise de </w:t>
            </w:r>
            <w:r w:rsidR="00DB4791">
              <w:rPr>
                <w:rFonts w:ascii="BancoDoBrasil Textos" w:eastAsia="Batang" w:hAnsi="BancoDoBrasil Textos" w:cs="Arial"/>
                <w:b/>
                <w:bCs/>
                <w:sz w:val="18"/>
                <w:szCs w:val="18"/>
                <w:lang w:eastAsia="ar-SA"/>
              </w:rPr>
              <w:t>S</w:t>
            </w:r>
            <w:r w:rsidRPr="0067773B">
              <w:rPr>
                <w:rFonts w:ascii="BancoDoBrasil Textos" w:eastAsia="Batang" w:hAnsi="BancoDoBrasil Textos" w:cs="Arial"/>
                <w:b/>
                <w:bCs/>
                <w:sz w:val="18"/>
                <w:szCs w:val="18"/>
                <w:lang w:eastAsia="ar-SA"/>
              </w:rPr>
              <w:t>ensibilidade:</w:t>
            </w:r>
          </w:p>
        </w:tc>
        <w:tc>
          <w:tcPr>
            <w:tcW w:w="582" w:type="pct"/>
            <w:tcBorders>
              <w:top w:val="nil"/>
              <w:left w:val="nil"/>
              <w:bottom w:val="nil"/>
              <w:right w:val="nil"/>
            </w:tcBorders>
            <w:shd w:val="clear" w:color="auto" w:fill="auto"/>
            <w:noWrap/>
            <w:vAlign w:val="bottom"/>
            <w:hideMark/>
          </w:tcPr>
          <w:p w14:paraId="79C6B50C" w14:textId="77777777" w:rsidR="00390BA8" w:rsidRPr="00390BA8" w:rsidRDefault="00390BA8">
            <w:pPr>
              <w:rPr>
                <w:rFonts w:ascii="BancoDoBrasil Textos" w:hAnsi="BancoDoBrasil Textos"/>
                <w:sz w:val="14"/>
                <w:szCs w:val="14"/>
              </w:rPr>
            </w:pPr>
          </w:p>
        </w:tc>
        <w:tc>
          <w:tcPr>
            <w:tcW w:w="766" w:type="pct"/>
            <w:tcBorders>
              <w:top w:val="nil"/>
              <w:left w:val="nil"/>
              <w:bottom w:val="nil"/>
              <w:right w:val="nil"/>
            </w:tcBorders>
            <w:shd w:val="clear" w:color="auto" w:fill="auto"/>
            <w:noWrap/>
            <w:vAlign w:val="bottom"/>
            <w:hideMark/>
          </w:tcPr>
          <w:p w14:paraId="571C8060" w14:textId="77777777" w:rsidR="00390BA8" w:rsidRPr="00390BA8" w:rsidRDefault="00390BA8">
            <w:pPr>
              <w:rPr>
                <w:rFonts w:ascii="BancoDoBrasil Textos" w:hAnsi="BancoDoBrasil Textos"/>
                <w:sz w:val="14"/>
                <w:szCs w:val="14"/>
              </w:rPr>
            </w:pPr>
          </w:p>
        </w:tc>
        <w:tc>
          <w:tcPr>
            <w:tcW w:w="494" w:type="pct"/>
            <w:tcBorders>
              <w:top w:val="nil"/>
              <w:left w:val="nil"/>
              <w:bottom w:val="nil"/>
              <w:right w:val="nil"/>
            </w:tcBorders>
            <w:shd w:val="clear" w:color="auto" w:fill="auto"/>
            <w:noWrap/>
            <w:vAlign w:val="bottom"/>
            <w:hideMark/>
          </w:tcPr>
          <w:p w14:paraId="7B75B5D1" w14:textId="77777777" w:rsidR="00390BA8" w:rsidRPr="00390BA8" w:rsidRDefault="00390BA8">
            <w:pPr>
              <w:rPr>
                <w:rFonts w:ascii="BancoDoBrasil Textos" w:hAnsi="BancoDoBrasil Textos"/>
                <w:sz w:val="14"/>
                <w:szCs w:val="14"/>
              </w:rPr>
            </w:pPr>
          </w:p>
        </w:tc>
        <w:tc>
          <w:tcPr>
            <w:tcW w:w="759" w:type="pct"/>
            <w:tcBorders>
              <w:top w:val="nil"/>
              <w:left w:val="nil"/>
              <w:bottom w:val="nil"/>
              <w:right w:val="nil"/>
            </w:tcBorders>
            <w:shd w:val="clear" w:color="auto" w:fill="auto"/>
            <w:noWrap/>
            <w:vAlign w:val="bottom"/>
            <w:hideMark/>
          </w:tcPr>
          <w:p w14:paraId="6DCD160C" w14:textId="77777777" w:rsidR="00390BA8" w:rsidRPr="00390BA8" w:rsidRDefault="00390BA8">
            <w:pPr>
              <w:rPr>
                <w:rFonts w:ascii="BancoDoBrasil Textos" w:hAnsi="BancoDoBrasil Textos"/>
                <w:sz w:val="14"/>
                <w:szCs w:val="14"/>
              </w:rPr>
            </w:pPr>
          </w:p>
        </w:tc>
        <w:tc>
          <w:tcPr>
            <w:tcW w:w="450" w:type="pct"/>
            <w:tcBorders>
              <w:top w:val="nil"/>
              <w:left w:val="nil"/>
              <w:bottom w:val="nil"/>
              <w:right w:val="nil"/>
            </w:tcBorders>
            <w:shd w:val="clear" w:color="auto" w:fill="auto"/>
            <w:noWrap/>
            <w:vAlign w:val="bottom"/>
            <w:hideMark/>
          </w:tcPr>
          <w:p w14:paraId="6FD3C5C4" w14:textId="77777777" w:rsidR="00390BA8" w:rsidRPr="00390BA8" w:rsidRDefault="00390BA8">
            <w:pPr>
              <w:rPr>
                <w:rFonts w:ascii="BancoDoBrasil Textos" w:hAnsi="BancoDoBrasil Textos"/>
                <w:sz w:val="14"/>
                <w:szCs w:val="14"/>
              </w:rPr>
            </w:pPr>
          </w:p>
        </w:tc>
        <w:tc>
          <w:tcPr>
            <w:tcW w:w="597" w:type="pct"/>
            <w:tcBorders>
              <w:top w:val="nil"/>
              <w:left w:val="nil"/>
              <w:bottom w:val="nil"/>
              <w:right w:val="nil"/>
            </w:tcBorders>
            <w:shd w:val="clear" w:color="auto" w:fill="auto"/>
            <w:noWrap/>
            <w:vAlign w:val="bottom"/>
            <w:hideMark/>
          </w:tcPr>
          <w:p w14:paraId="2A56D056" w14:textId="77777777" w:rsidR="00390BA8" w:rsidRPr="00390BA8" w:rsidRDefault="00390BA8">
            <w:pPr>
              <w:rPr>
                <w:rFonts w:ascii="BancoDoBrasil Textos" w:hAnsi="BancoDoBrasil Textos"/>
                <w:sz w:val="14"/>
                <w:szCs w:val="14"/>
              </w:rPr>
            </w:pPr>
          </w:p>
        </w:tc>
      </w:tr>
      <w:tr w:rsidR="00390BA8" w:rsidRPr="00390BA8" w14:paraId="0021A302" w14:textId="77777777" w:rsidTr="00390BA8">
        <w:trPr>
          <w:trHeight w:hRule="exact" w:val="227"/>
        </w:trPr>
        <w:tc>
          <w:tcPr>
            <w:tcW w:w="1352" w:type="pct"/>
            <w:tcBorders>
              <w:top w:val="nil"/>
              <w:left w:val="nil"/>
              <w:bottom w:val="nil"/>
              <w:right w:val="nil"/>
            </w:tcBorders>
            <w:shd w:val="clear" w:color="auto" w:fill="auto"/>
            <w:noWrap/>
            <w:vAlign w:val="bottom"/>
            <w:hideMark/>
          </w:tcPr>
          <w:p w14:paraId="4B75ED32" w14:textId="77777777" w:rsidR="00390BA8" w:rsidRPr="00390BA8" w:rsidRDefault="00390BA8">
            <w:pPr>
              <w:rPr>
                <w:rFonts w:ascii="BancoDoBrasil Textos" w:hAnsi="BancoDoBrasil Textos"/>
                <w:sz w:val="14"/>
                <w:szCs w:val="14"/>
              </w:rPr>
            </w:pPr>
          </w:p>
        </w:tc>
        <w:tc>
          <w:tcPr>
            <w:tcW w:w="582" w:type="pct"/>
            <w:tcBorders>
              <w:top w:val="nil"/>
              <w:left w:val="nil"/>
              <w:bottom w:val="nil"/>
              <w:right w:val="nil"/>
            </w:tcBorders>
            <w:shd w:val="clear" w:color="auto" w:fill="auto"/>
            <w:noWrap/>
            <w:vAlign w:val="bottom"/>
            <w:hideMark/>
          </w:tcPr>
          <w:p w14:paraId="061980BE" w14:textId="77777777" w:rsidR="00390BA8" w:rsidRPr="00390BA8" w:rsidRDefault="00390BA8">
            <w:pPr>
              <w:rPr>
                <w:rFonts w:ascii="BancoDoBrasil Textos" w:hAnsi="BancoDoBrasil Textos"/>
                <w:sz w:val="14"/>
                <w:szCs w:val="14"/>
              </w:rPr>
            </w:pPr>
          </w:p>
        </w:tc>
        <w:tc>
          <w:tcPr>
            <w:tcW w:w="766" w:type="pct"/>
            <w:tcBorders>
              <w:top w:val="nil"/>
              <w:left w:val="nil"/>
              <w:bottom w:val="nil"/>
              <w:right w:val="nil"/>
            </w:tcBorders>
            <w:shd w:val="clear" w:color="auto" w:fill="auto"/>
            <w:noWrap/>
            <w:vAlign w:val="bottom"/>
            <w:hideMark/>
          </w:tcPr>
          <w:p w14:paraId="1B6CA9E1" w14:textId="77777777" w:rsidR="00390BA8" w:rsidRPr="00390BA8" w:rsidRDefault="00390BA8">
            <w:pPr>
              <w:rPr>
                <w:rFonts w:ascii="BancoDoBrasil Textos" w:hAnsi="BancoDoBrasil Textos"/>
                <w:sz w:val="14"/>
                <w:szCs w:val="14"/>
              </w:rPr>
            </w:pPr>
          </w:p>
        </w:tc>
        <w:tc>
          <w:tcPr>
            <w:tcW w:w="1253" w:type="pct"/>
            <w:gridSpan w:val="2"/>
            <w:tcBorders>
              <w:top w:val="single" w:sz="4" w:space="0" w:color="auto"/>
              <w:left w:val="nil"/>
              <w:bottom w:val="nil"/>
              <w:right w:val="nil"/>
            </w:tcBorders>
            <w:shd w:val="clear" w:color="auto" w:fill="auto"/>
            <w:noWrap/>
            <w:vAlign w:val="center"/>
            <w:hideMark/>
          </w:tcPr>
          <w:p w14:paraId="32BDE0B3" w14:textId="77777777" w:rsidR="00390BA8" w:rsidRPr="00390BA8" w:rsidRDefault="00390BA8">
            <w:pPr>
              <w:jc w:val="center"/>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Risco na Apreciação</w:t>
            </w:r>
          </w:p>
        </w:tc>
        <w:tc>
          <w:tcPr>
            <w:tcW w:w="1047" w:type="pct"/>
            <w:gridSpan w:val="2"/>
            <w:tcBorders>
              <w:top w:val="single" w:sz="4" w:space="0" w:color="auto"/>
              <w:left w:val="nil"/>
              <w:bottom w:val="nil"/>
              <w:right w:val="nil"/>
            </w:tcBorders>
            <w:shd w:val="clear" w:color="auto" w:fill="auto"/>
            <w:noWrap/>
            <w:vAlign w:val="center"/>
            <w:hideMark/>
          </w:tcPr>
          <w:p w14:paraId="39620334" w14:textId="77777777" w:rsidR="00390BA8" w:rsidRPr="00390BA8" w:rsidRDefault="00390BA8">
            <w:pPr>
              <w:jc w:val="center"/>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Risco na Depreciação</w:t>
            </w:r>
          </w:p>
        </w:tc>
      </w:tr>
      <w:tr w:rsidR="00390BA8" w:rsidRPr="00390BA8" w14:paraId="4AE8E20F" w14:textId="77777777" w:rsidTr="00390BA8">
        <w:trPr>
          <w:trHeight w:hRule="exact" w:val="227"/>
        </w:trPr>
        <w:tc>
          <w:tcPr>
            <w:tcW w:w="1352" w:type="pct"/>
            <w:vMerge w:val="restart"/>
            <w:tcBorders>
              <w:top w:val="nil"/>
              <w:left w:val="nil"/>
              <w:bottom w:val="nil"/>
              <w:right w:val="nil"/>
            </w:tcBorders>
            <w:shd w:val="clear" w:color="auto" w:fill="auto"/>
            <w:noWrap/>
            <w:vAlign w:val="bottom"/>
            <w:hideMark/>
          </w:tcPr>
          <w:p w14:paraId="25773149" w14:textId="77777777" w:rsidR="00390BA8" w:rsidRPr="00390BA8" w:rsidRDefault="00390BA8">
            <w:pPr>
              <w:jc w:val="center"/>
              <w:rPr>
                <w:rFonts w:ascii="BancoDoBrasil Textos" w:hAnsi="BancoDoBrasil Textos" w:cs="Calibri"/>
                <w:b/>
                <w:bCs/>
                <w:color w:val="000000"/>
                <w:sz w:val="14"/>
                <w:szCs w:val="14"/>
              </w:rPr>
            </w:pPr>
          </w:p>
        </w:tc>
        <w:tc>
          <w:tcPr>
            <w:tcW w:w="582" w:type="pct"/>
            <w:tcBorders>
              <w:top w:val="single" w:sz="4" w:space="0" w:color="auto"/>
              <w:left w:val="nil"/>
              <w:bottom w:val="nil"/>
              <w:right w:val="nil"/>
            </w:tcBorders>
            <w:shd w:val="clear" w:color="auto" w:fill="auto"/>
            <w:vAlign w:val="center"/>
            <w:hideMark/>
          </w:tcPr>
          <w:p w14:paraId="68AA81C7" w14:textId="77777777" w:rsidR="00390BA8" w:rsidRPr="00390BA8" w:rsidRDefault="00390BA8">
            <w:pPr>
              <w:jc w:val="right"/>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Posição em</w:t>
            </w:r>
          </w:p>
        </w:tc>
        <w:tc>
          <w:tcPr>
            <w:tcW w:w="766" w:type="pct"/>
            <w:tcBorders>
              <w:top w:val="single" w:sz="4" w:space="0" w:color="auto"/>
              <w:left w:val="nil"/>
              <w:bottom w:val="nil"/>
              <w:right w:val="nil"/>
            </w:tcBorders>
            <w:shd w:val="clear" w:color="auto" w:fill="auto"/>
            <w:vAlign w:val="center"/>
            <w:hideMark/>
          </w:tcPr>
          <w:p w14:paraId="7041A9B9"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Cenário</w:t>
            </w:r>
          </w:p>
        </w:tc>
        <w:tc>
          <w:tcPr>
            <w:tcW w:w="494" w:type="pct"/>
            <w:tcBorders>
              <w:top w:val="single" w:sz="4" w:space="0" w:color="auto"/>
              <w:left w:val="nil"/>
              <w:bottom w:val="nil"/>
              <w:right w:val="nil"/>
            </w:tcBorders>
            <w:shd w:val="clear" w:color="auto" w:fill="auto"/>
            <w:vAlign w:val="center"/>
            <w:hideMark/>
          </w:tcPr>
          <w:p w14:paraId="221916C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xml:space="preserve">Cenário Possível      </w:t>
            </w:r>
          </w:p>
        </w:tc>
        <w:tc>
          <w:tcPr>
            <w:tcW w:w="759" w:type="pct"/>
            <w:tcBorders>
              <w:top w:val="single" w:sz="4" w:space="0" w:color="auto"/>
              <w:left w:val="nil"/>
              <w:bottom w:val="nil"/>
              <w:right w:val="nil"/>
            </w:tcBorders>
            <w:shd w:val="clear" w:color="auto" w:fill="auto"/>
            <w:vAlign w:val="center"/>
            <w:hideMark/>
          </w:tcPr>
          <w:p w14:paraId="378B411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Cenário Remoto</w:t>
            </w:r>
          </w:p>
        </w:tc>
        <w:tc>
          <w:tcPr>
            <w:tcW w:w="450" w:type="pct"/>
            <w:tcBorders>
              <w:top w:val="single" w:sz="4" w:space="0" w:color="auto"/>
              <w:left w:val="nil"/>
              <w:bottom w:val="nil"/>
              <w:right w:val="nil"/>
            </w:tcBorders>
            <w:shd w:val="clear" w:color="auto" w:fill="auto"/>
            <w:vAlign w:val="center"/>
            <w:hideMark/>
          </w:tcPr>
          <w:p w14:paraId="744CA156"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xml:space="preserve">Cenário Possível      </w:t>
            </w:r>
          </w:p>
        </w:tc>
        <w:tc>
          <w:tcPr>
            <w:tcW w:w="597" w:type="pct"/>
            <w:tcBorders>
              <w:top w:val="single" w:sz="4" w:space="0" w:color="auto"/>
              <w:left w:val="nil"/>
              <w:bottom w:val="nil"/>
              <w:right w:val="nil"/>
            </w:tcBorders>
            <w:shd w:val="clear" w:color="auto" w:fill="auto"/>
            <w:vAlign w:val="center"/>
            <w:hideMark/>
          </w:tcPr>
          <w:p w14:paraId="3AD650DC"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Cenário Remoto</w:t>
            </w:r>
          </w:p>
        </w:tc>
      </w:tr>
      <w:tr w:rsidR="00390BA8" w:rsidRPr="00390BA8" w14:paraId="30F34594" w14:textId="77777777" w:rsidTr="00390BA8">
        <w:trPr>
          <w:trHeight w:hRule="exact" w:val="227"/>
        </w:trPr>
        <w:tc>
          <w:tcPr>
            <w:tcW w:w="1352" w:type="pct"/>
            <w:vMerge/>
            <w:tcBorders>
              <w:top w:val="nil"/>
              <w:left w:val="nil"/>
              <w:bottom w:val="nil"/>
              <w:right w:val="nil"/>
            </w:tcBorders>
            <w:vAlign w:val="center"/>
            <w:hideMark/>
          </w:tcPr>
          <w:p w14:paraId="633546FE" w14:textId="77777777" w:rsidR="00390BA8" w:rsidRPr="00390BA8" w:rsidRDefault="00390BA8">
            <w:pPr>
              <w:rPr>
                <w:rFonts w:ascii="BancoDoBrasil Textos" w:hAnsi="BancoDoBrasil Textos" w:cs="Calibri"/>
                <w:b/>
                <w:bCs/>
                <w:color w:val="000000"/>
                <w:sz w:val="14"/>
                <w:szCs w:val="14"/>
              </w:rPr>
            </w:pPr>
          </w:p>
        </w:tc>
        <w:tc>
          <w:tcPr>
            <w:tcW w:w="582" w:type="pct"/>
            <w:tcBorders>
              <w:top w:val="nil"/>
              <w:left w:val="nil"/>
              <w:bottom w:val="nil"/>
              <w:right w:val="nil"/>
            </w:tcBorders>
            <w:shd w:val="clear" w:color="auto" w:fill="auto"/>
            <w:vAlign w:val="center"/>
            <w:hideMark/>
          </w:tcPr>
          <w:p w14:paraId="0DF16D8C" w14:textId="77777777" w:rsidR="00390BA8" w:rsidRPr="00390BA8" w:rsidRDefault="00390BA8">
            <w:pPr>
              <w:jc w:val="right"/>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30.09.2023</w:t>
            </w:r>
          </w:p>
        </w:tc>
        <w:tc>
          <w:tcPr>
            <w:tcW w:w="766" w:type="pct"/>
            <w:tcBorders>
              <w:top w:val="nil"/>
              <w:left w:val="nil"/>
              <w:bottom w:val="nil"/>
              <w:right w:val="nil"/>
            </w:tcBorders>
            <w:shd w:val="clear" w:color="auto" w:fill="auto"/>
            <w:vAlign w:val="center"/>
            <w:hideMark/>
          </w:tcPr>
          <w:p w14:paraId="02043D39"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Provável</w:t>
            </w:r>
          </w:p>
        </w:tc>
        <w:tc>
          <w:tcPr>
            <w:tcW w:w="494" w:type="pct"/>
            <w:tcBorders>
              <w:top w:val="nil"/>
              <w:left w:val="nil"/>
              <w:bottom w:val="nil"/>
              <w:right w:val="nil"/>
            </w:tcBorders>
            <w:shd w:val="clear" w:color="auto" w:fill="auto"/>
            <w:vAlign w:val="center"/>
            <w:hideMark/>
          </w:tcPr>
          <w:p w14:paraId="77AD715F"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25%</w:t>
            </w:r>
          </w:p>
        </w:tc>
        <w:tc>
          <w:tcPr>
            <w:tcW w:w="759" w:type="pct"/>
            <w:tcBorders>
              <w:top w:val="nil"/>
              <w:left w:val="nil"/>
              <w:bottom w:val="nil"/>
              <w:right w:val="nil"/>
            </w:tcBorders>
            <w:shd w:val="clear" w:color="auto" w:fill="auto"/>
            <w:vAlign w:val="center"/>
            <w:hideMark/>
          </w:tcPr>
          <w:p w14:paraId="53E33629"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50%</w:t>
            </w:r>
          </w:p>
        </w:tc>
        <w:tc>
          <w:tcPr>
            <w:tcW w:w="450" w:type="pct"/>
            <w:tcBorders>
              <w:top w:val="nil"/>
              <w:left w:val="nil"/>
              <w:bottom w:val="nil"/>
              <w:right w:val="nil"/>
            </w:tcBorders>
            <w:shd w:val="clear" w:color="auto" w:fill="auto"/>
            <w:vAlign w:val="center"/>
            <w:hideMark/>
          </w:tcPr>
          <w:p w14:paraId="4EA19BFC"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-25%</w:t>
            </w:r>
          </w:p>
        </w:tc>
        <w:tc>
          <w:tcPr>
            <w:tcW w:w="597" w:type="pct"/>
            <w:tcBorders>
              <w:top w:val="nil"/>
              <w:left w:val="nil"/>
              <w:bottom w:val="nil"/>
              <w:right w:val="nil"/>
            </w:tcBorders>
            <w:shd w:val="clear" w:color="auto" w:fill="auto"/>
            <w:vAlign w:val="center"/>
            <w:hideMark/>
          </w:tcPr>
          <w:p w14:paraId="28E9EB44"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-50%</w:t>
            </w:r>
          </w:p>
        </w:tc>
      </w:tr>
      <w:tr w:rsidR="00390BA8" w:rsidRPr="00390BA8" w14:paraId="4F737B22" w14:textId="77777777" w:rsidTr="00390BA8">
        <w:trPr>
          <w:trHeight w:hRule="exact" w:val="227"/>
        </w:trPr>
        <w:tc>
          <w:tcPr>
            <w:tcW w:w="1352" w:type="pct"/>
            <w:tcBorders>
              <w:top w:val="single" w:sz="4" w:space="0" w:color="auto"/>
              <w:left w:val="nil"/>
              <w:bottom w:val="single" w:sz="4" w:space="0" w:color="auto"/>
              <w:right w:val="nil"/>
            </w:tcBorders>
            <w:shd w:val="clear" w:color="auto" w:fill="auto"/>
            <w:noWrap/>
            <w:vAlign w:val="center"/>
            <w:hideMark/>
          </w:tcPr>
          <w:p w14:paraId="7ED1C180" w14:textId="77777777" w:rsidR="00390BA8" w:rsidRPr="00390BA8" w:rsidRDefault="00390BA8">
            <w:pPr>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Ativo</w:t>
            </w:r>
          </w:p>
        </w:tc>
        <w:tc>
          <w:tcPr>
            <w:tcW w:w="582" w:type="pct"/>
            <w:tcBorders>
              <w:top w:val="single" w:sz="4" w:space="0" w:color="auto"/>
              <w:left w:val="nil"/>
              <w:bottom w:val="single" w:sz="4" w:space="0" w:color="auto"/>
              <w:right w:val="nil"/>
            </w:tcBorders>
            <w:shd w:val="clear" w:color="auto" w:fill="auto"/>
            <w:noWrap/>
            <w:vAlign w:val="center"/>
            <w:hideMark/>
          </w:tcPr>
          <w:p w14:paraId="4FF94FD3"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c>
          <w:tcPr>
            <w:tcW w:w="766" w:type="pct"/>
            <w:tcBorders>
              <w:top w:val="single" w:sz="4" w:space="0" w:color="auto"/>
              <w:left w:val="nil"/>
              <w:bottom w:val="single" w:sz="4" w:space="0" w:color="auto"/>
              <w:right w:val="nil"/>
            </w:tcBorders>
            <w:shd w:val="clear" w:color="auto" w:fill="auto"/>
            <w:noWrap/>
            <w:vAlign w:val="center"/>
            <w:hideMark/>
          </w:tcPr>
          <w:p w14:paraId="2A78231A"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c>
          <w:tcPr>
            <w:tcW w:w="494" w:type="pct"/>
            <w:tcBorders>
              <w:top w:val="single" w:sz="4" w:space="0" w:color="auto"/>
              <w:left w:val="nil"/>
              <w:bottom w:val="single" w:sz="4" w:space="0" w:color="auto"/>
              <w:right w:val="nil"/>
            </w:tcBorders>
            <w:shd w:val="clear" w:color="auto" w:fill="auto"/>
            <w:noWrap/>
            <w:vAlign w:val="center"/>
            <w:hideMark/>
          </w:tcPr>
          <w:p w14:paraId="5DE760EE"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c>
          <w:tcPr>
            <w:tcW w:w="759" w:type="pct"/>
            <w:tcBorders>
              <w:top w:val="single" w:sz="4" w:space="0" w:color="auto"/>
              <w:left w:val="nil"/>
              <w:bottom w:val="single" w:sz="4" w:space="0" w:color="auto"/>
              <w:right w:val="nil"/>
            </w:tcBorders>
            <w:shd w:val="clear" w:color="auto" w:fill="auto"/>
            <w:noWrap/>
            <w:vAlign w:val="center"/>
            <w:hideMark/>
          </w:tcPr>
          <w:p w14:paraId="107E650D"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c>
          <w:tcPr>
            <w:tcW w:w="450" w:type="pct"/>
            <w:tcBorders>
              <w:top w:val="single" w:sz="4" w:space="0" w:color="auto"/>
              <w:left w:val="nil"/>
              <w:bottom w:val="single" w:sz="4" w:space="0" w:color="auto"/>
              <w:right w:val="nil"/>
            </w:tcBorders>
            <w:shd w:val="clear" w:color="auto" w:fill="auto"/>
            <w:noWrap/>
            <w:vAlign w:val="center"/>
            <w:hideMark/>
          </w:tcPr>
          <w:p w14:paraId="5BF76E5A"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c>
          <w:tcPr>
            <w:tcW w:w="597" w:type="pct"/>
            <w:tcBorders>
              <w:top w:val="single" w:sz="4" w:space="0" w:color="auto"/>
              <w:left w:val="nil"/>
              <w:bottom w:val="single" w:sz="4" w:space="0" w:color="auto"/>
              <w:right w:val="nil"/>
            </w:tcBorders>
            <w:shd w:val="clear" w:color="auto" w:fill="auto"/>
            <w:noWrap/>
            <w:vAlign w:val="center"/>
            <w:hideMark/>
          </w:tcPr>
          <w:p w14:paraId="3E51493D"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 </w:t>
            </w:r>
          </w:p>
        </w:tc>
      </w:tr>
      <w:tr w:rsidR="00390BA8" w:rsidRPr="00390BA8" w14:paraId="61B9D5AC" w14:textId="77777777" w:rsidTr="00390BA8">
        <w:trPr>
          <w:trHeight w:hRule="exact" w:val="227"/>
        </w:trPr>
        <w:tc>
          <w:tcPr>
            <w:tcW w:w="1352" w:type="pct"/>
            <w:tcBorders>
              <w:top w:val="nil"/>
              <w:left w:val="nil"/>
              <w:bottom w:val="nil"/>
              <w:right w:val="nil"/>
            </w:tcBorders>
            <w:shd w:val="clear" w:color="auto" w:fill="auto"/>
            <w:vAlign w:val="center"/>
            <w:hideMark/>
          </w:tcPr>
          <w:p w14:paraId="1C479641" w14:textId="77777777" w:rsidR="00390BA8" w:rsidRPr="00390BA8" w:rsidRDefault="00390BA8">
            <w:pPr>
              <w:jc w:val="left"/>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 xml:space="preserve">Fundos de investimento </w:t>
            </w:r>
            <w:r w:rsidRPr="00390BA8">
              <w:rPr>
                <w:rFonts w:ascii="BancoDoBrasil Textos" w:hAnsi="BancoDoBrasil Textos" w:cs="Calibri"/>
                <w:b/>
                <w:bCs/>
                <w:color w:val="000000"/>
                <w:sz w:val="16"/>
                <w:szCs w:val="16"/>
                <w:vertAlign w:val="superscript"/>
              </w:rPr>
              <w:t>[1]</w:t>
            </w:r>
          </w:p>
        </w:tc>
        <w:tc>
          <w:tcPr>
            <w:tcW w:w="582" w:type="pct"/>
            <w:tcBorders>
              <w:top w:val="nil"/>
              <w:left w:val="nil"/>
              <w:bottom w:val="nil"/>
              <w:right w:val="nil"/>
            </w:tcBorders>
            <w:shd w:val="clear" w:color="auto" w:fill="auto"/>
            <w:noWrap/>
            <w:vAlign w:val="center"/>
            <w:hideMark/>
          </w:tcPr>
          <w:p w14:paraId="015BF95C"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254.770</w:t>
            </w:r>
          </w:p>
        </w:tc>
        <w:tc>
          <w:tcPr>
            <w:tcW w:w="766" w:type="pct"/>
            <w:tcBorders>
              <w:top w:val="nil"/>
              <w:left w:val="nil"/>
              <w:bottom w:val="nil"/>
              <w:right w:val="nil"/>
            </w:tcBorders>
            <w:shd w:val="clear" w:color="auto" w:fill="auto"/>
            <w:noWrap/>
            <w:vAlign w:val="center"/>
            <w:hideMark/>
          </w:tcPr>
          <w:p w14:paraId="4079E54F"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288.918</w:t>
            </w:r>
          </w:p>
        </w:tc>
        <w:tc>
          <w:tcPr>
            <w:tcW w:w="494" w:type="pct"/>
            <w:tcBorders>
              <w:top w:val="nil"/>
              <w:left w:val="nil"/>
              <w:bottom w:val="nil"/>
              <w:right w:val="nil"/>
            </w:tcBorders>
            <w:shd w:val="clear" w:color="auto" w:fill="auto"/>
            <w:noWrap/>
            <w:vAlign w:val="center"/>
            <w:hideMark/>
          </w:tcPr>
          <w:p w14:paraId="1F5EEBF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297.455</w:t>
            </w:r>
          </w:p>
        </w:tc>
        <w:tc>
          <w:tcPr>
            <w:tcW w:w="759" w:type="pct"/>
            <w:tcBorders>
              <w:top w:val="nil"/>
              <w:left w:val="nil"/>
              <w:bottom w:val="nil"/>
              <w:right w:val="nil"/>
            </w:tcBorders>
            <w:shd w:val="clear" w:color="auto" w:fill="auto"/>
            <w:noWrap/>
            <w:vAlign w:val="center"/>
            <w:hideMark/>
          </w:tcPr>
          <w:p w14:paraId="178ED64C"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305.992</w:t>
            </w:r>
          </w:p>
        </w:tc>
        <w:tc>
          <w:tcPr>
            <w:tcW w:w="450" w:type="pct"/>
            <w:tcBorders>
              <w:top w:val="nil"/>
              <w:left w:val="nil"/>
              <w:bottom w:val="nil"/>
              <w:right w:val="nil"/>
            </w:tcBorders>
            <w:shd w:val="clear" w:color="auto" w:fill="auto"/>
            <w:noWrap/>
            <w:vAlign w:val="center"/>
            <w:hideMark/>
          </w:tcPr>
          <w:p w14:paraId="5DBFCF3D"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229.160</w:t>
            </w:r>
          </w:p>
        </w:tc>
        <w:tc>
          <w:tcPr>
            <w:tcW w:w="597" w:type="pct"/>
            <w:tcBorders>
              <w:top w:val="nil"/>
              <w:left w:val="nil"/>
              <w:bottom w:val="nil"/>
              <w:right w:val="nil"/>
            </w:tcBorders>
            <w:shd w:val="clear" w:color="auto" w:fill="auto"/>
            <w:noWrap/>
            <w:vAlign w:val="center"/>
            <w:hideMark/>
          </w:tcPr>
          <w:p w14:paraId="227E48C1"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237.697</w:t>
            </w:r>
          </w:p>
        </w:tc>
      </w:tr>
      <w:tr w:rsidR="00390BA8" w:rsidRPr="00390BA8" w14:paraId="11902809" w14:textId="77777777" w:rsidTr="00390BA8">
        <w:trPr>
          <w:trHeight w:hRule="exact" w:val="227"/>
        </w:trPr>
        <w:tc>
          <w:tcPr>
            <w:tcW w:w="1352" w:type="pct"/>
            <w:tcBorders>
              <w:top w:val="nil"/>
              <w:left w:val="nil"/>
              <w:bottom w:val="nil"/>
              <w:right w:val="nil"/>
            </w:tcBorders>
            <w:shd w:val="clear" w:color="auto" w:fill="auto"/>
            <w:noWrap/>
            <w:tcMar>
              <w:top w:w="0" w:type="dxa"/>
              <w:left w:w="360" w:type="dxa"/>
              <w:bottom w:w="0" w:type="dxa"/>
              <w:right w:w="0" w:type="dxa"/>
            </w:tcMar>
            <w:vAlign w:val="center"/>
            <w:hideMark/>
          </w:tcPr>
          <w:p w14:paraId="31472537"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Receita Financeira Estimada</w:t>
            </w:r>
          </w:p>
        </w:tc>
        <w:tc>
          <w:tcPr>
            <w:tcW w:w="582" w:type="pct"/>
            <w:tcBorders>
              <w:top w:val="nil"/>
              <w:left w:val="nil"/>
              <w:bottom w:val="nil"/>
              <w:right w:val="nil"/>
            </w:tcBorders>
            <w:shd w:val="clear" w:color="auto" w:fill="auto"/>
            <w:noWrap/>
            <w:vAlign w:val="center"/>
            <w:hideMark/>
          </w:tcPr>
          <w:p w14:paraId="116B80E1" w14:textId="77777777" w:rsidR="00390BA8" w:rsidRPr="00390BA8" w:rsidRDefault="00390BA8" w:rsidP="00F111BB">
            <w:pPr>
              <w:ind w:firstLineChars="200" w:firstLine="280"/>
              <w:jc w:val="right"/>
              <w:rPr>
                <w:rFonts w:ascii="BancoDoBrasil Textos" w:hAnsi="BancoDoBrasil Textos" w:cs="Calibri"/>
                <w:color w:val="000000"/>
                <w:sz w:val="14"/>
                <w:szCs w:val="14"/>
              </w:rPr>
            </w:pPr>
          </w:p>
        </w:tc>
        <w:tc>
          <w:tcPr>
            <w:tcW w:w="766" w:type="pct"/>
            <w:tcBorders>
              <w:top w:val="nil"/>
              <w:left w:val="nil"/>
              <w:bottom w:val="nil"/>
              <w:right w:val="nil"/>
            </w:tcBorders>
            <w:shd w:val="clear" w:color="auto" w:fill="auto"/>
            <w:noWrap/>
            <w:vAlign w:val="center"/>
            <w:hideMark/>
          </w:tcPr>
          <w:p w14:paraId="643BFFAB"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34.148</w:t>
            </w:r>
          </w:p>
        </w:tc>
        <w:tc>
          <w:tcPr>
            <w:tcW w:w="494" w:type="pct"/>
            <w:tcBorders>
              <w:top w:val="nil"/>
              <w:left w:val="nil"/>
              <w:bottom w:val="nil"/>
              <w:right w:val="nil"/>
            </w:tcBorders>
            <w:shd w:val="clear" w:color="auto" w:fill="auto"/>
            <w:noWrap/>
            <w:vAlign w:val="center"/>
            <w:hideMark/>
          </w:tcPr>
          <w:p w14:paraId="6CCC2B58"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42.685</w:t>
            </w:r>
          </w:p>
        </w:tc>
        <w:tc>
          <w:tcPr>
            <w:tcW w:w="759" w:type="pct"/>
            <w:tcBorders>
              <w:top w:val="nil"/>
              <w:left w:val="nil"/>
              <w:bottom w:val="nil"/>
              <w:right w:val="nil"/>
            </w:tcBorders>
            <w:shd w:val="clear" w:color="auto" w:fill="auto"/>
            <w:noWrap/>
            <w:vAlign w:val="center"/>
            <w:hideMark/>
          </w:tcPr>
          <w:p w14:paraId="6FA7C23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51.222</w:t>
            </w:r>
          </w:p>
        </w:tc>
        <w:tc>
          <w:tcPr>
            <w:tcW w:w="450" w:type="pct"/>
            <w:tcBorders>
              <w:top w:val="nil"/>
              <w:left w:val="nil"/>
              <w:bottom w:val="nil"/>
              <w:right w:val="nil"/>
            </w:tcBorders>
            <w:shd w:val="clear" w:color="auto" w:fill="auto"/>
            <w:noWrap/>
            <w:vAlign w:val="center"/>
            <w:hideMark/>
          </w:tcPr>
          <w:p w14:paraId="11D2532F"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25.611</w:t>
            </w:r>
          </w:p>
        </w:tc>
        <w:tc>
          <w:tcPr>
            <w:tcW w:w="597" w:type="pct"/>
            <w:tcBorders>
              <w:top w:val="nil"/>
              <w:left w:val="nil"/>
              <w:bottom w:val="nil"/>
              <w:right w:val="nil"/>
            </w:tcBorders>
            <w:shd w:val="clear" w:color="auto" w:fill="auto"/>
            <w:noWrap/>
            <w:vAlign w:val="center"/>
            <w:hideMark/>
          </w:tcPr>
          <w:p w14:paraId="4CCDE327"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17.074</w:t>
            </w:r>
          </w:p>
        </w:tc>
      </w:tr>
      <w:tr w:rsidR="00390BA8" w:rsidRPr="00390BA8" w14:paraId="4D8EFD33" w14:textId="77777777" w:rsidTr="00390BA8">
        <w:trPr>
          <w:trHeight w:hRule="exact" w:val="227"/>
        </w:trPr>
        <w:tc>
          <w:tcPr>
            <w:tcW w:w="1352" w:type="pct"/>
            <w:tcBorders>
              <w:top w:val="nil"/>
              <w:left w:val="nil"/>
              <w:bottom w:val="nil"/>
              <w:right w:val="nil"/>
            </w:tcBorders>
            <w:shd w:val="clear" w:color="auto" w:fill="auto"/>
            <w:noWrap/>
            <w:tcMar>
              <w:top w:w="0" w:type="dxa"/>
              <w:left w:w="360" w:type="dxa"/>
              <w:bottom w:w="0" w:type="dxa"/>
              <w:right w:w="0" w:type="dxa"/>
            </w:tcMar>
            <w:vAlign w:val="center"/>
            <w:hideMark/>
          </w:tcPr>
          <w:p w14:paraId="625CA514"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Taxa no Período</w:t>
            </w:r>
          </w:p>
        </w:tc>
        <w:tc>
          <w:tcPr>
            <w:tcW w:w="582" w:type="pct"/>
            <w:tcBorders>
              <w:top w:val="nil"/>
              <w:left w:val="nil"/>
              <w:bottom w:val="nil"/>
              <w:right w:val="nil"/>
            </w:tcBorders>
            <w:shd w:val="clear" w:color="auto" w:fill="auto"/>
            <w:vAlign w:val="center"/>
            <w:hideMark/>
          </w:tcPr>
          <w:p w14:paraId="1735D8DE"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13,40%</w:t>
            </w:r>
          </w:p>
        </w:tc>
        <w:tc>
          <w:tcPr>
            <w:tcW w:w="766" w:type="pct"/>
            <w:tcBorders>
              <w:top w:val="nil"/>
              <w:left w:val="nil"/>
              <w:bottom w:val="nil"/>
              <w:right w:val="nil"/>
            </w:tcBorders>
            <w:shd w:val="clear" w:color="auto" w:fill="auto"/>
            <w:noWrap/>
            <w:vAlign w:val="center"/>
            <w:hideMark/>
          </w:tcPr>
          <w:p w14:paraId="07CD8602" w14:textId="77777777" w:rsidR="00390BA8" w:rsidRPr="00390BA8" w:rsidRDefault="00390BA8">
            <w:pPr>
              <w:jc w:val="right"/>
              <w:rPr>
                <w:rFonts w:ascii="BancoDoBrasil Textos" w:hAnsi="BancoDoBrasil Textos" w:cs="Calibri"/>
                <w:color w:val="000000"/>
                <w:sz w:val="14"/>
                <w:szCs w:val="14"/>
              </w:rPr>
            </w:pPr>
          </w:p>
        </w:tc>
        <w:tc>
          <w:tcPr>
            <w:tcW w:w="494" w:type="pct"/>
            <w:tcBorders>
              <w:top w:val="nil"/>
              <w:left w:val="nil"/>
              <w:bottom w:val="nil"/>
              <w:right w:val="nil"/>
            </w:tcBorders>
            <w:shd w:val="clear" w:color="auto" w:fill="auto"/>
            <w:vAlign w:val="center"/>
            <w:hideMark/>
          </w:tcPr>
          <w:p w14:paraId="729AA788"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16,75%</w:t>
            </w:r>
          </w:p>
        </w:tc>
        <w:tc>
          <w:tcPr>
            <w:tcW w:w="759" w:type="pct"/>
            <w:tcBorders>
              <w:top w:val="nil"/>
              <w:left w:val="nil"/>
              <w:bottom w:val="nil"/>
              <w:right w:val="nil"/>
            </w:tcBorders>
            <w:shd w:val="clear" w:color="auto" w:fill="auto"/>
            <w:vAlign w:val="center"/>
            <w:hideMark/>
          </w:tcPr>
          <w:p w14:paraId="3219FE13"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20,11%</w:t>
            </w:r>
          </w:p>
        </w:tc>
        <w:tc>
          <w:tcPr>
            <w:tcW w:w="450" w:type="pct"/>
            <w:tcBorders>
              <w:top w:val="nil"/>
              <w:left w:val="nil"/>
              <w:bottom w:val="nil"/>
              <w:right w:val="nil"/>
            </w:tcBorders>
            <w:shd w:val="clear" w:color="auto" w:fill="auto"/>
            <w:vAlign w:val="center"/>
            <w:hideMark/>
          </w:tcPr>
          <w:p w14:paraId="2A34E782"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10,05%</w:t>
            </w:r>
          </w:p>
        </w:tc>
        <w:tc>
          <w:tcPr>
            <w:tcW w:w="597" w:type="pct"/>
            <w:tcBorders>
              <w:top w:val="nil"/>
              <w:left w:val="nil"/>
              <w:bottom w:val="nil"/>
              <w:right w:val="nil"/>
            </w:tcBorders>
            <w:shd w:val="clear" w:color="auto" w:fill="auto"/>
            <w:vAlign w:val="center"/>
            <w:hideMark/>
          </w:tcPr>
          <w:p w14:paraId="4AA24071"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6,70%</w:t>
            </w:r>
          </w:p>
        </w:tc>
      </w:tr>
      <w:tr w:rsidR="00390BA8" w:rsidRPr="00390BA8" w14:paraId="35486AD0" w14:textId="77777777" w:rsidTr="00390BA8">
        <w:trPr>
          <w:trHeight w:hRule="exact" w:val="227"/>
        </w:trPr>
        <w:tc>
          <w:tcPr>
            <w:tcW w:w="1352" w:type="pct"/>
            <w:tcBorders>
              <w:top w:val="nil"/>
              <w:left w:val="nil"/>
              <w:bottom w:val="nil"/>
              <w:right w:val="nil"/>
            </w:tcBorders>
            <w:shd w:val="clear" w:color="auto" w:fill="auto"/>
            <w:noWrap/>
            <w:tcMar>
              <w:top w:w="0" w:type="dxa"/>
              <w:left w:w="360" w:type="dxa"/>
              <w:bottom w:w="0" w:type="dxa"/>
              <w:right w:w="0" w:type="dxa"/>
            </w:tcMar>
            <w:vAlign w:val="center"/>
            <w:hideMark/>
          </w:tcPr>
          <w:p w14:paraId="019478AE"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Variação (R$ mil)</w:t>
            </w:r>
          </w:p>
        </w:tc>
        <w:tc>
          <w:tcPr>
            <w:tcW w:w="582" w:type="pct"/>
            <w:tcBorders>
              <w:top w:val="nil"/>
              <w:left w:val="nil"/>
              <w:bottom w:val="nil"/>
              <w:right w:val="nil"/>
            </w:tcBorders>
            <w:shd w:val="clear" w:color="auto" w:fill="auto"/>
            <w:noWrap/>
            <w:vAlign w:val="center"/>
            <w:hideMark/>
          </w:tcPr>
          <w:p w14:paraId="37E654F2" w14:textId="77777777" w:rsidR="00390BA8" w:rsidRPr="00390BA8" w:rsidRDefault="00390BA8" w:rsidP="00F111BB">
            <w:pPr>
              <w:ind w:firstLineChars="200" w:firstLine="280"/>
              <w:jc w:val="right"/>
              <w:rPr>
                <w:rFonts w:ascii="BancoDoBrasil Textos" w:hAnsi="BancoDoBrasil Textos" w:cs="Calibri"/>
                <w:color w:val="000000"/>
                <w:sz w:val="14"/>
                <w:szCs w:val="14"/>
              </w:rPr>
            </w:pPr>
          </w:p>
        </w:tc>
        <w:tc>
          <w:tcPr>
            <w:tcW w:w="766" w:type="pct"/>
            <w:tcBorders>
              <w:top w:val="nil"/>
              <w:left w:val="nil"/>
              <w:bottom w:val="nil"/>
              <w:right w:val="nil"/>
            </w:tcBorders>
            <w:shd w:val="clear" w:color="auto" w:fill="auto"/>
            <w:noWrap/>
            <w:vAlign w:val="center"/>
            <w:hideMark/>
          </w:tcPr>
          <w:p w14:paraId="1A55A86D" w14:textId="77777777" w:rsidR="00390BA8" w:rsidRPr="00390BA8" w:rsidRDefault="00390BA8" w:rsidP="00F111BB">
            <w:pPr>
              <w:jc w:val="right"/>
              <w:rPr>
                <w:rFonts w:ascii="BancoDoBrasil Textos" w:hAnsi="BancoDoBrasil Textos"/>
                <w:sz w:val="14"/>
                <w:szCs w:val="14"/>
              </w:rPr>
            </w:pPr>
          </w:p>
        </w:tc>
        <w:tc>
          <w:tcPr>
            <w:tcW w:w="494" w:type="pct"/>
            <w:tcBorders>
              <w:top w:val="nil"/>
              <w:left w:val="nil"/>
              <w:bottom w:val="nil"/>
              <w:right w:val="nil"/>
            </w:tcBorders>
            <w:shd w:val="clear" w:color="auto" w:fill="auto"/>
            <w:noWrap/>
            <w:vAlign w:val="center"/>
            <w:hideMark/>
          </w:tcPr>
          <w:p w14:paraId="632B1ABD"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8.537</w:t>
            </w:r>
          </w:p>
        </w:tc>
        <w:tc>
          <w:tcPr>
            <w:tcW w:w="759" w:type="pct"/>
            <w:tcBorders>
              <w:top w:val="nil"/>
              <w:left w:val="nil"/>
              <w:bottom w:val="nil"/>
              <w:right w:val="nil"/>
            </w:tcBorders>
            <w:shd w:val="clear" w:color="auto" w:fill="auto"/>
            <w:noWrap/>
            <w:vAlign w:val="center"/>
            <w:hideMark/>
          </w:tcPr>
          <w:p w14:paraId="07ADA6E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17.074</w:t>
            </w:r>
          </w:p>
        </w:tc>
        <w:tc>
          <w:tcPr>
            <w:tcW w:w="450" w:type="pct"/>
            <w:tcBorders>
              <w:top w:val="nil"/>
              <w:left w:val="nil"/>
              <w:bottom w:val="nil"/>
              <w:right w:val="nil"/>
            </w:tcBorders>
            <w:shd w:val="clear" w:color="auto" w:fill="auto"/>
            <w:noWrap/>
            <w:vAlign w:val="center"/>
            <w:hideMark/>
          </w:tcPr>
          <w:p w14:paraId="2BE857B0"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-8.537</w:t>
            </w:r>
          </w:p>
        </w:tc>
        <w:tc>
          <w:tcPr>
            <w:tcW w:w="597" w:type="pct"/>
            <w:tcBorders>
              <w:top w:val="nil"/>
              <w:left w:val="nil"/>
              <w:bottom w:val="nil"/>
              <w:right w:val="nil"/>
            </w:tcBorders>
            <w:shd w:val="clear" w:color="auto" w:fill="auto"/>
            <w:noWrap/>
            <w:vAlign w:val="center"/>
            <w:hideMark/>
          </w:tcPr>
          <w:p w14:paraId="0B78D322"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-17.074</w:t>
            </w:r>
          </w:p>
        </w:tc>
      </w:tr>
      <w:tr w:rsidR="00390BA8" w:rsidRPr="00390BA8" w14:paraId="7A5DE662" w14:textId="77777777" w:rsidTr="00390BA8">
        <w:trPr>
          <w:trHeight w:hRule="exact" w:val="227"/>
        </w:trPr>
        <w:tc>
          <w:tcPr>
            <w:tcW w:w="1352" w:type="pct"/>
            <w:tcBorders>
              <w:top w:val="single" w:sz="4" w:space="0" w:color="auto"/>
              <w:left w:val="nil"/>
              <w:bottom w:val="single" w:sz="4" w:space="0" w:color="auto"/>
              <w:right w:val="nil"/>
            </w:tcBorders>
            <w:shd w:val="clear" w:color="auto" w:fill="auto"/>
            <w:noWrap/>
            <w:vAlign w:val="center"/>
            <w:hideMark/>
          </w:tcPr>
          <w:p w14:paraId="36366E87" w14:textId="77777777" w:rsidR="00390BA8" w:rsidRPr="00390BA8" w:rsidRDefault="00390BA8">
            <w:pPr>
              <w:jc w:val="left"/>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Passivo</w:t>
            </w:r>
          </w:p>
        </w:tc>
        <w:tc>
          <w:tcPr>
            <w:tcW w:w="582" w:type="pct"/>
            <w:tcBorders>
              <w:top w:val="single" w:sz="4" w:space="0" w:color="auto"/>
              <w:left w:val="nil"/>
              <w:bottom w:val="single" w:sz="4" w:space="0" w:color="auto"/>
              <w:right w:val="nil"/>
            </w:tcBorders>
            <w:shd w:val="clear" w:color="auto" w:fill="auto"/>
            <w:noWrap/>
            <w:vAlign w:val="center"/>
            <w:hideMark/>
          </w:tcPr>
          <w:p w14:paraId="613AF706" w14:textId="673A2F99" w:rsidR="00390BA8" w:rsidRPr="00390BA8" w:rsidRDefault="00390BA8" w:rsidP="00F111BB">
            <w:pPr>
              <w:jc w:val="right"/>
              <w:rPr>
                <w:rFonts w:ascii="BancoDoBrasil Textos" w:hAnsi="BancoDoBrasil Textos" w:cs="Calibri"/>
                <w:color w:val="000000"/>
                <w:sz w:val="14"/>
                <w:szCs w:val="14"/>
              </w:rPr>
            </w:pPr>
          </w:p>
        </w:tc>
        <w:tc>
          <w:tcPr>
            <w:tcW w:w="766" w:type="pct"/>
            <w:tcBorders>
              <w:top w:val="single" w:sz="4" w:space="0" w:color="auto"/>
              <w:left w:val="nil"/>
              <w:bottom w:val="single" w:sz="4" w:space="0" w:color="auto"/>
              <w:right w:val="nil"/>
            </w:tcBorders>
            <w:shd w:val="clear" w:color="auto" w:fill="auto"/>
            <w:noWrap/>
            <w:vAlign w:val="center"/>
            <w:hideMark/>
          </w:tcPr>
          <w:p w14:paraId="2E23940C" w14:textId="3E40E908" w:rsidR="00390BA8" w:rsidRPr="00390BA8" w:rsidRDefault="00390BA8" w:rsidP="00F111BB">
            <w:pPr>
              <w:jc w:val="right"/>
              <w:rPr>
                <w:rFonts w:ascii="BancoDoBrasil Textos" w:hAnsi="BancoDoBrasil Textos" w:cs="Calibri"/>
                <w:color w:val="000000"/>
                <w:sz w:val="14"/>
                <w:szCs w:val="14"/>
              </w:rPr>
            </w:pPr>
          </w:p>
        </w:tc>
        <w:tc>
          <w:tcPr>
            <w:tcW w:w="494" w:type="pct"/>
            <w:tcBorders>
              <w:top w:val="single" w:sz="4" w:space="0" w:color="auto"/>
              <w:left w:val="nil"/>
              <w:bottom w:val="single" w:sz="4" w:space="0" w:color="auto"/>
              <w:right w:val="nil"/>
            </w:tcBorders>
            <w:shd w:val="clear" w:color="auto" w:fill="auto"/>
            <w:noWrap/>
            <w:vAlign w:val="center"/>
            <w:hideMark/>
          </w:tcPr>
          <w:p w14:paraId="25F3554C" w14:textId="5B38B9B0" w:rsidR="00390BA8" w:rsidRPr="00390BA8" w:rsidRDefault="00390BA8" w:rsidP="00F111BB">
            <w:pPr>
              <w:jc w:val="right"/>
              <w:rPr>
                <w:rFonts w:ascii="BancoDoBrasil Textos" w:hAnsi="BancoDoBrasil Textos" w:cs="Calibri"/>
                <w:color w:val="000000"/>
                <w:sz w:val="14"/>
                <w:szCs w:val="14"/>
              </w:rPr>
            </w:pPr>
          </w:p>
        </w:tc>
        <w:tc>
          <w:tcPr>
            <w:tcW w:w="759" w:type="pct"/>
            <w:tcBorders>
              <w:top w:val="single" w:sz="4" w:space="0" w:color="auto"/>
              <w:left w:val="nil"/>
              <w:bottom w:val="single" w:sz="4" w:space="0" w:color="auto"/>
              <w:right w:val="nil"/>
            </w:tcBorders>
            <w:shd w:val="clear" w:color="auto" w:fill="auto"/>
            <w:noWrap/>
            <w:vAlign w:val="center"/>
            <w:hideMark/>
          </w:tcPr>
          <w:p w14:paraId="031BFC49" w14:textId="2A38705A" w:rsidR="00390BA8" w:rsidRPr="00390BA8" w:rsidRDefault="00390BA8" w:rsidP="00F111BB">
            <w:pPr>
              <w:jc w:val="right"/>
              <w:rPr>
                <w:rFonts w:ascii="BancoDoBrasil Textos" w:hAnsi="BancoDoBrasil Textos" w:cs="Calibri"/>
                <w:color w:val="000000"/>
                <w:sz w:val="14"/>
                <w:szCs w:val="14"/>
              </w:rPr>
            </w:pPr>
          </w:p>
        </w:tc>
        <w:tc>
          <w:tcPr>
            <w:tcW w:w="450" w:type="pct"/>
            <w:tcBorders>
              <w:top w:val="single" w:sz="4" w:space="0" w:color="auto"/>
              <w:left w:val="nil"/>
              <w:bottom w:val="single" w:sz="4" w:space="0" w:color="auto"/>
              <w:right w:val="nil"/>
            </w:tcBorders>
            <w:shd w:val="clear" w:color="auto" w:fill="auto"/>
            <w:noWrap/>
            <w:vAlign w:val="center"/>
            <w:hideMark/>
          </w:tcPr>
          <w:p w14:paraId="63AA2E6C" w14:textId="523AF740" w:rsidR="00390BA8" w:rsidRPr="00390BA8" w:rsidRDefault="00390BA8" w:rsidP="00F111BB">
            <w:pPr>
              <w:jc w:val="right"/>
              <w:rPr>
                <w:rFonts w:ascii="BancoDoBrasil Textos" w:hAnsi="BancoDoBrasil Textos" w:cs="Calibri"/>
                <w:color w:val="000000"/>
                <w:sz w:val="14"/>
                <w:szCs w:val="14"/>
              </w:rPr>
            </w:pPr>
          </w:p>
        </w:tc>
        <w:tc>
          <w:tcPr>
            <w:tcW w:w="597" w:type="pct"/>
            <w:tcBorders>
              <w:top w:val="single" w:sz="4" w:space="0" w:color="auto"/>
              <w:left w:val="nil"/>
              <w:bottom w:val="single" w:sz="4" w:space="0" w:color="auto"/>
              <w:right w:val="nil"/>
            </w:tcBorders>
            <w:shd w:val="clear" w:color="auto" w:fill="auto"/>
            <w:noWrap/>
            <w:vAlign w:val="center"/>
            <w:hideMark/>
          </w:tcPr>
          <w:p w14:paraId="12C3BE08" w14:textId="3B2C21D3" w:rsidR="00390BA8" w:rsidRPr="00390BA8" w:rsidRDefault="00390BA8" w:rsidP="00F111BB">
            <w:pPr>
              <w:jc w:val="right"/>
              <w:rPr>
                <w:rFonts w:ascii="BancoDoBrasil Textos" w:hAnsi="BancoDoBrasil Textos" w:cs="Calibri"/>
                <w:color w:val="000000"/>
                <w:sz w:val="14"/>
                <w:szCs w:val="14"/>
              </w:rPr>
            </w:pPr>
          </w:p>
        </w:tc>
      </w:tr>
      <w:tr w:rsidR="00390BA8" w:rsidRPr="00390BA8" w14:paraId="56C1BD77" w14:textId="77777777" w:rsidTr="00390BA8">
        <w:trPr>
          <w:trHeight w:hRule="exact" w:val="227"/>
        </w:trPr>
        <w:tc>
          <w:tcPr>
            <w:tcW w:w="1352" w:type="pct"/>
            <w:tcBorders>
              <w:top w:val="nil"/>
              <w:left w:val="nil"/>
              <w:bottom w:val="nil"/>
              <w:right w:val="nil"/>
            </w:tcBorders>
            <w:shd w:val="clear" w:color="auto" w:fill="auto"/>
            <w:noWrap/>
            <w:vAlign w:val="center"/>
            <w:hideMark/>
          </w:tcPr>
          <w:p w14:paraId="7F5C479E" w14:textId="77777777" w:rsidR="00390BA8" w:rsidRPr="00390BA8" w:rsidRDefault="00390BA8">
            <w:pPr>
              <w:rPr>
                <w:rFonts w:ascii="BancoDoBrasil Textos" w:hAnsi="BancoDoBrasil Textos" w:cs="Calibri"/>
                <w:b/>
                <w:bCs/>
                <w:color w:val="000000"/>
                <w:sz w:val="14"/>
                <w:szCs w:val="14"/>
              </w:rPr>
            </w:pPr>
            <w:r w:rsidRPr="00390BA8">
              <w:rPr>
                <w:rFonts w:ascii="BancoDoBrasil Textos" w:hAnsi="BancoDoBrasil Textos" w:cs="Calibri"/>
                <w:b/>
                <w:bCs/>
                <w:color w:val="000000"/>
                <w:sz w:val="14"/>
                <w:szCs w:val="14"/>
              </w:rPr>
              <w:t>Empréstimos e Financiamentos</w:t>
            </w:r>
            <w:r w:rsidRPr="00390BA8">
              <w:rPr>
                <w:rFonts w:ascii="BancoDoBrasil Textos" w:hAnsi="BancoDoBrasil Textos" w:cs="Calibri"/>
                <w:b/>
                <w:bCs/>
                <w:color w:val="000000"/>
                <w:sz w:val="16"/>
                <w:szCs w:val="16"/>
              </w:rPr>
              <w:t xml:space="preserve"> </w:t>
            </w:r>
            <w:r w:rsidRPr="00390BA8">
              <w:rPr>
                <w:rFonts w:ascii="BancoDoBrasil Textos" w:hAnsi="BancoDoBrasil Textos" w:cs="Calibri"/>
                <w:b/>
                <w:bCs/>
                <w:color w:val="000000"/>
                <w:sz w:val="16"/>
                <w:szCs w:val="16"/>
                <w:vertAlign w:val="superscript"/>
              </w:rPr>
              <w:t>[2]</w:t>
            </w:r>
          </w:p>
        </w:tc>
        <w:tc>
          <w:tcPr>
            <w:tcW w:w="582" w:type="pct"/>
            <w:tcBorders>
              <w:top w:val="nil"/>
              <w:left w:val="nil"/>
              <w:bottom w:val="nil"/>
              <w:right w:val="nil"/>
            </w:tcBorders>
            <w:shd w:val="clear" w:color="auto" w:fill="auto"/>
            <w:noWrap/>
            <w:vAlign w:val="center"/>
            <w:hideMark/>
          </w:tcPr>
          <w:p w14:paraId="123468B8"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112.052</w:t>
            </w:r>
          </w:p>
        </w:tc>
        <w:tc>
          <w:tcPr>
            <w:tcW w:w="766" w:type="pct"/>
            <w:tcBorders>
              <w:top w:val="nil"/>
              <w:left w:val="nil"/>
              <w:bottom w:val="nil"/>
              <w:right w:val="nil"/>
            </w:tcBorders>
            <w:shd w:val="clear" w:color="auto" w:fill="auto"/>
            <w:noWrap/>
            <w:vAlign w:val="center"/>
            <w:hideMark/>
          </w:tcPr>
          <w:p w14:paraId="7FA2191B"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128.877</w:t>
            </w:r>
          </w:p>
        </w:tc>
        <w:tc>
          <w:tcPr>
            <w:tcW w:w="494" w:type="pct"/>
            <w:tcBorders>
              <w:top w:val="nil"/>
              <w:left w:val="nil"/>
              <w:bottom w:val="nil"/>
              <w:right w:val="nil"/>
            </w:tcBorders>
            <w:shd w:val="clear" w:color="auto" w:fill="auto"/>
            <w:noWrap/>
            <w:vAlign w:val="center"/>
            <w:hideMark/>
          </w:tcPr>
          <w:p w14:paraId="08AA1ED7"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133.083</w:t>
            </w:r>
          </w:p>
        </w:tc>
        <w:tc>
          <w:tcPr>
            <w:tcW w:w="759" w:type="pct"/>
            <w:tcBorders>
              <w:top w:val="nil"/>
              <w:left w:val="nil"/>
              <w:bottom w:val="nil"/>
              <w:right w:val="nil"/>
            </w:tcBorders>
            <w:shd w:val="clear" w:color="auto" w:fill="auto"/>
            <w:noWrap/>
            <w:vAlign w:val="center"/>
            <w:hideMark/>
          </w:tcPr>
          <w:p w14:paraId="016DE5AB"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137.290</w:t>
            </w:r>
          </w:p>
        </w:tc>
        <w:tc>
          <w:tcPr>
            <w:tcW w:w="450" w:type="pct"/>
            <w:tcBorders>
              <w:top w:val="nil"/>
              <w:left w:val="nil"/>
              <w:bottom w:val="nil"/>
              <w:right w:val="nil"/>
            </w:tcBorders>
            <w:shd w:val="clear" w:color="auto" w:fill="auto"/>
            <w:noWrap/>
            <w:vAlign w:val="center"/>
            <w:hideMark/>
          </w:tcPr>
          <w:p w14:paraId="70107024"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99.433</w:t>
            </w:r>
          </w:p>
        </w:tc>
        <w:tc>
          <w:tcPr>
            <w:tcW w:w="597" w:type="pct"/>
            <w:tcBorders>
              <w:top w:val="nil"/>
              <w:left w:val="nil"/>
              <w:bottom w:val="nil"/>
              <w:right w:val="nil"/>
            </w:tcBorders>
            <w:shd w:val="clear" w:color="auto" w:fill="auto"/>
            <w:noWrap/>
            <w:vAlign w:val="center"/>
            <w:hideMark/>
          </w:tcPr>
          <w:p w14:paraId="41AAF690"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103.639</w:t>
            </w:r>
          </w:p>
        </w:tc>
      </w:tr>
      <w:tr w:rsidR="00390BA8" w:rsidRPr="00390BA8" w14:paraId="2CD60EBC" w14:textId="77777777" w:rsidTr="00390BA8">
        <w:trPr>
          <w:trHeight w:hRule="exact" w:val="227"/>
        </w:trPr>
        <w:tc>
          <w:tcPr>
            <w:tcW w:w="1352" w:type="pct"/>
            <w:tcBorders>
              <w:top w:val="nil"/>
              <w:left w:val="nil"/>
              <w:bottom w:val="nil"/>
              <w:right w:val="nil"/>
            </w:tcBorders>
            <w:shd w:val="clear" w:color="auto" w:fill="auto"/>
            <w:noWrap/>
            <w:tcMar>
              <w:top w:w="0" w:type="dxa"/>
              <w:left w:w="360" w:type="dxa"/>
              <w:bottom w:w="0" w:type="dxa"/>
              <w:right w:w="0" w:type="dxa"/>
            </w:tcMar>
            <w:vAlign w:val="center"/>
            <w:hideMark/>
          </w:tcPr>
          <w:p w14:paraId="618E5F30"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Despesa Financeira Estimada</w:t>
            </w:r>
          </w:p>
        </w:tc>
        <w:tc>
          <w:tcPr>
            <w:tcW w:w="582" w:type="pct"/>
            <w:tcBorders>
              <w:top w:val="nil"/>
              <w:left w:val="nil"/>
              <w:bottom w:val="nil"/>
              <w:right w:val="nil"/>
            </w:tcBorders>
            <w:shd w:val="clear" w:color="auto" w:fill="auto"/>
            <w:vAlign w:val="center"/>
            <w:hideMark/>
          </w:tcPr>
          <w:p w14:paraId="2DE68FED" w14:textId="77777777" w:rsidR="00390BA8" w:rsidRPr="00390BA8" w:rsidRDefault="00390BA8" w:rsidP="00F111BB">
            <w:pPr>
              <w:ind w:firstLineChars="200" w:firstLine="280"/>
              <w:jc w:val="right"/>
              <w:rPr>
                <w:rFonts w:ascii="BancoDoBrasil Textos" w:hAnsi="BancoDoBrasil Textos" w:cs="Calibri"/>
                <w:color w:val="000000"/>
                <w:sz w:val="14"/>
                <w:szCs w:val="14"/>
              </w:rPr>
            </w:pPr>
          </w:p>
        </w:tc>
        <w:tc>
          <w:tcPr>
            <w:tcW w:w="766" w:type="pct"/>
            <w:tcBorders>
              <w:top w:val="nil"/>
              <w:left w:val="nil"/>
              <w:bottom w:val="nil"/>
              <w:right w:val="nil"/>
            </w:tcBorders>
            <w:shd w:val="clear" w:color="auto" w:fill="auto"/>
            <w:noWrap/>
            <w:vAlign w:val="center"/>
            <w:hideMark/>
          </w:tcPr>
          <w:p w14:paraId="012C48A0"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16.825</w:t>
            </w:r>
          </w:p>
        </w:tc>
        <w:tc>
          <w:tcPr>
            <w:tcW w:w="494" w:type="pct"/>
            <w:tcBorders>
              <w:top w:val="nil"/>
              <w:left w:val="nil"/>
              <w:bottom w:val="nil"/>
              <w:right w:val="nil"/>
            </w:tcBorders>
            <w:shd w:val="clear" w:color="auto" w:fill="auto"/>
            <w:noWrap/>
            <w:vAlign w:val="center"/>
            <w:hideMark/>
          </w:tcPr>
          <w:p w14:paraId="1AEAC738"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21.032</w:t>
            </w:r>
          </w:p>
        </w:tc>
        <w:tc>
          <w:tcPr>
            <w:tcW w:w="759" w:type="pct"/>
            <w:tcBorders>
              <w:top w:val="nil"/>
              <w:left w:val="nil"/>
              <w:bottom w:val="nil"/>
              <w:right w:val="nil"/>
            </w:tcBorders>
            <w:shd w:val="clear" w:color="auto" w:fill="auto"/>
            <w:noWrap/>
            <w:vAlign w:val="center"/>
            <w:hideMark/>
          </w:tcPr>
          <w:p w14:paraId="3BE95F73"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25.238</w:t>
            </w:r>
          </w:p>
        </w:tc>
        <w:tc>
          <w:tcPr>
            <w:tcW w:w="450" w:type="pct"/>
            <w:tcBorders>
              <w:top w:val="nil"/>
              <w:left w:val="nil"/>
              <w:bottom w:val="nil"/>
              <w:right w:val="nil"/>
            </w:tcBorders>
            <w:shd w:val="clear" w:color="auto" w:fill="auto"/>
            <w:noWrap/>
            <w:vAlign w:val="center"/>
            <w:hideMark/>
          </w:tcPr>
          <w:p w14:paraId="02FF9549"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12.619</w:t>
            </w:r>
          </w:p>
        </w:tc>
        <w:tc>
          <w:tcPr>
            <w:tcW w:w="597" w:type="pct"/>
            <w:tcBorders>
              <w:top w:val="nil"/>
              <w:left w:val="nil"/>
              <w:bottom w:val="nil"/>
              <w:right w:val="nil"/>
            </w:tcBorders>
            <w:shd w:val="clear" w:color="auto" w:fill="auto"/>
            <w:noWrap/>
            <w:vAlign w:val="center"/>
            <w:hideMark/>
          </w:tcPr>
          <w:p w14:paraId="220ECCDD"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8.413</w:t>
            </w:r>
          </w:p>
        </w:tc>
      </w:tr>
      <w:tr w:rsidR="00390BA8" w:rsidRPr="00390BA8" w14:paraId="4A742A7F" w14:textId="77777777" w:rsidTr="00390BA8">
        <w:trPr>
          <w:trHeight w:hRule="exact" w:val="227"/>
        </w:trPr>
        <w:tc>
          <w:tcPr>
            <w:tcW w:w="1352" w:type="pct"/>
            <w:tcBorders>
              <w:top w:val="nil"/>
              <w:left w:val="nil"/>
              <w:bottom w:val="nil"/>
              <w:right w:val="nil"/>
            </w:tcBorders>
            <w:shd w:val="clear" w:color="auto" w:fill="auto"/>
            <w:noWrap/>
            <w:tcMar>
              <w:top w:w="0" w:type="dxa"/>
              <w:left w:w="360" w:type="dxa"/>
              <w:bottom w:w="0" w:type="dxa"/>
              <w:right w:w="0" w:type="dxa"/>
            </w:tcMar>
            <w:vAlign w:val="center"/>
            <w:hideMark/>
          </w:tcPr>
          <w:p w14:paraId="2B00019D"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Taxa no Período</w:t>
            </w:r>
          </w:p>
        </w:tc>
        <w:tc>
          <w:tcPr>
            <w:tcW w:w="582" w:type="pct"/>
            <w:tcBorders>
              <w:top w:val="nil"/>
              <w:left w:val="nil"/>
              <w:bottom w:val="nil"/>
              <w:right w:val="nil"/>
            </w:tcBorders>
            <w:shd w:val="clear" w:color="auto" w:fill="auto"/>
            <w:vAlign w:val="center"/>
            <w:hideMark/>
          </w:tcPr>
          <w:p w14:paraId="3A4AAA2B"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15,02%</w:t>
            </w:r>
          </w:p>
        </w:tc>
        <w:tc>
          <w:tcPr>
            <w:tcW w:w="766" w:type="pct"/>
            <w:tcBorders>
              <w:top w:val="nil"/>
              <w:left w:val="nil"/>
              <w:bottom w:val="nil"/>
              <w:right w:val="nil"/>
            </w:tcBorders>
            <w:shd w:val="clear" w:color="auto" w:fill="auto"/>
            <w:noWrap/>
            <w:vAlign w:val="center"/>
            <w:hideMark/>
          </w:tcPr>
          <w:p w14:paraId="5D6F0E0F" w14:textId="77777777" w:rsidR="00390BA8" w:rsidRPr="00390BA8" w:rsidRDefault="00390BA8">
            <w:pPr>
              <w:jc w:val="right"/>
              <w:rPr>
                <w:rFonts w:ascii="BancoDoBrasil Textos" w:hAnsi="BancoDoBrasil Textos" w:cs="Calibri"/>
                <w:color w:val="000000"/>
                <w:sz w:val="14"/>
                <w:szCs w:val="14"/>
              </w:rPr>
            </w:pPr>
          </w:p>
        </w:tc>
        <w:tc>
          <w:tcPr>
            <w:tcW w:w="494" w:type="pct"/>
            <w:tcBorders>
              <w:top w:val="nil"/>
              <w:left w:val="nil"/>
              <w:bottom w:val="nil"/>
              <w:right w:val="nil"/>
            </w:tcBorders>
            <w:shd w:val="clear" w:color="auto" w:fill="auto"/>
            <w:vAlign w:val="center"/>
            <w:hideMark/>
          </w:tcPr>
          <w:p w14:paraId="087B3882"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18,77%</w:t>
            </w:r>
          </w:p>
        </w:tc>
        <w:tc>
          <w:tcPr>
            <w:tcW w:w="759" w:type="pct"/>
            <w:tcBorders>
              <w:top w:val="nil"/>
              <w:left w:val="nil"/>
              <w:bottom w:val="nil"/>
              <w:right w:val="nil"/>
            </w:tcBorders>
            <w:shd w:val="clear" w:color="auto" w:fill="auto"/>
            <w:vAlign w:val="center"/>
            <w:hideMark/>
          </w:tcPr>
          <w:p w14:paraId="7A338BA5"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22,52%</w:t>
            </w:r>
          </w:p>
        </w:tc>
        <w:tc>
          <w:tcPr>
            <w:tcW w:w="450" w:type="pct"/>
            <w:tcBorders>
              <w:top w:val="nil"/>
              <w:left w:val="nil"/>
              <w:bottom w:val="nil"/>
              <w:right w:val="nil"/>
            </w:tcBorders>
            <w:shd w:val="clear" w:color="auto" w:fill="auto"/>
            <w:vAlign w:val="center"/>
            <w:hideMark/>
          </w:tcPr>
          <w:p w14:paraId="26813087"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11,26%</w:t>
            </w:r>
          </w:p>
        </w:tc>
        <w:tc>
          <w:tcPr>
            <w:tcW w:w="597" w:type="pct"/>
            <w:tcBorders>
              <w:top w:val="nil"/>
              <w:left w:val="nil"/>
              <w:bottom w:val="nil"/>
              <w:right w:val="nil"/>
            </w:tcBorders>
            <w:shd w:val="clear" w:color="auto" w:fill="auto"/>
            <w:vAlign w:val="center"/>
            <w:hideMark/>
          </w:tcPr>
          <w:p w14:paraId="452F80FC"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7,51%</w:t>
            </w:r>
          </w:p>
        </w:tc>
      </w:tr>
      <w:tr w:rsidR="00390BA8" w:rsidRPr="00390BA8" w14:paraId="15C8DE4F" w14:textId="77777777" w:rsidTr="00390BA8">
        <w:trPr>
          <w:trHeight w:hRule="exact" w:val="227"/>
        </w:trPr>
        <w:tc>
          <w:tcPr>
            <w:tcW w:w="1352" w:type="pct"/>
            <w:tcBorders>
              <w:top w:val="nil"/>
              <w:left w:val="nil"/>
              <w:bottom w:val="single" w:sz="4" w:space="0" w:color="auto"/>
              <w:right w:val="nil"/>
            </w:tcBorders>
            <w:shd w:val="clear" w:color="auto" w:fill="auto"/>
            <w:noWrap/>
            <w:tcMar>
              <w:top w:w="0" w:type="dxa"/>
              <w:left w:w="360" w:type="dxa"/>
              <w:bottom w:w="0" w:type="dxa"/>
              <w:right w:w="0" w:type="dxa"/>
            </w:tcMar>
            <w:vAlign w:val="center"/>
            <w:hideMark/>
          </w:tcPr>
          <w:p w14:paraId="658F3A01" w14:textId="77777777" w:rsidR="00390BA8" w:rsidRPr="00390BA8" w:rsidRDefault="00390BA8">
            <w:pPr>
              <w:ind w:firstLineChars="200" w:firstLine="280"/>
              <w:jc w:val="left"/>
              <w:rPr>
                <w:rFonts w:ascii="BancoDoBrasil Textos" w:hAnsi="BancoDoBrasil Textos" w:cs="Calibri"/>
                <w:color w:val="000000"/>
                <w:sz w:val="14"/>
                <w:szCs w:val="14"/>
              </w:rPr>
            </w:pPr>
            <w:r w:rsidRPr="00390BA8">
              <w:rPr>
                <w:rFonts w:ascii="BancoDoBrasil Textos" w:hAnsi="BancoDoBrasil Textos" w:cs="Calibri"/>
                <w:color w:val="000000"/>
                <w:sz w:val="14"/>
                <w:szCs w:val="14"/>
              </w:rPr>
              <w:t>Variação</w:t>
            </w:r>
          </w:p>
        </w:tc>
        <w:tc>
          <w:tcPr>
            <w:tcW w:w="582" w:type="pct"/>
            <w:tcBorders>
              <w:top w:val="nil"/>
              <w:left w:val="nil"/>
              <w:bottom w:val="single" w:sz="4" w:space="0" w:color="auto"/>
              <w:right w:val="nil"/>
            </w:tcBorders>
            <w:shd w:val="clear" w:color="auto" w:fill="auto"/>
            <w:noWrap/>
            <w:vAlign w:val="center"/>
            <w:hideMark/>
          </w:tcPr>
          <w:p w14:paraId="42B11978" w14:textId="271A71BF" w:rsidR="00390BA8" w:rsidRPr="00390BA8" w:rsidRDefault="00390BA8" w:rsidP="00F111BB">
            <w:pPr>
              <w:jc w:val="right"/>
              <w:rPr>
                <w:rFonts w:ascii="BancoDoBrasil Textos" w:hAnsi="BancoDoBrasil Textos" w:cs="Calibri"/>
                <w:color w:val="000000"/>
                <w:sz w:val="14"/>
                <w:szCs w:val="14"/>
              </w:rPr>
            </w:pPr>
          </w:p>
        </w:tc>
        <w:tc>
          <w:tcPr>
            <w:tcW w:w="766" w:type="pct"/>
            <w:tcBorders>
              <w:top w:val="nil"/>
              <w:left w:val="nil"/>
              <w:bottom w:val="single" w:sz="4" w:space="0" w:color="auto"/>
              <w:right w:val="nil"/>
            </w:tcBorders>
            <w:shd w:val="clear" w:color="auto" w:fill="auto"/>
            <w:noWrap/>
            <w:vAlign w:val="center"/>
            <w:hideMark/>
          </w:tcPr>
          <w:p w14:paraId="1F2AFA05" w14:textId="3C8A7AE9" w:rsidR="00390BA8" w:rsidRPr="00390BA8" w:rsidRDefault="00390BA8" w:rsidP="00F111BB">
            <w:pPr>
              <w:jc w:val="right"/>
              <w:rPr>
                <w:rFonts w:ascii="BancoDoBrasil Textos" w:hAnsi="BancoDoBrasil Textos" w:cs="Calibri"/>
                <w:color w:val="000000"/>
                <w:sz w:val="14"/>
                <w:szCs w:val="14"/>
              </w:rPr>
            </w:pPr>
          </w:p>
        </w:tc>
        <w:tc>
          <w:tcPr>
            <w:tcW w:w="494" w:type="pct"/>
            <w:tcBorders>
              <w:top w:val="nil"/>
              <w:left w:val="nil"/>
              <w:bottom w:val="single" w:sz="4" w:space="0" w:color="auto"/>
              <w:right w:val="nil"/>
            </w:tcBorders>
            <w:shd w:val="clear" w:color="auto" w:fill="auto"/>
            <w:noWrap/>
            <w:vAlign w:val="center"/>
            <w:hideMark/>
          </w:tcPr>
          <w:p w14:paraId="4EC65B18"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4.206</w:t>
            </w:r>
          </w:p>
        </w:tc>
        <w:tc>
          <w:tcPr>
            <w:tcW w:w="759" w:type="pct"/>
            <w:tcBorders>
              <w:top w:val="nil"/>
              <w:left w:val="nil"/>
              <w:bottom w:val="single" w:sz="4" w:space="0" w:color="auto"/>
              <w:right w:val="nil"/>
            </w:tcBorders>
            <w:shd w:val="clear" w:color="auto" w:fill="auto"/>
            <w:noWrap/>
            <w:vAlign w:val="center"/>
            <w:hideMark/>
          </w:tcPr>
          <w:p w14:paraId="2AA19A49"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8.413</w:t>
            </w:r>
          </w:p>
        </w:tc>
        <w:tc>
          <w:tcPr>
            <w:tcW w:w="450" w:type="pct"/>
            <w:tcBorders>
              <w:top w:val="nil"/>
              <w:left w:val="nil"/>
              <w:bottom w:val="single" w:sz="4" w:space="0" w:color="auto"/>
              <w:right w:val="nil"/>
            </w:tcBorders>
            <w:shd w:val="clear" w:color="auto" w:fill="auto"/>
            <w:noWrap/>
            <w:vAlign w:val="center"/>
            <w:hideMark/>
          </w:tcPr>
          <w:p w14:paraId="14A8B1F2"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-4.206</w:t>
            </w:r>
          </w:p>
        </w:tc>
        <w:tc>
          <w:tcPr>
            <w:tcW w:w="597" w:type="pct"/>
            <w:tcBorders>
              <w:top w:val="nil"/>
              <w:left w:val="nil"/>
              <w:bottom w:val="single" w:sz="4" w:space="0" w:color="auto"/>
              <w:right w:val="nil"/>
            </w:tcBorders>
            <w:shd w:val="clear" w:color="auto" w:fill="auto"/>
            <w:noWrap/>
            <w:vAlign w:val="center"/>
            <w:hideMark/>
          </w:tcPr>
          <w:p w14:paraId="26BF5912" w14:textId="77777777" w:rsidR="00390BA8" w:rsidRPr="00390BA8" w:rsidRDefault="00390BA8">
            <w:pPr>
              <w:jc w:val="right"/>
              <w:rPr>
                <w:rFonts w:ascii="BancoDoBrasil Textos" w:hAnsi="BancoDoBrasil Textos" w:cs="Calibri"/>
                <w:color w:val="000000"/>
                <w:sz w:val="14"/>
                <w:szCs w:val="14"/>
              </w:rPr>
            </w:pPr>
            <w:r w:rsidRPr="00390BA8">
              <w:rPr>
                <w:rFonts w:ascii="BancoDoBrasil Textos" w:hAnsi="BancoDoBrasil Textos" w:cs="Calibri"/>
                <w:color w:val="000000"/>
                <w:sz w:val="14"/>
                <w:szCs w:val="14"/>
              </w:rPr>
              <w:t>-8.413</w:t>
            </w:r>
          </w:p>
        </w:tc>
      </w:tr>
    </w:tbl>
    <w:p w14:paraId="5F527244" w14:textId="56053D36" w:rsidR="008C092F" w:rsidRPr="0067773B" w:rsidRDefault="00390BA8" w:rsidP="00A1314C">
      <w:pPr>
        <w:tabs>
          <w:tab w:val="left" w:pos="284"/>
        </w:tabs>
        <w:suppressAutoHyphens/>
        <w:adjustRightInd w:val="0"/>
        <w:spacing w:before="60" w:after="0" w:line="240" w:lineRule="auto"/>
        <w:textAlignment w:val="baseline"/>
        <w:rPr>
          <w:rFonts w:ascii="BancoDoBrasil Textos" w:eastAsia="Batang" w:hAnsi="BancoDoBrasil Textos" w:cs="Arial"/>
          <w:sz w:val="16"/>
          <w:szCs w:val="16"/>
          <w:lang w:eastAsia="ar-SA"/>
        </w:rPr>
      </w:pPr>
      <w:r w:rsidRPr="00AA7234">
        <w:rPr>
          <w:rFonts w:ascii="BancoDoBrasil Textos" w:eastAsia="Batang" w:hAnsi="BancoDoBrasil Textos" w:cs="Arial"/>
          <w:szCs w:val="20"/>
          <w:vertAlign w:val="superscript"/>
          <w:lang w:eastAsia="ar-SA"/>
        </w:rPr>
        <w:t xml:space="preserve"> </w:t>
      </w:r>
      <w:r w:rsidR="00C5044B" w:rsidRPr="00AA7234">
        <w:rPr>
          <w:rFonts w:ascii="BancoDoBrasil Textos" w:eastAsia="Batang" w:hAnsi="BancoDoBrasil Textos" w:cs="Arial"/>
          <w:szCs w:val="20"/>
          <w:vertAlign w:val="superscript"/>
          <w:lang w:eastAsia="ar-SA"/>
        </w:rPr>
        <w:t>[1]</w:t>
      </w:r>
      <w:r w:rsidR="00C5044B" w:rsidRPr="0067773B">
        <w:rPr>
          <w:rFonts w:ascii="BancoDoBrasil Textos" w:eastAsia="Batang" w:hAnsi="BancoDoBrasil Textos" w:cs="Arial"/>
          <w:sz w:val="16"/>
          <w:szCs w:val="16"/>
          <w:lang w:eastAsia="ar-SA"/>
        </w:rPr>
        <w:t xml:space="preserve"> </w:t>
      </w:r>
      <w:r w:rsidR="00D45585" w:rsidRPr="0067773B">
        <w:rPr>
          <w:rFonts w:ascii="BancoDoBrasil Textos" w:eastAsia="Batang" w:hAnsi="BancoDoBrasil Textos" w:cs="Arial"/>
          <w:sz w:val="16"/>
          <w:szCs w:val="16"/>
          <w:lang w:eastAsia="ar-SA"/>
        </w:rPr>
        <w:t xml:space="preserve">Saldo de aplicações financeiras em fundos de investimento administrados pelo </w:t>
      </w:r>
      <w:r w:rsidR="00781146">
        <w:rPr>
          <w:rFonts w:ascii="BancoDoBrasil Textos" w:eastAsia="Batang" w:hAnsi="BancoDoBrasil Textos" w:cs="Arial"/>
          <w:sz w:val="16"/>
          <w:szCs w:val="16"/>
          <w:lang w:eastAsia="ar-SA"/>
        </w:rPr>
        <w:t>Banco do Brasil S.A.</w:t>
      </w:r>
      <w:r w:rsidR="00D45585" w:rsidRPr="0067773B">
        <w:rPr>
          <w:rFonts w:ascii="BancoDoBrasil Textos" w:eastAsia="Batang" w:hAnsi="BancoDoBrasil Textos" w:cs="Arial"/>
          <w:sz w:val="16"/>
          <w:szCs w:val="16"/>
          <w:lang w:eastAsia="ar-SA"/>
        </w:rPr>
        <w:t xml:space="preserve"> e Caixa Econômica Federal, a taxa para o cenário provável foi obtida pela média do rendimento bruto de ambos os fundos para o período.</w:t>
      </w:r>
    </w:p>
    <w:p w14:paraId="1A08657C" w14:textId="19328862" w:rsidR="00D45585" w:rsidRPr="0067773B"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6"/>
          <w:szCs w:val="16"/>
          <w:lang w:eastAsia="ar-SA"/>
        </w:rPr>
      </w:pPr>
      <w:r w:rsidRPr="00AA7234">
        <w:rPr>
          <w:rFonts w:ascii="BancoDoBrasil Textos" w:eastAsia="Batang" w:hAnsi="BancoDoBrasil Textos" w:cs="Arial"/>
          <w:szCs w:val="20"/>
          <w:vertAlign w:val="superscript"/>
          <w:lang w:eastAsia="ar-SA"/>
        </w:rPr>
        <w:t>[2]</w:t>
      </w:r>
      <w:r w:rsidRPr="0067773B">
        <w:rPr>
          <w:rFonts w:ascii="BancoDoBrasil Textos" w:eastAsia="Batang" w:hAnsi="BancoDoBrasil Textos" w:cs="Arial"/>
          <w:sz w:val="16"/>
          <w:szCs w:val="16"/>
          <w:lang w:eastAsia="ar-SA"/>
        </w:rPr>
        <w:t xml:space="preserve"> </w:t>
      </w:r>
      <w:r w:rsidR="00D45585" w:rsidRPr="0067773B">
        <w:rPr>
          <w:rFonts w:ascii="BancoDoBrasil Textos" w:eastAsia="Batang" w:hAnsi="BancoDoBrasil Textos" w:cs="Arial"/>
          <w:sz w:val="16"/>
          <w:szCs w:val="16"/>
          <w:lang w:eastAsia="ar-SA"/>
        </w:rPr>
        <w:t xml:space="preserve">Saldo de </w:t>
      </w:r>
      <w:r w:rsidR="00B46E54" w:rsidRPr="0067773B">
        <w:rPr>
          <w:rFonts w:ascii="BancoDoBrasil Textos" w:eastAsia="Batang" w:hAnsi="BancoDoBrasil Textos" w:cs="Arial"/>
          <w:sz w:val="16"/>
          <w:szCs w:val="16"/>
          <w:lang w:eastAsia="ar-SA"/>
        </w:rPr>
        <w:t>empréstimo</w:t>
      </w:r>
      <w:r w:rsidR="00D45585" w:rsidRPr="0067773B">
        <w:rPr>
          <w:rFonts w:ascii="BancoDoBrasil Textos" w:eastAsia="Batang" w:hAnsi="BancoDoBrasil Textos" w:cs="Arial"/>
          <w:sz w:val="16"/>
          <w:szCs w:val="16"/>
          <w:lang w:eastAsia="ar-SA"/>
        </w:rPr>
        <w:t xml:space="preserve"> de </w:t>
      </w:r>
      <w:r w:rsidR="004F1CD7" w:rsidRPr="0067773B">
        <w:rPr>
          <w:rFonts w:ascii="BancoDoBrasil Textos" w:eastAsia="Batang" w:hAnsi="BancoDoBrasil Textos" w:cs="Arial"/>
          <w:sz w:val="16"/>
          <w:szCs w:val="16"/>
          <w:lang w:eastAsia="ar-SA"/>
        </w:rPr>
        <w:t>longo prazo</w:t>
      </w:r>
      <w:r w:rsidR="00D45585" w:rsidRPr="0067773B">
        <w:rPr>
          <w:rFonts w:ascii="BancoDoBrasil Textos" w:eastAsia="Batang" w:hAnsi="BancoDoBrasil Textos" w:cs="Arial"/>
          <w:sz w:val="16"/>
          <w:szCs w:val="16"/>
          <w:lang w:eastAsia="ar-SA"/>
        </w:rPr>
        <w:t xml:space="preserve">, obtido junto ao </w:t>
      </w:r>
      <w:r w:rsidR="00781146">
        <w:rPr>
          <w:rFonts w:ascii="BancoDoBrasil Textos" w:eastAsia="Batang" w:hAnsi="BancoDoBrasil Textos" w:cs="Arial"/>
          <w:sz w:val="16"/>
          <w:szCs w:val="16"/>
          <w:lang w:eastAsia="ar-SA"/>
        </w:rPr>
        <w:t>Banco do Brasil S.A.</w:t>
      </w:r>
      <w:r w:rsidR="00D45585" w:rsidRPr="0067773B">
        <w:rPr>
          <w:rFonts w:ascii="BancoDoBrasil Textos" w:eastAsia="Batang" w:hAnsi="BancoDoBrasil Textos" w:cs="Arial"/>
          <w:sz w:val="16"/>
          <w:szCs w:val="16"/>
          <w:lang w:eastAsia="ar-SA"/>
        </w:rPr>
        <w:t>, com encargo financeiro contratual de CDI+2,10% a.a.</w:t>
      </w:r>
    </w:p>
    <w:p w14:paraId="0A8C8C81"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Derivativos</w:t>
      </w:r>
    </w:p>
    <w:p w14:paraId="4CF6D846"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7EF89CF5"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BBTS </w:t>
      </w:r>
      <w:r w:rsidR="00077348" w:rsidRPr="0067773B">
        <w:rPr>
          <w:rFonts w:ascii="BancoDoBrasil Textos" w:eastAsia="Batang" w:hAnsi="BancoDoBrasil Textos" w:cs="Arial"/>
          <w:sz w:val="18"/>
          <w:szCs w:val="18"/>
          <w:lang w:eastAsia="ar-SA"/>
        </w:rPr>
        <w:t>possuía</w:t>
      </w:r>
      <w:r w:rsidRPr="0067773B">
        <w:rPr>
          <w:rFonts w:ascii="BancoDoBrasil Textos" w:eastAsia="Batang" w:hAnsi="BancoDoBrasil Textos" w:cs="Arial"/>
          <w:sz w:val="18"/>
          <w:szCs w:val="18"/>
          <w:lang w:eastAsia="ar-SA"/>
        </w:rPr>
        <w:t xml:space="preserve"> duas operações a termo de moeda Real por Dólar sem entrega física entre as partes (NDF), ambas operações </w:t>
      </w:r>
      <w:r w:rsidR="00E41FB1" w:rsidRPr="0067773B">
        <w:rPr>
          <w:rFonts w:ascii="BancoDoBrasil Textos" w:eastAsia="Batang" w:hAnsi="BancoDoBrasil Textos" w:cs="Arial"/>
          <w:sz w:val="18"/>
          <w:szCs w:val="18"/>
          <w:lang w:eastAsia="ar-SA"/>
        </w:rPr>
        <w:t>encerraram</w:t>
      </w:r>
      <w:r w:rsidRPr="0067773B">
        <w:rPr>
          <w:rFonts w:ascii="BancoDoBrasil Textos" w:eastAsia="Batang" w:hAnsi="BancoDoBrasil Textos" w:cs="Arial"/>
          <w:sz w:val="18"/>
          <w:szCs w:val="18"/>
          <w:lang w:eastAsia="ar-SA"/>
        </w:rPr>
        <w:t xml:space="preserve"> em junho/23, com valor base total USD 5.943.973,15 (R$ 32.905.240,96) e taxa a termo R$ 5,5359. </w:t>
      </w:r>
    </w:p>
    <w:p w14:paraId="6E1A38A7" w14:textId="7BD25A7D"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instrumentos financeiros derivativos descritos </w:t>
      </w:r>
      <w:r w:rsidR="005D55D1" w:rsidRPr="0067773B">
        <w:rPr>
          <w:rFonts w:ascii="BancoDoBrasil Textos" w:eastAsia="Batang" w:hAnsi="BancoDoBrasil Textos" w:cs="Arial"/>
          <w:sz w:val="18"/>
          <w:szCs w:val="18"/>
          <w:lang w:eastAsia="ar-SA"/>
        </w:rPr>
        <w:t>foram</w:t>
      </w:r>
      <w:r w:rsidRPr="0067773B">
        <w:rPr>
          <w:rFonts w:ascii="BancoDoBrasil Textos" w:eastAsia="Batang" w:hAnsi="BancoDoBrasil Textos" w:cs="Arial"/>
          <w:sz w:val="18"/>
          <w:szCs w:val="18"/>
          <w:lang w:eastAsia="ar-SA"/>
        </w:rPr>
        <w:t xml:space="preserve">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7EFC4850"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16841084"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abril/2021 a BBTS captou recurso financeiro no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empréstimo de </w:t>
      </w:r>
      <w:r w:rsidR="007D6BB9" w:rsidRPr="0067773B">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ongo prazo no valor total de R$148,7 milhões, que tem como encargo financeiro CDI + 2,10% a.a. com juros mensais e amortização semestral. Tal operação possui vencimento em mar/26 e, pela variável pós-fixada (CDI), são acompanhadas mensalmente as projeções de longo prazo da TMS junto aos relatórios de expectativas e projeções do Banco Central para fins de acompanhamento e projeção dos dispêndios referente às despesas financeiras e seu impacto no saldo de caixa e capacidade de pagamento. Mensalmente tal projeção e Risco de Liquidez é reportada à administração e trimestralmente acompanhada pelo Comitê de Riscos e Controles Internos – </w:t>
      </w:r>
      <w:proofErr w:type="spellStart"/>
      <w:r w:rsidRPr="0067773B">
        <w:rPr>
          <w:rFonts w:ascii="BancoDoBrasil Textos" w:eastAsia="Batang" w:hAnsi="BancoDoBrasil Textos" w:cs="Arial"/>
          <w:sz w:val="18"/>
          <w:szCs w:val="18"/>
          <w:lang w:eastAsia="ar-SA"/>
        </w:rPr>
        <w:t>Coris</w:t>
      </w:r>
      <w:proofErr w:type="spellEnd"/>
      <w:r w:rsidRPr="0067773B">
        <w:rPr>
          <w:rFonts w:ascii="BancoDoBrasil Textos" w:eastAsia="Batang" w:hAnsi="BancoDoBrasil Textos" w:cs="Arial"/>
          <w:sz w:val="18"/>
          <w:szCs w:val="18"/>
          <w:lang w:eastAsia="ar-SA"/>
        </w:rPr>
        <w:t>.</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Layout w:type="fixed"/>
        <w:tblCellMar>
          <w:left w:w="70" w:type="dxa"/>
          <w:right w:w="70" w:type="dxa"/>
        </w:tblCellMar>
        <w:tblLook w:val="04A0" w:firstRow="1" w:lastRow="0" w:firstColumn="1" w:lastColumn="0" w:noHBand="0" w:noVBand="1"/>
      </w:tblPr>
      <w:tblGrid>
        <w:gridCol w:w="1599"/>
        <w:gridCol w:w="2086"/>
        <w:gridCol w:w="1845"/>
        <w:gridCol w:w="1419"/>
        <w:gridCol w:w="1700"/>
        <w:gridCol w:w="989"/>
      </w:tblGrid>
      <w:tr w:rsidR="000C2B41" w:rsidRPr="000C2B41" w14:paraId="77503E38" w14:textId="77777777" w:rsidTr="000C2B41">
        <w:trPr>
          <w:trHeight w:hRule="exact" w:val="227"/>
        </w:trPr>
        <w:tc>
          <w:tcPr>
            <w:tcW w:w="830" w:type="pct"/>
            <w:tcBorders>
              <w:top w:val="single" w:sz="4" w:space="0" w:color="auto"/>
              <w:left w:val="nil"/>
              <w:bottom w:val="single" w:sz="4" w:space="0" w:color="auto"/>
              <w:right w:val="nil"/>
            </w:tcBorders>
            <w:shd w:val="clear" w:color="auto" w:fill="auto"/>
            <w:noWrap/>
            <w:vAlign w:val="center"/>
            <w:hideMark/>
          </w:tcPr>
          <w:p w14:paraId="58319407" w14:textId="77777777" w:rsidR="000C2B41" w:rsidRPr="000C2B41" w:rsidRDefault="000C2B41" w:rsidP="000C2B41">
            <w:pPr>
              <w:spacing w:after="0" w:line="240" w:lineRule="auto"/>
              <w:jc w:val="left"/>
              <w:rPr>
                <w:rFonts w:ascii="BancoDoBrasil Textos" w:eastAsia="Times New Roman" w:hAnsi="BancoDoBrasil Textos" w:cs="Calibri"/>
                <w:b/>
                <w:bCs/>
                <w:color w:val="000000"/>
                <w:sz w:val="14"/>
                <w:szCs w:val="14"/>
                <w:lang w:eastAsia="pt-BR"/>
              </w:rPr>
            </w:pPr>
            <w:r w:rsidRPr="000C2B41">
              <w:rPr>
                <w:rFonts w:ascii="BancoDoBrasil Textos" w:eastAsia="Times New Roman" w:hAnsi="BancoDoBrasil Textos" w:cs="Calibri"/>
                <w:b/>
                <w:bCs/>
                <w:color w:val="000000"/>
                <w:sz w:val="14"/>
                <w:szCs w:val="14"/>
                <w:lang w:eastAsia="pt-BR"/>
              </w:rPr>
              <w:t> </w:t>
            </w:r>
          </w:p>
        </w:tc>
        <w:tc>
          <w:tcPr>
            <w:tcW w:w="1082" w:type="pct"/>
            <w:tcBorders>
              <w:top w:val="single" w:sz="4" w:space="0" w:color="auto"/>
              <w:left w:val="nil"/>
              <w:bottom w:val="single" w:sz="4" w:space="0" w:color="auto"/>
              <w:right w:val="nil"/>
            </w:tcBorders>
            <w:shd w:val="clear" w:color="auto" w:fill="auto"/>
            <w:vAlign w:val="center"/>
            <w:hideMark/>
          </w:tcPr>
          <w:p w14:paraId="0108B63A" w14:textId="4FB881C5"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Saldo Contábil</w:t>
            </w:r>
            <w:r>
              <w:rPr>
                <w:rFonts w:ascii="BancoDoBrasil Textos" w:eastAsia="Times New Roman" w:hAnsi="BancoDoBrasil Textos" w:cs="Calibri"/>
                <w:color w:val="000000"/>
                <w:sz w:val="14"/>
                <w:szCs w:val="14"/>
                <w:lang w:eastAsia="pt-BR"/>
              </w:rPr>
              <w:t xml:space="preserve"> </w:t>
            </w:r>
            <w:r w:rsidRPr="000C2B41">
              <w:rPr>
                <w:rFonts w:ascii="BancoDoBrasil Textos" w:eastAsia="Times New Roman" w:hAnsi="BancoDoBrasil Textos" w:cs="Calibri"/>
                <w:color w:val="000000"/>
                <w:sz w:val="14"/>
                <w:szCs w:val="14"/>
                <w:lang w:eastAsia="pt-BR"/>
              </w:rPr>
              <w:t>30.09.2023</w:t>
            </w:r>
          </w:p>
        </w:tc>
        <w:tc>
          <w:tcPr>
            <w:tcW w:w="957" w:type="pct"/>
            <w:tcBorders>
              <w:top w:val="single" w:sz="4" w:space="0" w:color="auto"/>
              <w:left w:val="nil"/>
              <w:bottom w:val="single" w:sz="4" w:space="0" w:color="auto"/>
              <w:right w:val="nil"/>
            </w:tcBorders>
            <w:shd w:val="clear" w:color="auto" w:fill="auto"/>
            <w:noWrap/>
            <w:vAlign w:val="center"/>
            <w:hideMark/>
          </w:tcPr>
          <w:p w14:paraId="46436ED7" w14:textId="77777777"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Inferior a um ano</w:t>
            </w:r>
          </w:p>
        </w:tc>
        <w:tc>
          <w:tcPr>
            <w:tcW w:w="736" w:type="pct"/>
            <w:tcBorders>
              <w:top w:val="single" w:sz="4" w:space="0" w:color="auto"/>
              <w:left w:val="nil"/>
              <w:bottom w:val="single" w:sz="4" w:space="0" w:color="auto"/>
              <w:right w:val="nil"/>
            </w:tcBorders>
            <w:shd w:val="clear" w:color="auto" w:fill="auto"/>
            <w:noWrap/>
            <w:vAlign w:val="center"/>
            <w:hideMark/>
          </w:tcPr>
          <w:p w14:paraId="2400088C" w14:textId="77777777"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Um a três anos</w:t>
            </w:r>
          </w:p>
        </w:tc>
        <w:tc>
          <w:tcPr>
            <w:tcW w:w="882" w:type="pct"/>
            <w:tcBorders>
              <w:top w:val="single" w:sz="4" w:space="0" w:color="auto"/>
              <w:left w:val="nil"/>
              <w:bottom w:val="single" w:sz="4" w:space="0" w:color="auto"/>
              <w:right w:val="nil"/>
            </w:tcBorders>
            <w:shd w:val="clear" w:color="auto" w:fill="auto"/>
            <w:noWrap/>
            <w:vAlign w:val="center"/>
            <w:hideMark/>
          </w:tcPr>
          <w:p w14:paraId="3054AB04" w14:textId="77777777"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Superior a três anos</w:t>
            </w:r>
          </w:p>
        </w:tc>
        <w:tc>
          <w:tcPr>
            <w:tcW w:w="513" w:type="pct"/>
            <w:tcBorders>
              <w:top w:val="single" w:sz="4" w:space="0" w:color="auto"/>
              <w:left w:val="nil"/>
              <w:bottom w:val="single" w:sz="4" w:space="0" w:color="auto"/>
              <w:right w:val="nil"/>
            </w:tcBorders>
            <w:shd w:val="clear" w:color="auto" w:fill="auto"/>
            <w:noWrap/>
            <w:vAlign w:val="center"/>
            <w:hideMark/>
          </w:tcPr>
          <w:p w14:paraId="3B318F39" w14:textId="77777777"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Total</w:t>
            </w:r>
          </w:p>
        </w:tc>
      </w:tr>
      <w:tr w:rsidR="000C2B41" w:rsidRPr="000C2B41" w14:paraId="05D93FE3" w14:textId="77777777" w:rsidTr="000C2B41">
        <w:trPr>
          <w:trHeight w:hRule="exact" w:val="227"/>
        </w:trPr>
        <w:tc>
          <w:tcPr>
            <w:tcW w:w="830" w:type="pct"/>
            <w:tcBorders>
              <w:top w:val="nil"/>
              <w:left w:val="nil"/>
              <w:bottom w:val="nil"/>
              <w:right w:val="nil"/>
            </w:tcBorders>
            <w:shd w:val="clear" w:color="auto" w:fill="auto"/>
            <w:noWrap/>
            <w:vAlign w:val="center"/>
            <w:hideMark/>
          </w:tcPr>
          <w:p w14:paraId="5C6FD33E" w14:textId="77777777" w:rsidR="000C2B41" w:rsidRPr="000C2B41" w:rsidRDefault="000C2B41" w:rsidP="000C2B41">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Empréstimos</w:t>
            </w:r>
          </w:p>
        </w:tc>
        <w:tc>
          <w:tcPr>
            <w:tcW w:w="1082" w:type="pct"/>
            <w:tcBorders>
              <w:top w:val="nil"/>
              <w:left w:val="nil"/>
              <w:bottom w:val="nil"/>
              <w:right w:val="nil"/>
            </w:tcBorders>
            <w:shd w:val="clear" w:color="auto" w:fill="auto"/>
            <w:noWrap/>
            <w:vAlign w:val="center"/>
            <w:hideMark/>
          </w:tcPr>
          <w:p w14:paraId="4907D6C0" w14:textId="4C2F5697"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112.012</w:t>
            </w:r>
          </w:p>
        </w:tc>
        <w:tc>
          <w:tcPr>
            <w:tcW w:w="957" w:type="pct"/>
            <w:tcBorders>
              <w:top w:val="nil"/>
              <w:left w:val="nil"/>
              <w:bottom w:val="nil"/>
              <w:right w:val="nil"/>
            </w:tcBorders>
            <w:shd w:val="clear" w:color="auto" w:fill="auto"/>
            <w:noWrap/>
            <w:vAlign w:val="center"/>
            <w:hideMark/>
          </w:tcPr>
          <w:p w14:paraId="4CC66CCD" w14:textId="29BDEB9B"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15.462</w:t>
            </w:r>
          </w:p>
        </w:tc>
        <w:tc>
          <w:tcPr>
            <w:tcW w:w="736" w:type="pct"/>
            <w:tcBorders>
              <w:top w:val="nil"/>
              <w:left w:val="nil"/>
              <w:bottom w:val="nil"/>
              <w:right w:val="nil"/>
            </w:tcBorders>
            <w:shd w:val="clear" w:color="auto" w:fill="auto"/>
            <w:noWrap/>
            <w:vAlign w:val="center"/>
            <w:hideMark/>
          </w:tcPr>
          <w:p w14:paraId="7348C145" w14:textId="1E6CE7E9"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96.550</w:t>
            </w:r>
          </w:p>
        </w:tc>
        <w:tc>
          <w:tcPr>
            <w:tcW w:w="882" w:type="pct"/>
            <w:tcBorders>
              <w:top w:val="nil"/>
              <w:left w:val="nil"/>
              <w:bottom w:val="nil"/>
              <w:right w:val="nil"/>
            </w:tcBorders>
            <w:shd w:val="clear" w:color="auto" w:fill="auto"/>
            <w:noWrap/>
            <w:vAlign w:val="center"/>
            <w:hideMark/>
          </w:tcPr>
          <w:p w14:paraId="492B7B3D" w14:textId="2FF53AE6"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w:t>
            </w:r>
          </w:p>
        </w:tc>
        <w:tc>
          <w:tcPr>
            <w:tcW w:w="513" w:type="pct"/>
            <w:tcBorders>
              <w:top w:val="nil"/>
              <w:left w:val="nil"/>
              <w:bottom w:val="nil"/>
              <w:right w:val="nil"/>
            </w:tcBorders>
            <w:shd w:val="clear" w:color="auto" w:fill="auto"/>
            <w:noWrap/>
            <w:vAlign w:val="center"/>
            <w:hideMark/>
          </w:tcPr>
          <w:p w14:paraId="2423A0B7" w14:textId="7B6CA2D3"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112.012</w:t>
            </w:r>
          </w:p>
        </w:tc>
      </w:tr>
      <w:tr w:rsidR="000C2B41" w:rsidRPr="000C2B41" w14:paraId="4BEF5A94" w14:textId="77777777" w:rsidTr="000C2B41">
        <w:trPr>
          <w:trHeight w:hRule="exact" w:val="227"/>
        </w:trPr>
        <w:tc>
          <w:tcPr>
            <w:tcW w:w="830" w:type="pct"/>
            <w:tcBorders>
              <w:top w:val="nil"/>
              <w:left w:val="nil"/>
              <w:bottom w:val="nil"/>
              <w:right w:val="nil"/>
            </w:tcBorders>
            <w:shd w:val="clear" w:color="auto" w:fill="auto"/>
            <w:noWrap/>
            <w:vAlign w:val="center"/>
            <w:hideMark/>
          </w:tcPr>
          <w:p w14:paraId="7A748BCD" w14:textId="77777777" w:rsidR="000C2B41" w:rsidRPr="000C2B41" w:rsidRDefault="000C2B41" w:rsidP="000C2B41">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Fornecedores</w:t>
            </w:r>
          </w:p>
        </w:tc>
        <w:tc>
          <w:tcPr>
            <w:tcW w:w="1082" w:type="pct"/>
            <w:tcBorders>
              <w:top w:val="nil"/>
              <w:left w:val="nil"/>
              <w:bottom w:val="nil"/>
              <w:right w:val="nil"/>
            </w:tcBorders>
            <w:shd w:val="clear" w:color="auto" w:fill="auto"/>
            <w:noWrap/>
            <w:vAlign w:val="center"/>
            <w:hideMark/>
          </w:tcPr>
          <w:p w14:paraId="64243B58" w14:textId="1326C209"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56.287</w:t>
            </w:r>
          </w:p>
        </w:tc>
        <w:tc>
          <w:tcPr>
            <w:tcW w:w="957" w:type="pct"/>
            <w:tcBorders>
              <w:top w:val="nil"/>
              <w:left w:val="nil"/>
              <w:bottom w:val="nil"/>
              <w:right w:val="nil"/>
            </w:tcBorders>
            <w:shd w:val="clear" w:color="auto" w:fill="auto"/>
            <w:noWrap/>
            <w:vAlign w:val="center"/>
            <w:hideMark/>
          </w:tcPr>
          <w:p w14:paraId="5D05932E" w14:textId="684CCF39"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56.287</w:t>
            </w:r>
          </w:p>
        </w:tc>
        <w:tc>
          <w:tcPr>
            <w:tcW w:w="736" w:type="pct"/>
            <w:tcBorders>
              <w:top w:val="nil"/>
              <w:left w:val="nil"/>
              <w:bottom w:val="nil"/>
              <w:right w:val="nil"/>
            </w:tcBorders>
            <w:shd w:val="clear" w:color="auto" w:fill="auto"/>
            <w:noWrap/>
            <w:vAlign w:val="center"/>
            <w:hideMark/>
          </w:tcPr>
          <w:p w14:paraId="39EC4159" w14:textId="2B44EBFD"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w:t>
            </w:r>
          </w:p>
        </w:tc>
        <w:tc>
          <w:tcPr>
            <w:tcW w:w="882" w:type="pct"/>
            <w:tcBorders>
              <w:top w:val="nil"/>
              <w:left w:val="nil"/>
              <w:bottom w:val="nil"/>
              <w:right w:val="nil"/>
            </w:tcBorders>
            <w:shd w:val="clear" w:color="auto" w:fill="auto"/>
            <w:noWrap/>
            <w:vAlign w:val="center"/>
            <w:hideMark/>
          </w:tcPr>
          <w:p w14:paraId="3793D3EA" w14:textId="30064C86"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w:t>
            </w:r>
          </w:p>
        </w:tc>
        <w:tc>
          <w:tcPr>
            <w:tcW w:w="513" w:type="pct"/>
            <w:tcBorders>
              <w:top w:val="nil"/>
              <w:left w:val="nil"/>
              <w:bottom w:val="nil"/>
              <w:right w:val="nil"/>
            </w:tcBorders>
            <w:shd w:val="clear" w:color="auto" w:fill="auto"/>
            <w:noWrap/>
            <w:vAlign w:val="center"/>
            <w:hideMark/>
          </w:tcPr>
          <w:p w14:paraId="3D359704" w14:textId="68EEBCAF"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56.287</w:t>
            </w:r>
          </w:p>
        </w:tc>
      </w:tr>
      <w:tr w:rsidR="000C2B41" w:rsidRPr="000C2B41" w14:paraId="1A8BEFD7" w14:textId="77777777" w:rsidTr="000C2B41">
        <w:trPr>
          <w:trHeight w:hRule="exact" w:val="227"/>
        </w:trPr>
        <w:tc>
          <w:tcPr>
            <w:tcW w:w="830" w:type="pct"/>
            <w:tcBorders>
              <w:top w:val="nil"/>
              <w:left w:val="nil"/>
              <w:bottom w:val="single" w:sz="4" w:space="0" w:color="auto"/>
              <w:right w:val="nil"/>
            </w:tcBorders>
            <w:shd w:val="clear" w:color="auto" w:fill="auto"/>
            <w:noWrap/>
            <w:vAlign w:val="center"/>
            <w:hideMark/>
          </w:tcPr>
          <w:p w14:paraId="3872CFB6" w14:textId="77777777" w:rsidR="000C2B41" w:rsidRPr="000C2B41" w:rsidRDefault="000C2B41" w:rsidP="000C2B41">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Consórcio</w:t>
            </w:r>
          </w:p>
        </w:tc>
        <w:tc>
          <w:tcPr>
            <w:tcW w:w="1082" w:type="pct"/>
            <w:tcBorders>
              <w:top w:val="nil"/>
              <w:left w:val="nil"/>
              <w:bottom w:val="single" w:sz="4" w:space="0" w:color="auto"/>
              <w:right w:val="nil"/>
            </w:tcBorders>
            <w:shd w:val="clear" w:color="auto" w:fill="auto"/>
            <w:noWrap/>
            <w:vAlign w:val="center"/>
            <w:hideMark/>
          </w:tcPr>
          <w:p w14:paraId="27973AD5" w14:textId="30BC9062"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6.101</w:t>
            </w:r>
          </w:p>
        </w:tc>
        <w:tc>
          <w:tcPr>
            <w:tcW w:w="957" w:type="pct"/>
            <w:tcBorders>
              <w:top w:val="nil"/>
              <w:left w:val="nil"/>
              <w:bottom w:val="single" w:sz="4" w:space="0" w:color="auto"/>
              <w:right w:val="nil"/>
            </w:tcBorders>
            <w:shd w:val="clear" w:color="auto" w:fill="auto"/>
            <w:noWrap/>
            <w:vAlign w:val="center"/>
            <w:hideMark/>
          </w:tcPr>
          <w:p w14:paraId="6FB8BC51" w14:textId="7372E57F"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1.979</w:t>
            </w:r>
          </w:p>
        </w:tc>
        <w:tc>
          <w:tcPr>
            <w:tcW w:w="736" w:type="pct"/>
            <w:tcBorders>
              <w:top w:val="nil"/>
              <w:left w:val="nil"/>
              <w:bottom w:val="single" w:sz="4" w:space="0" w:color="auto"/>
              <w:right w:val="nil"/>
            </w:tcBorders>
            <w:shd w:val="clear" w:color="auto" w:fill="auto"/>
            <w:noWrap/>
            <w:vAlign w:val="center"/>
            <w:hideMark/>
          </w:tcPr>
          <w:p w14:paraId="1D1D5F72" w14:textId="0ABD8A26"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3.957</w:t>
            </w:r>
          </w:p>
        </w:tc>
        <w:tc>
          <w:tcPr>
            <w:tcW w:w="882" w:type="pct"/>
            <w:tcBorders>
              <w:top w:val="nil"/>
              <w:left w:val="nil"/>
              <w:bottom w:val="single" w:sz="4" w:space="0" w:color="auto"/>
              <w:right w:val="nil"/>
            </w:tcBorders>
            <w:shd w:val="clear" w:color="auto" w:fill="auto"/>
            <w:noWrap/>
            <w:vAlign w:val="center"/>
            <w:hideMark/>
          </w:tcPr>
          <w:p w14:paraId="0AE3612C" w14:textId="7F8BC5EB"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165</w:t>
            </w:r>
          </w:p>
        </w:tc>
        <w:tc>
          <w:tcPr>
            <w:tcW w:w="513" w:type="pct"/>
            <w:tcBorders>
              <w:top w:val="nil"/>
              <w:left w:val="nil"/>
              <w:bottom w:val="single" w:sz="4" w:space="0" w:color="auto"/>
              <w:right w:val="nil"/>
            </w:tcBorders>
            <w:shd w:val="clear" w:color="auto" w:fill="auto"/>
            <w:noWrap/>
            <w:vAlign w:val="center"/>
            <w:hideMark/>
          </w:tcPr>
          <w:p w14:paraId="501396C5" w14:textId="755B516C" w:rsidR="000C2B41" w:rsidRPr="000C2B41" w:rsidRDefault="000C2B41" w:rsidP="000C2B41">
            <w:pPr>
              <w:spacing w:after="0" w:line="240" w:lineRule="auto"/>
              <w:jc w:val="right"/>
              <w:rPr>
                <w:rFonts w:ascii="BancoDoBrasil Textos" w:eastAsia="Times New Roman" w:hAnsi="BancoDoBrasil Textos" w:cs="Calibri"/>
                <w:color w:val="000000"/>
                <w:sz w:val="14"/>
                <w:szCs w:val="14"/>
                <w:lang w:eastAsia="pt-BR"/>
              </w:rPr>
            </w:pPr>
            <w:r w:rsidRPr="000C2B41">
              <w:rPr>
                <w:rFonts w:ascii="BancoDoBrasil Textos" w:eastAsia="Times New Roman" w:hAnsi="BancoDoBrasil Textos" w:cs="Calibri"/>
                <w:color w:val="000000"/>
                <w:sz w:val="14"/>
                <w:szCs w:val="14"/>
                <w:lang w:eastAsia="pt-BR"/>
              </w:rPr>
              <w:t>6.101</w:t>
            </w:r>
          </w:p>
        </w:tc>
      </w:tr>
    </w:tbl>
    <w:p w14:paraId="1CDBB494" w14:textId="77777777"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0CC5CFA"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Risco de </w:t>
      </w:r>
      <w:r w:rsidR="00E864FC">
        <w:rPr>
          <w:rFonts w:ascii="BancoDoBrasil Textos" w:eastAsia="Batang" w:hAnsi="BancoDoBrasil Textos" w:cs="Arial"/>
          <w:b/>
          <w:sz w:val="20"/>
          <w:szCs w:val="20"/>
          <w:lang w:eastAsia="ar-SA"/>
        </w:rPr>
        <w:t>T</w:t>
      </w:r>
      <w:r w:rsidRPr="0067773B">
        <w:rPr>
          <w:rFonts w:ascii="BancoDoBrasil Textos" w:eastAsia="Batang" w:hAnsi="BancoDoBrasil Textos" w:cs="Arial"/>
          <w:b/>
          <w:sz w:val="20"/>
          <w:szCs w:val="20"/>
          <w:lang w:eastAsia="ar-SA"/>
        </w:rPr>
        <w:t xml:space="preserve">axa de </w:t>
      </w:r>
      <w:r w:rsidR="00E864FC">
        <w:rPr>
          <w:rFonts w:ascii="BancoDoBrasil Textos" w:eastAsia="Batang" w:hAnsi="BancoDoBrasil Textos" w:cs="Arial"/>
          <w:b/>
          <w:sz w:val="20"/>
          <w:szCs w:val="20"/>
          <w:lang w:eastAsia="ar-SA"/>
        </w:rPr>
        <w:t>C</w:t>
      </w:r>
      <w:r w:rsidRPr="0067773B">
        <w:rPr>
          <w:rFonts w:ascii="BancoDoBrasil Textos" w:eastAsia="Batang" w:hAnsi="BancoDoBrasil Textos" w:cs="Arial"/>
          <w:b/>
          <w:sz w:val="20"/>
          <w:szCs w:val="20"/>
          <w:lang w:eastAsia="ar-SA"/>
        </w:rPr>
        <w:t xml:space="preserve">âmbio </w:t>
      </w:r>
    </w:p>
    <w:p w14:paraId="57754219" w14:textId="7EF4F610" w:rsidR="00684C52"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 à possibilidade de perda de valor devido a variações cambiais. A exposição ao risco de taxa de câmbio pela BBTS é em função dos contratos de revenda futura a cliente, cujo custo dos produtos variam de acordo com a moeda estrangeira. </w:t>
      </w:r>
      <w:r w:rsidR="00E12A8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 xml:space="preserve">m 31 de dezembro de 2022 a BBTS possuía 2 contratos de revenda vigentes e com preço firmado junto ao cliente para o exercício 2023, para tais contratos houve a contratação de proteção (hedge) </w:t>
      </w:r>
      <w:r w:rsidRPr="0067773B">
        <w:rPr>
          <w:rFonts w:ascii="BancoDoBrasil Textos" w:eastAsia="Batang" w:hAnsi="BancoDoBrasil Textos" w:cs="Arial"/>
          <w:sz w:val="18"/>
          <w:szCs w:val="18"/>
          <w:lang w:eastAsia="ar-SA"/>
        </w:rPr>
        <w:lastRenderedPageBreak/>
        <w:t>cambial com vencimento em junho/23, assegurando que a variação cambial ao longo da vigência dos contratos não teria impacto sobre a margem do negócio ou exposição ao risco da taxa de câmbio.</w:t>
      </w:r>
    </w:p>
    <w:p w14:paraId="3BE1DCBA" w14:textId="5E771FED" w:rsidR="009C6C9A" w:rsidRPr="0067773B" w:rsidRDefault="009C6C9A" w:rsidP="00CF4002">
      <w:pPr>
        <w:pStyle w:val="PargrafodaLista"/>
        <w:numPr>
          <w:ilvl w:val="0"/>
          <w:numId w:val="17"/>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65220473" w14:textId="0634241F" w:rsidR="00F008BB"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70" w:type="dxa"/>
          <w:right w:w="70" w:type="dxa"/>
        </w:tblCellMar>
        <w:tblLook w:val="04A0" w:firstRow="1" w:lastRow="0" w:firstColumn="1" w:lastColumn="0" w:noHBand="0" w:noVBand="1"/>
      </w:tblPr>
      <w:tblGrid>
        <w:gridCol w:w="3685"/>
        <w:gridCol w:w="676"/>
        <w:gridCol w:w="714"/>
        <w:gridCol w:w="677"/>
        <w:gridCol w:w="682"/>
        <w:gridCol w:w="815"/>
        <w:gridCol w:w="777"/>
        <w:gridCol w:w="815"/>
        <w:gridCol w:w="777"/>
      </w:tblGrid>
      <w:tr w:rsidR="00AC41B4" w:rsidRPr="00AC41B4" w14:paraId="38FFDEE2" w14:textId="77777777" w:rsidTr="00AC41B4">
        <w:trPr>
          <w:trHeight w:hRule="exact" w:val="227"/>
        </w:trPr>
        <w:tc>
          <w:tcPr>
            <w:tcW w:w="1193" w:type="pct"/>
            <w:tcBorders>
              <w:top w:val="single" w:sz="4" w:space="0" w:color="auto"/>
              <w:left w:val="single" w:sz="8" w:space="0" w:color="FFFFFF"/>
              <w:bottom w:val="nil"/>
              <w:right w:val="single" w:sz="8" w:space="0" w:color="FFFFFF"/>
            </w:tcBorders>
            <w:shd w:val="clear" w:color="auto" w:fill="auto"/>
            <w:noWrap/>
            <w:vAlign w:val="center"/>
            <w:hideMark/>
          </w:tcPr>
          <w:p w14:paraId="7DF30BB1"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 </w:t>
            </w:r>
          </w:p>
        </w:tc>
        <w:tc>
          <w:tcPr>
            <w:tcW w:w="1186" w:type="pct"/>
            <w:gridSpan w:val="2"/>
            <w:tcBorders>
              <w:top w:val="single" w:sz="4" w:space="0" w:color="auto"/>
              <w:left w:val="nil"/>
              <w:bottom w:val="nil"/>
              <w:right w:val="single" w:sz="8" w:space="0" w:color="FFFFFF"/>
            </w:tcBorders>
            <w:shd w:val="clear" w:color="auto" w:fill="auto"/>
            <w:noWrap/>
            <w:vAlign w:val="center"/>
            <w:hideMark/>
          </w:tcPr>
          <w:p w14:paraId="7014783D"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30.09.2023</w:t>
            </w:r>
          </w:p>
        </w:tc>
        <w:tc>
          <w:tcPr>
            <w:tcW w:w="1102" w:type="pct"/>
            <w:gridSpan w:val="2"/>
            <w:tcBorders>
              <w:top w:val="single" w:sz="4" w:space="0" w:color="auto"/>
              <w:left w:val="nil"/>
              <w:bottom w:val="nil"/>
              <w:right w:val="single" w:sz="8" w:space="0" w:color="FFFFFF"/>
            </w:tcBorders>
            <w:shd w:val="clear" w:color="auto" w:fill="auto"/>
            <w:noWrap/>
            <w:vAlign w:val="center"/>
            <w:hideMark/>
          </w:tcPr>
          <w:p w14:paraId="5C55AE93"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31.12.2022</w:t>
            </w:r>
          </w:p>
        </w:tc>
        <w:tc>
          <w:tcPr>
            <w:tcW w:w="1518" w:type="pct"/>
            <w:gridSpan w:val="4"/>
            <w:tcBorders>
              <w:top w:val="single" w:sz="4" w:space="0" w:color="auto"/>
              <w:left w:val="nil"/>
              <w:bottom w:val="nil"/>
              <w:right w:val="single" w:sz="8" w:space="0" w:color="FFFFFF"/>
            </w:tcBorders>
            <w:shd w:val="clear" w:color="auto" w:fill="auto"/>
            <w:noWrap/>
            <w:vAlign w:val="center"/>
            <w:hideMark/>
          </w:tcPr>
          <w:p w14:paraId="5E172554"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Ganho/(Perda) não realizado sem Efeitos Fiscais</w:t>
            </w:r>
          </w:p>
        </w:tc>
      </w:tr>
      <w:tr w:rsidR="00AC41B4" w:rsidRPr="00AC41B4" w14:paraId="6D640779" w14:textId="77777777" w:rsidTr="00AC41B4">
        <w:trPr>
          <w:trHeight w:hRule="exact" w:val="227"/>
        </w:trPr>
        <w:tc>
          <w:tcPr>
            <w:tcW w:w="1193" w:type="pct"/>
            <w:tcBorders>
              <w:top w:val="nil"/>
              <w:left w:val="single" w:sz="8" w:space="0" w:color="FFFFFF"/>
              <w:bottom w:val="nil"/>
              <w:right w:val="single" w:sz="8" w:space="0" w:color="FFFFFF"/>
            </w:tcBorders>
            <w:shd w:val="clear" w:color="auto" w:fill="auto"/>
            <w:noWrap/>
            <w:vAlign w:val="center"/>
            <w:hideMark/>
          </w:tcPr>
          <w:p w14:paraId="4B1655FF"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 </w:t>
            </w:r>
          </w:p>
        </w:tc>
        <w:tc>
          <w:tcPr>
            <w:tcW w:w="512" w:type="pct"/>
            <w:tcBorders>
              <w:top w:val="single" w:sz="4" w:space="0" w:color="auto"/>
              <w:left w:val="nil"/>
              <w:bottom w:val="nil"/>
              <w:right w:val="single" w:sz="8" w:space="0" w:color="FFFFFF"/>
            </w:tcBorders>
            <w:shd w:val="clear" w:color="auto" w:fill="auto"/>
            <w:noWrap/>
            <w:vAlign w:val="center"/>
            <w:hideMark/>
          </w:tcPr>
          <w:p w14:paraId="32EE05EF"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Valor</w:t>
            </w:r>
          </w:p>
        </w:tc>
        <w:tc>
          <w:tcPr>
            <w:tcW w:w="674" w:type="pct"/>
            <w:tcBorders>
              <w:top w:val="single" w:sz="4" w:space="0" w:color="auto"/>
              <w:left w:val="nil"/>
              <w:bottom w:val="nil"/>
              <w:right w:val="single" w:sz="8" w:space="0" w:color="FFFFFF"/>
            </w:tcBorders>
            <w:shd w:val="clear" w:color="auto" w:fill="auto"/>
            <w:noWrap/>
            <w:vAlign w:val="center"/>
            <w:hideMark/>
          </w:tcPr>
          <w:p w14:paraId="706663AF"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Valor</w:t>
            </w:r>
          </w:p>
        </w:tc>
        <w:tc>
          <w:tcPr>
            <w:tcW w:w="434" w:type="pct"/>
            <w:tcBorders>
              <w:top w:val="single" w:sz="4" w:space="0" w:color="auto"/>
              <w:left w:val="nil"/>
              <w:bottom w:val="nil"/>
              <w:right w:val="single" w:sz="8" w:space="0" w:color="FFFFFF"/>
            </w:tcBorders>
            <w:shd w:val="clear" w:color="auto" w:fill="auto"/>
            <w:noWrap/>
            <w:vAlign w:val="center"/>
            <w:hideMark/>
          </w:tcPr>
          <w:p w14:paraId="230B23D1"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Valor</w:t>
            </w:r>
          </w:p>
        </w:tc>
        <w:tc>
          <w:tcPr>
            <w:tcW w:w="668" w:type="pct"/>
            <w:tcBorders>
              <w:top w:val="single" w:sz="4" w:space="0" w:color="auto"/>
              <w:left w:val="nil"/>
              <w:bottom w:val="nil"/>
              <w:right w:val="single" w:sz="8" w:space="0" w:color="FFFFFF"/>
            </w:tcBorders>
            <w:shd w:val="clear" w:color="auto" w:fill="auto"/>
            <w:noWrap/>
            <w:vAlign w:val="center"/>
            <w:hideMark/>
          </w:tcPr>
          <w:p w14:paraId="7D69CA7C"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Valor</w:t>
            </w:r>
          </w:p>
        </w:tc>
        <w:tc>
          <w:tcPr>
            <w:tcW w:w="921" w:type="pct"/>
            <w:gridSpan w:val="2"/>
            <w:tcBorders>
              <w:top w:val="single" w:sz="4" w:space="0" w:color="auto"/>
              <w:left w:val="nil"/>
              <w:bottom w:val="nil"/>
              <w:right w:val="single" w:sz="8" w:space="0" w:color="FFFFFF"/>
            </w:tcBorders>
            <w:shd w:val="clear" w:color="auto" w:fill="auto"/>
            <w:noWrap/>
            <w:vAlign w:val="center"/>
            <w:hideMark/>
          </w:tcPr>
          <w:p w14:paraId="5E89F4C6"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No Resultado</w:t>
            </w:r>
          </w:p>
        </w:tc>
        <w:tc>
          <w:tcPr>
            <w:tcW w:w="598" w:type="pct"/>
            <w:gridSpan w:val="2"/>
            <w:tcBorders>
              <w:top w:val="single" w:sz="4" w:space="0" w:color="auto"/>
              <w:left w:val="nil"/>
              <w:bottom w:val="nil"/>
              <w:right w:val="single" w:sz="8" w:space="0" w:color="FFFFFF"/>
            </w:tcBorders>
            <w:shd w:val="clear" w:color="auto" w:fill="auto"/>
            <w:noWrap/>
            <w:vAlign w:val="center"/>
            <w:hideMark/>
          </w:tcPr>
          <w:p w14:paraId="6D804856"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No Patrimônio Líquido</w:t>
            </w:r>
          </w:p>
        </w:tc>
      </w:tr>
      <w:tr w:rsidR="00AC41B4" w:rsidRPr="00AC41B4" w14:paraId="3DAC4405" w14:textId="77777777" w:rsidTr="00AC41B4">
        <w:trPr>
          <w:trHeight w:hRule="exact" w:val="227"/>
        </w:trPr>
        <w:tc>
          <w:tcPr>
            <w:tcW w:w="1193" w:type="pct"/>
            <w:tcBorders>
              <w:top w:val="nil"/>
              <w:left w:val="single" w:sz="8" w:space="0" w:color="FFFFFF"/>
              <w:bottom w:val="nil"/>
              <w:right w:val="single" w:sz="8" w:space="0" w:color="FFFFFF"/>
            </w:tcBorders>
            <w:shd w:val="clear" w:color="auto" w:fill="auto"/>
            <w:noWrap/>
            <w:vAlign w:val="center"/>
            <w:hideMark/>
          </w:tcPr>
          <w:p w14:paraId="317F8D17"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 </w:t>
            </w:r>
          </w:p>
        </w:tc>
        <w:tc>
          <w:tcPr>
            <w:tcW w:w="512" w:type="pct"/>
            <w:tcBorders>
              <w:top w:val="nil"/>
              <w:left w:val="nil"/>
              <w:bottom w:val="nil"/>
              <w:right w:val="single" w:sz="8" w:space="0" w:color="FFFFFF"/>
            </w:tcBorders>
            <w:shd w:val="clear" w:color="auto" w:fill="auto"/>
            <w:noWrap/>
            <w:vAlign w:val="center"/>
            <w:hideMark/>
          </w:tcPr>
          <w:p w14:paraId="055486FF"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Contábil</w:t>
            </w:r>
          </w:p>
        </w:tc>
        <w:tc>
          <w:tcPr>
            <w:tcW w:w="674" w:type="pct"/>
            <w:tcBorders>
              <w:top w:val="nil"/>
              <w:left w:val="nil"/>
              <w:bottom w:val="nil"/>
              <w:right w:val="single" w:sz="8" w:space="0" w:color="FFFFFF"/>
            </w:tcBorders>
            <w:shd w:val="clear" w:color="auto" w:fill="auto"/>
            <w:noWrap/>
            <w:vAlign w:val="center"/>
            <w:hideMark/>
          </w:tcPr>
          <w:p w14:paraId="16CB9DBC"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Justo</w:t>
            </w:r>
          </w:p>
        </w:tc>
        <w:tc>
          <w:tcPr>
            <w:tcW w:w="434" w:type="pct"/>
            <w:tcBorders>
              <w:top w:val="nil"/>
              <w:left w:val="nil"/>
              <w:bottom w:val="nil"/>
              <w:right w:val="single" w:sz="8" w:space="0" w:color="FFFFFF"/>
            </w:tcBorders>
            <w:shd w:val="clear" w:color="auto" w:fill="auto"/>
            <w:noWrap/>
            <w:vAlign w:val="center"/>
            <w:hideMark/>
          </w:tcPr>
          <w:p w14:paraId="1C6EF883"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Contábil</w:t>
            </w:r>
          </w:p>
        </w:tc>
        <w:tc>
          <w:tcPr>
            <w:tcW w:w="668" w:type="pct"/>
            <w:tcBorders>
              <w:top w:val="nil"/>
              <w:left w:val="nil"/>
              <w:bottom w:val="nil"/>
              <w:right w:val="single" w:sz="8" w:space="0" w:color="FFFFFF"/>
            </w:tcBorders>
            <w:shd w:val="clear" w:color="auto" w:fill="auto"/>
            <w:noWrap/>
            <w:vAlign w:val="center"/>
            <w:hideMark/>
          </w:tcPr>
          <w:p w14:paraId="68406A71" w14:textId="77777777" w:rsidR="00AC41B4" w:rsidRPr="00AC41B4" w:rsidRDefault="00AC41B4" w:rsidP="00AC41B4">
            <w:pPr>
              <w:spacing w:after="0" w:line="240" w:lineRule="auto"/>
              <w:jc w:val="center"/>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Justo</w:t>
            </w:r>
          </w:p>
        </w:tc>
        <w:tc>
          <w:tcPr>
            <w:tcW w:w="395" w:type="pct"/>
            <w:tcBorders>
              <w:top w:val="single" w:sz="4" w:space="0" w:color="auto"/>
              <w:left w:val="nil"/>
              <w:bottom w:val="nil"/>
              <w:right w:val="single" w:sz="8" w:space="0" w:color="FFFFFF"/>
            </w:tcBorders>
            <w:shd w:val="clear" w:color="auto" w:fill="auto"/>
            <w:noWrap/>
            <w:vAlign w:val="center"/>
            <w:hideMark/>
          </w:tcPr>
          <w:p w14:paraId="0A405B61"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30.09.2023</w:t>
            </w:r>
          </w:p>
        </w:tc>
        <w:tc>
          <w:tcPr>
            <w:tcW w:w="525" w:type="pct"/>
            <w:tcBorders>
              <w:top w:val="single" w:sz="4" w:space="0" w:color="auto"/>
              <w:left w:val="nil"/>
              <w:bottom w:val="nil"/>
              <w:right w:val="single" w:sz="8" w:space="0" w:color="FFFFFF"/>
            </w:tcBorders>
            <w:shd w:val="clear" w:color="auto" w:fill="auto"/>
            <w:noWrap/>
            <w:vAlign w:val="center"/>
            <w:hideMark/>
          </w:tcPr>
          <w:p w14:paraId="61FE420C"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31.12.2022</w:t>
            </w:r>
          </w:p>
        </w:tc>
        <w:tc>
          <w:tcPr>
            <w:tcW w:w="311" w:type="pct"/>
            <w:tcBorders>
              <w:top w:val="single" w:sz="4" w:space="0" w:color="auto"/>
              <w:left w:val="nil"/>
              <w:bottom w:val="nil"/>
              <w:right w:val="single" w:sz="8" w:space="0" w:color="FFFFFF"/>
            </w:tcBorders>
            <w:shd w:val="clear" w:color="auto" w:fill="auto"/>
            <w:noWrap/>
            <w:vAlign w:val="center"/>
            <w:hideMark/>
          </w:tcPr>
          <w:p w14:paraId="7238ADD5"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30.09.2023</w:t>
            </w:r>
          </w:p>
        </w:tc>
        <w:tc>
          <w:tcPr>
            <w:tcW w:w="287" w:type="pct"/>
            <w:tcBorders>
              <w:top w:val="single" w:sz="4" w:space="0" w:color="auto"/>
              <w:left w:val="nil"/>
              <w:bottom w:val="nil"/>
              <w:right w:val="single" w:sz="8" w:space="0" w:color="FFFFFF"/>
            </w:tcBorders>
            <w:shd w:val="clear" w:color="auto" w:fill="auto"/>
            <w:noWrap/>
            <w:vAlign w:val="center"/>
            <w:hideMark/>
          </w:tcPr>
          <w:p w14:paraId="0371BEAA"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2"/>
                <w:szCs w:val="12"/>
                <w:lang w:eastAsia="pt-BR"/>
              </w:rPr>
            </w:pPr>
            <w:r w:rsidRPr="00AC41B4">
              <w:rPr>
                <w:rFonts w:ascii="BancoDoBrasil Textos" w:eastAsia="Times New Roman" w:hAnsi="BancoDoBrasil Textos" w:cs="Calibri"/>
                <w:b/>
                <w:bCs/>
                <w:color w:val="000000"/>
                <w:sz w:val="12"/>
                <w:szCs w:val="12"/>
                <w:lang w:eastAsia="pt-BR"/>
              </w:rPr>
              <w:t>31.12.2022</w:t>
            </w:r>
          </w:p>
        </w:tc>
      </w:tr>
      <w:tr w:rsidR="00AC41B4" w:rsidRPr="00AC41B4" w14:paraId="01DA66CF" w14:textId="77777777" w:rsidTr="00AC41B4">
        <w:trPr>
          <w:trHeight w:hRule="exact" w:val="227"/>
        </w:trPr>
        <w:tc>
          <w:tcPr>
            <w:tcW w:w="1193"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14BA3981"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Ativos</w:t>
            </w:r>
          </w:p>
        </w:tc>
        <w:tc>
          <w:tcPr>
            <w:tcW w:w="512" w:type="pct"/>
            <w:tcBorders>
              <w:top w:val="single" w:sz="4" w:space="0" w:color="auto"/>
              <w:left w:val="nil"/>
              <w:bottom w:val="single" w:sz="8" w:space="0" w:color="FFFFFF"/>
              <w:right w:val="single" w:sz="8" w:space="0" w:color="FFFFFF"/>
            </w:tcBorders>
            <w:shd w:val="clear" w:color="auto" w:fill="auto"/>
            <w:noWrap/>
            <w:vAlign w:val="center"/>
            <w:hideMark/>
          </w:tcPr>
          <w:p w14:paraId="473CBA7E" w14:textId="4335CEC4"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74" w:type="pct"/>
            <w:tcBorders>
              <w:top w:val="single" w:sz="4" w:space="0" w:color="auto"/>
              <w:left w:val="nil"/>
              <w:bottom w:val="single" w:sz="8" w:space="0" w:color="FFFFFF"/>
              <w:right w:val="single" w:sz="8" w:space="0" w:color="FFFFFF"/>
            </w:tcBorders>
            <w:shd w:val="clear" w:color="auto" w:fill="auto"/>
            <w:noWrap/>
            <w:vAlign w:val="center"/>
            <w:hideMark/>
          </w:tcPr>
          <w:p w14:paraId="7FCB4930" w14:textId="024A1052"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434" w:type="pct"/>
            <w:tcBorders>
              <w:top w:val="single" w:sz="4" w:space="0" w:color="auto"/>
              <w:left w:val="nil"/>
              <w:bottom w:val="single" w:sz="8" w:space="0" w:color="FFFFFF"/>
              <w:right w:val="single" w:sz="8" w:space="0" w:color="FFFFFF"/>
            </w:tcBorders>
            <w:shd w:val="clear" w:color="auto" w:fill="auto"/>
            <w:noWrap/>
            <w:vAlign w:val="center"/>
            <w:hideMark/>
          </w:tcPr>
          <w:p w14:paraId="34C3B957" w14:textId="6E60C878"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68" w:type="pct"/>
            <w:tcBorders>
              <w:top w:val="single" w:sz="4" w:space="0" w:color="auto"/>
              <w:left w:val="nil"/>
              <w:bottom w:val="single" w:sz="8" w:space="0" w:color="FFFFFF"/>
              <w:right w:val="single" w:sz="8" w:space="0" w:color="FFFFFF"/>
            </w:tcBorders>
            <w:shd w:val="clear" w:color="auto" w:fill="auto"/>
            <w:noWrap/>
            <w:vAlign w:val="center"/>
            <w:hideMark/>
          </w:tcPr>
          <w:p w14:paraId="53A9FEAB" w14:textId="11F783A8"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395" w:type="pct"/>
            <w:tcBorders>
              <w:top w:val="single" w:sz="4" w:space="0" w:color="auto"/>
              <w:left w:val="nil"/>
              <w:bottom w:val="single" w:sz="8" w:space="0" w:color="FFFFFF"/>
              <w:right w:val="single" w:sz="8" w:space="0" w:color="FFFFFF"/>
            </w:tcBorders>
            <w:shd w:val="clear" w:color="auto" w:fill="auto"/>
            <w:noWrap/>
            <w:vAlign w:val="center"/>
            <w:hideMark/>
          </w:tcPr>
          <w:p w14:paraId="3B9BCB93" w14:textId="5F82895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525" w:type="pct"/>
            <w:tcBorders>
              <w:top w:val="single" w:sz="4" w:space="0" w:color="auto"/>
              <w:left w:val="nil"/>
              <w:bottom w:val="single" w:sz="8" w:space="0" w:color="FFFFFF"/>
              <w:right w:val="single" w:sz="8" w:space="0" w:color="FFFFFF"/>
            </w:tcBorders>
            <w:shd w:val="clear" w:color="auto" w:fill="auto"/>
            <w:noWrap/>
            <w:vAlign w:val="center"/>
            <w:hideMark/>
          </w:tcPr>
          <w:p w14:paraId="62DD9DFE" w14:textId="2DDBA91F"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311" w:type="pct"/>
            <w:tcBorders>
              <w:top w:val="single" w:sz="4" w:space="0" w:color="auto"/>
              <w:left w:val="nil"/>
              <w:bottom w:val="single" w:sz="8" w:space="0" w:color="FFFFFF"/>
              <w:right w:val="single" w:sz="8" w:space="0" w:color="FFFFFF"/>
            </w:tcBorders>
            <w:shd w:val="clear" w:color="auto" w:fill="auto"/>
            <w:noWrap/>
            <w:vAlign w:val="center"/>
            <w:hideMark/>
          </w:tcPr>
          <w:p w14:paraId="6B030013" w14:textId="5EF3CDEC"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287" w:type="pct"/>
            <w:tcBorders>
              <w:top w:val="single" w:sz="4" w:space="0" w:color="auto"/>
              <w:left w:val="nil"/>
              <w:bottom w:val="single" w:sz="8" w:space="0" w:color="FFFFFF"/>
              <w:right w:val="single" w:sz="8" w:space="0" w:color="FFFFFF"/>
            </w:tcBorders>
            <w:shd w:val="clear" w:color="auto" w:fill="auto"/>
            <w:noWrap/>
            <w:vAlign w:val="center"/>
            <w:hideMark/>
          </w:tcPr>
          <w:p w14:paraId="6D26BAD5" w14:textId="4A2FB166"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r>
      <w:tr w:rsidR="00AC41B4" w:rsidRPr="00AC41B4" w14:paraId="329BB5F4"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noWrap/>
            <w:vAlign w:val="center"/>
            <w:hideMark/>
          </w:tcPr>
          <w:p w14:paraId="32A6B631" w14:textId="0F5A2CFF"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 xml:space="preserve">Contas </w:t>
            </w:r>
            <w:r w:rsidR="00A86104">
              <w:rPr>
                <w:rFonts w:ascii="BancoDoBrasil Textos" w:eastAsia="Times New Roman" w:hAnsi="BancoDoBrasil Textos" w:cs="Calibri"/>
                <w:color w:val="000000"/>
                <w:sz w:val="14"/>
                <w:szCs w:val="14"/>
                <w:lang w:eastAsia="pt-BR"/>
              </w:rPr>
              <w:t>a</w:t>
            </w:r>
            <w:r w:rsidRPr="00AC41B4">
              <w:rPr>
                <w:rFonts w:ascii="BancoDoBrasil Textos" w:eastAsia="Times New Roman" w:hAnsi="BancoDoBrasil Textos" w:cs="Calibri"/>
                <w:color w:val="000000"/>
                <w:sz w:val="14"/>
                <w:szCs w:val="14"/>
                <w:lang w:eastAsia="pt-BR"/>
              </w:rPr>
              <w:t xml:space="preserve"> Receber</w:t>
            </w:r>
          </w:p>
        </w:tc>
        <w:tc>
          <w:tcPr>
            <w:tcW w:w="512" w:type="pct"/>
            <w:tcBorders>
              <w:top w:val="nil"/>
              <w:left w:val="nil"/>
              <w:bottom w:val="single" w:sz="8" w:space="0" w:color="FFFFFF"/>
              <w:right w:val="single" w:sz="8" w:space="0" w:color="FFFFFF"/>
            </w:tcBorders>
            <w:shd w:val="clear" w:color="auto" w:fill="auto"/>
            <w:vAlign w:val="center"/>
            <w:hideMark/>
          </w:tcPr>
          <w:p w14:paraId="40A848F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4.650</w:t>
            </w:r>
          </w:p>
        </w:tc>
        <w:tc>
          <w:tcPr>
            <w:tcW w:w="674" w:type="pct"/>
            <w:tcBorders>
              <w:top w:val="nil"/>
              <w:left w:val="nil"/>
              <w:bottom w:val="single" w:sz="8" w:space="0" w:color="FFFFFF"/>
              <w:right w:val="single" w:sz="8" w:space="0" w:color="FFFFFF"/>
            </w:tcBorders>
            <w:shd w:val="clear" w:color="auto" w:fill="auto"/>
            <w:vAlign w:val="center"/>
            <w:hideMark/>
          </w:tcPr>
          <w:p w14:paraId="13045AC4"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4.650</w:t>
            </w:r>
          </w:p>
        </w:tc>
        <w:tc>
          <w:tcPr>
            <w:tcW w:w="434" w:type="pct"/>
            <w:tcBorders>
              <w:top w:val="nil"/>
              <w:left w:val="nil"/>
              <w:bottom w:val="single" w:sz="8" w:space="0" w:color="FFFFFF"/>
              <w:right w:val="single" w:sz="8" w:space="0" w:color="FFFFFF"/>
            </w:tcBorders>
            <w:shd w:val="clear" w:color="auto" w:fill="auto"/>
            <w:vAlign w:val="center"/>
            <w:hideMark/>
          </w:tcPr>
          <w:p w14:paraId="291AD0AB"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3.637</w:t>
            </w:r>
          </w:p>
        </w:tc>
        <w:tc>
          <w:tcPr>
            <w:tcW w:w="668" w:type="pct"/>
            <w:tcBorders>
              <w:top w:val="nil"/>
              <w:left w:val="nil"/>
              <w:bottom w:val="single" w:sz="8" w:space="0" w:color="FFFFFF"/>
              <w:right w:val="single" w:sz="8" w:space="0" w:color="FFFFFF"/>
            </w:tcBorders>
            <w:shd w:val="clear" w:color="auto" w:fill="auto"/>
            <w:vAlign w:val="center"/>
            <w:hideMark/>
          </w:tcPr>
          <w:p w14:paraId="04C40432"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3.637</w:t>
            </w:r>
          </w:p>
        </w:tc>
        <w:tc>
          <w:tcPr>
            <w:tcW w:w="395" w:type="pct"/>
            <w:tcBorders>
              <w:top w:val="nil"/>
              <w:left w:val="nil"/>
              <w:bottom w:val="single" w:sz="8" w:space="0" w:color="FFFFFF"/>
              <w:right w:val="single" w:sz="8" w:space="0" w:color="FFFFFF"/>
            </w:tcBorders>
            <w:shd w:val="clear" w:color="auto" w:fill="auto"/>
            <w:vAlign w:val="center"/>
            <w:hideMark/>
          </w:tcPr>
          <w:p w14:paraId="6EE19DFF"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nil"/>
              <w:left w:val="nil"/>
              <w:bottom w:val="single" w:sz="8" w:space="0" w:color="FFFFFF"/>
              <w:right w:val="single" w:sz="8" w:space="0" w:color="FFFFFF"/>
            </w:tcBorders>
            <w:shd w:val="clear" w:color="auto" w:fill="auto"/>
            <w:vAlign w:val="center"/>
            <w:hideMark/>
          </w:tcPr>
          <w:p w14:paraId="60772371"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nil"/>
              <w:left w:val="nil"/>
              <w:bottom w:val="single" w:sz="8" w:space="0" w:color="FFFFFF"/>
              <w:right w:val="single" w:sz="8" w:space="0" w:color="FFFFFF"/>
            </w:tcBorders>
            <w:shd w:val="clear" w:color="auto" w:fill="auto"/>
            <w:vAlign w:val="center"/>
            <w:hideMark/>
          </w:tcPr>
          <w:p w14:paraId="55977DCA"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2FC1A31F"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2FF1CB45"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vAlign w:val="center"/>
            <w:hideMark/>
          </w:tcPr>
          <w:p w14:paraId="1AA01561"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Bancos Conta Movimento</w:t>
            </w:r>
          </w:p>
        </w:tc>
        <w:tc>
          <w:tcPr>
            <w:tcW w:w="512" w:type="pct"/>
            <w:tcBorders>
              <w:top w:val="nil"/>
              <w:left w:val="nil"/>
              <w:bottom w:val="single" w:sz="8" w:space="0" w:color="FFFFFF"/>
              <w:right w:val="single" w:sz="8" w:space="0" w:color="FFFFFF"/>
            </w:tcBorders>
            <w:shd w:val="clear" w:color="auto" w:fill="auto"/>
            <w:vAlign w:val="center"/>
            <w:hideMark/>
          </w:tcPr>
          <w:p w14:paraId="0A60E583"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6.080</w:t>
            </w:r>
          </w:p>
        </w:tc>
        <w:tc>
          <w:tcPr>
            <w:tcW w:w="674" w:type="pct"/>
            <w:tcBorders>
              <w:top w:val="nil"/>
              <w:left w:val="nil"/>
              <w:bottom w:val="single" w:sz="8" w:space="0" w:color="FFFFFF"/>
              <w:right w:val="single" w:sz="8" w:space="0" w:color="FFFFFF"/>
            </w:tcBorders>
            <w:shd w:val="clear" w:color="auto" w:fill="auto"/>
            <w:vAlign w:val="center"/>
            <w:hideMark/>
          </w:tcPr>
          <w:p w14:paraId="425179B4"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6.080</w:t>
            </w:r>
          </w:p>
        </w:tc>
        <w:tc>
          <w:tcPr>
            <w:tcW w:w="434" w:type="pct"/>
            <w:tcBorders>
              <w:top w:val="nil"/>
              <w:left w:val="nil"/>
              <w:bottom w:val="single" w:sz="8" w:space="0" w:color="FFFFFF"/>
              <w:right w:val="single" w:sz="8" w:space="0" w:color="FFFFFF"/>
            </w:tcBorders>
            <w:shd w:val="clear" w:color="auto" w:fill="auto"/>
            <w:vAlign w:val="center"/>
            <w:hideMark/>
          </w:tcPr>
          <w:p w14:paraId="4AB6C13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2.306</w:t>
            </w:r>
          </w:p>
        </w:tc>
        <w:tc>
          <w:tcPr>
            <w:tcW w:w="668" w:type="pct"/>
            <w:tcBorders>
              <w:top w:val="nil"/>
              <w:left w:val="nil"/>
              <w:bottom w:val="single" w:sz="8" w:space="0" w:color="FFFFFF"/>
              <w:right w:val="single" w:sz="8" w:space="0" w:color="FFFFFF"/>
            </w:tcBorders>
            <w:shd w:val="clear" w:color="auto" w:fill="auto"/>
            <w:vAlign w:val="center"/>
            <w:hideMark/>
          </w:tcPr>
          <w:p w14:paraId="601E1D43"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2.306</w:t>
            </w:r>
          </w:p>
        </w:tc>
        <w:tc>
          <w:tcPr>
            <w:tcW w:w="395" w:type="pct"/>
            <w:tcBorders>
              <w:top w:val="nil"/>
              <w:left w:val="nil"/>
              <w:bottom w:val="single" w:sz="8" w:space="0" w:color="FFFFFF"/>
              <w:right w:val="single" w:sz="8" w:space="0" w:color="FFFFFF"/>
            </w:tcBorders>
            <w:shd w:val="clear" w:color="auto" w:fill="auto"/>
            <w:vAlign w:val="center"/>
            <w:hideMark/>
          </w:tcPr>
          <w:p w14:paraId="7E55707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nil"/>
              <w:left w:val="nil"/>
              <w:bottom w:val="single" w:sz="8" w:space="0" w:color="FFFFFF"/>
              <w:right w:val="single" w:sz="8" w:space="0" w:color="FFFFFF"/>
            </w:tcBorders>
            <w:shd w:val="clear" w:color="auto" w:fill="auto"/>
            <w:vAlign w:val="center"/>
            <w:hideMark/>
          </w:tcPr>
          <w:p w14:paraId="2EC8C9B2"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nil"/>
              <w:left w:val="nil"/>
              <w:bottom w:val="single" w:sz="8" w:space="0" w:color="FFFFFF"/>
              <w:right w:val="single" w:sz="8" w:space="0" w:color="FFFFFF"/>
            </w:tcBorders>
            <w:shd w:val="clear" w:color="auto" w:fill="auto"/>
            <w:vAlign w:val="center"/>
            <w:hideMark/>
          </w:tcPr>
          <w:p w14:paraId="67EE6F54"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4131D62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1B18D6C7"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vAlign w:val="center"/>
            <w:hideMark/>
          </w:tcPr>
          <w:p w14:paraId="6A0FF0E1"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 xml:space="preserve">Aplicações Fundos Extramercado </w:t>
            </w:r>
            <w:r w:rsidRPr="00AC41B4">
              <w:rPr>
                <w:rFonts w:ascii="BancoDoBrasil Textos" w:eastAsia="Times New Roman" w:hAnsi="BancoDoBrasil Textos" w:cs="Calibri"/>
                <w:color w:val="000000"/>
                <w:sz w:val="16"/>
                <w:szCs w:val="16"/>
                <w:vertAlign w:val="superscript"/>
                <w:lang w:eastAsia="pt-BR"/>
              </w:rPr>
              <w:t>[1]</w:t>
            </w:r>
          </w:p>
        </w:tc>
        <w:tc>
          <w:tcPr>
            <w:tcW w:w="512" w:type="pct"/>
            <w:tcBorders>
              <w:top w:val="nil"/>
              <w:left w:val="nil"/>
              <w:bottom w:val="single" w:sz="8" w:space="0" w:color="FFFFFF"/>
              <w:right w:val="single" w:sz="8" w:space="0" w:color="FFFFFF"/>
            </w:tcBorders>
            <w:shd w:val="clear" w:color="auto" w:fill="auto"/>
            <w:vAlign w:val="center"/>
            <w:hideMark/>
          </w:tcPr>
          <w:p w14:paraId="0098C747"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256.972</w:t>
            </w:r>
          </w:p>
        </w:tc>
        <w:tc>
          <w:tcPr>
            <w:tcW w:w="674" w:type="pct"/>
            <w:tcBorders>
              <w:top w:val="nil"/>
              <w:left w:val="nil"/>
              <w:bottom w:val="single" w:sz="8" w:space="0" w:color="FFFFFF"/>
              <w:right w:val="single" w:sz="8" w:space="0" w:color="FFFFFF"/>
            </w:tcBorders>
            <w:shd w:val="clear" w:color="auto" w:fill="auto"/>
            <w:vAlign w:val="center"/>
            <w:hideMark/>
          </w:tcPr>
          <w:p w14:paraId="0021929D"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256.972</w:t>
            </w:r>
          </w:p>
        </w:tc>
        <w:tc>
          <w:tcPr>
            <w:tcW w:w="434" w:type="pct"/>
            <w:tcBorders>
              <w:top w:val="nil"/>
              <w:left w:val="nil"/>
              <w:bottom w:val="single" w:sz="8" w:space="0" w:color="FFFFFF"/>
              <w:right w:val="single" w:sz="8" w:space="0" w:color="FFFFFF"/>
            </w:tcBorders>
            <w:shd w:val="clear" w:color="auto" w:fill="auto"/>
            <w:vAlign w:val="center"/>
            <w:hideMark/>
          </w:tcPr>
          <w:p w14:paraId="23023DC5"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213.023</w:t>
            </w:r>
          </w:p>
        </w:tc>
        <w:tc>
          <w:tcPr>
            <w:tcW w:w="668" w:type="pct"/>
            <w:tcBorders>
              <w:top w:val="nil"/>
              <w:left w:val="nil"/>
              <w:bottom w:val="single" w:sz="8" w:space="0" w:color="FFFFFF"/>
              <w:right w:val="single" w:sz="8" w:space="0" w:color="FFFFFF"/>
            </w:tcBorders>
            <w:shd w:val="clear" w:color="auto" w:fill="auto"/>
            <w:vAlign w:val="center"/>
            <w:hideMark/>
          </w:tcPr>
          <w:p w14:paraId="28087E67"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213.023</w:t>
            </w:r>
          </w:p>
        </w:tc>
        <w:tc>
          <w:tcPr>
            <w:tcW w:w="395" w:type="pct"/>
            <w:tcBorders>
              <w:top w:val="nil"/>
              <w:left w:val="nil"/>
              <w:bottom w:val="single" w:sz="8" w:space="0" w:color="FFFFFF"/>
              <w:right w:val="single" w:sz="8" w:space="0" w:color="FFFFFF"/>
            </w:tcBorders>
            <w:shd w:val="clear" w:color="auto" w:fill="auto"/>
            <w:vAlign w:val="center"/>
            <w:hideMark/>
          </w:tcPr>
          <w:p w14:paraId="68E5FC9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nil"/>
              <w:left w:val="nil"/>
              <w:bottom w:val="single" w:sz="8" w:space="0" w:color="FFFFFF"/>
              <w:right w:val="single" w:sz="8" w:space="0" w:color="FFFFFF"/>
            </w:tcBorders>
            <w:shd w:val="clear" w:color="auto" w:fill="auto"/>
            <w:vAlign w:val="center"/>
            <w:hideMark/>
          </w:tcPr>
          <w:p w14:paraId="5A1868D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nil"/>
              <w:left w:val="nil"/>
              <w:bottom w:val="single" w:sz="8" w:space="0" w:color="FFFFFF"/>
              <w:right w:val="single" w:sz="8" w:space="0" w:color="FFFFFF"/>
            </w:tcBorders>
            <w:shd w:val="clear" w:color="auto" w:fill="auto"/>
            <w:vAlign w:val="center"/>
            <w:hideMark/>
          </w:tcPr>
          <w:p w14:paraId="757B42EB"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14C31567"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1541A050"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vAlign w:val="center"/>
            <w:hideMark/>
          </w:tcPr>
          <w:p w14:paraId="22F45946"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 xml:space="preserve">Créditos e Outros Valores </w:t>
            </w:r>
            <w:r w:rsidRPr="00AC41B4">
              <w:rPr>
                <w:rFonts w:ascii="BancoDoBrasil Textos" w:eastAsia="Times New Roman" w:hAnsi="BancoDoBrasil Textos" w:cs="Calibri"/>
                <w:color w:val="000000"/>
                <w:sz w:val="14"/>
                <w:szCs w:val="14"/>
                <w:vertAlign w:val="superscript"/>
                <w:lang w:eastAsia="pt-BR"/>
              </w:rPr>
              <w:t>[2]</w:t>
            </w:r>
          </w:p>
        </w:tc>
        <w:tc>
          <w:tcPr>
            <w:tcW w:w="512" w:type="pct"/>
            <w:tcBorders>
              <w:top w:val="nil"/>
              <w:left w:val="nil"/>
              <w:bottom w:val="single" w:sz="8" w:space="0" w:color="FFFFFF"/>
              <w:right w:val="single" w:sz="8" w:space="0" w:color="FFFFFF"/>
            </w:tcBorders>
            <w:shd w:val="clear" w:color="auto" w:fill="auto"/>
            <w:vAlign w:val="center"/>
            <w:hideMark/>
          </w:tcPr>
          <w:p w14:paraId="1311A92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43.835</w:t>
            </w:r>
          </w:p>
        </w:tc>
        <w:tc>
          <w:tcPr>
            <w:tcW w:w="674" w:type="pct"/>
            <w:tcBorders>
              <w:top w:val="nil"/>
              <w:left w:val="nil"/>
              <w:bottom w:val="single" w:sz="8" w:space="0" w:color="FFFFFF"/>
              <w:right w:val="single" w:sz="8" w:space="0" w:color="FFFFFF"/>
            </w:tcBorders>
            <w:shd w:val="clear" w:color="auto" w:fill="auto"/>
            <w:vAlign w:val="center"/>
            <w:hideMark/>
          </w:tcPr>
          <w:p w14:paraId="2791EA2C"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43.835</w:t>
            </w:r>
          </w:p>
        </w:tc>
        <w:tc>
          <w:tcPr>
            <w:tcW w:w="434" w:type="pct"/>
            <w:tcBorders>
              <w:top w:val="nil"/>
              <w:left w:val="nil"/>
              <w:bottom w:val="single" w:sz="8" w:space="0" w:color="FFFFFF"/>
              <w:right w:val="single" w:sz="8" w:space="0" w:color="FFFFFF"/>
            </w:tcBorders>
            <w:shd w:val="clear" w:color="auto" w:fill="auto"/>
            <w:vAlign w:val="center"/>
            <w:hideMark/>
          </w:tcPr>
          <w:p w14:paraId="23D160A5"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30.358</w:t>
            </w:r>
          </w:p>
        </w:tc>
        <w:tc>
          <w:tcPr>
            <w:tcW w:w="668" w:type="pct"/>
            <w:tcBorders>
              <w:top w:val="nil"/>
              <w:left w:val="nil"/>
              <w:bottom w:val="single" w:sz="8" w:space="0" w:color="FFFFFF"/>
              <w:right w:val="single" w:sz="8" w:space="0" w:color="FFFFFF"/>
            </w:tcBorders>
            <w:shd w:val="clear" w:color="auto" w:fill="auto"/>
            <w:vAlign w:val="center"/>
            <w:hideMark/>
          </w:tcPr>
          <w:p w14:paraId="3275586F"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30.358</w:t>
            </w:r>
          </w:p>
        </w:tc>
        <w:tc>
          <w:tcPr>
            <w:tcW w:w="395" w:type="pct"/>
            <w:tcBorders>
              <w:top w:val="nil"/>
              <w:left w:val="nil"/>
              <w:bottom w:val="single" w:sz="8" w:space="0" w:color="FFFFFF"/>
              <w:right w:val="single" w:sz="8" w:space="0" w:color="FFFFFF"/>
            </w:tcBorders>
            <w:shd w:val="clear" w:color="auto" w:fill="auto"/>
            <w:vAlign w:val="center"/>
            <w:hideMark/>
          </w:tcPr>
          <w:p w14:paraId="5ACE6088"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nil"/>
              <w:left w:val="nil"/>
              <w:bottom w:val="single" w:sz="8" w:space="0" w:color="FFFFFF"/>
              <w:right w:val="single" w:sz="8" w:space="0" w:color="FFFFFF"/>
            </w:tcBorders>
            <w:shd w:val="clear" w:color="auto" w:fill="auto"/>
            <w:vAlign w:val="center"/>
            <w:hideMark/>
          </w:tcPr>
          <w:p w14:paraId="3A5A22D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nil"/>
              <w:left w:val="nil"/>
              <w:bottom w:val="single" w:sz="8" w:space="0" w:color="FFFFFF"/>
              <w:right w:val="single" w:sz="8" w:space="0" w:color="FFFFFF"/>
            </w:tcBorders>
            <w:shd w:val="clear" w:color="auto" w:fill="auto"/>
            <w:vAlign w:val="center"/>
            <w:hideMark/>
          </w:tcPr>
          <w:p w14:paraId="2EF6647F"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3D7A3B4C"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6CBD68AD" w14:textId="77777777" w:rsidTr="00AC41B4">
        <w:trPr>
          <w:trHeight w:hRule="exact" w:val="227"/>
        </w:trPr>
        <w:tc>
          <w:tcPr>
            <w:tcW w:w="1193" w:type="pct"/>
            <w:tcBorders>
              <w:top w:val="nil"/>
              <w:left w:val="single" w:sz="8" w:space="0" w:color="FFFFFF"/>
              <w:bottom w:val="nil"/>
              <w:right w:val="single" w:sz="8" w:space="0" w:color="FFFFFF"/>
            </w:tcBorders>
            <w:shd w:val="clear" w:color="auto" w:fill="auto"/>
            <w:noWrap/>
            <w:vAlign w:val="center"/>
            <w:hideMark/>
          </w:tcPr>
          <w:p w14:paraId="11AFDE67"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Passivos</w:t>
            </w:r>
          </w:p>
        </w:tc>
        <w:tc>
          <w:tcPr>
            <w:tcW w:w="512" w:type="pct"/>
            <w:tcBorders>
              <w:top w:val="nil"/>
              <w:left w:val="nil"/>
              <w:bottom w:val="nil"/>
              <w:right w:val="single" w:sz="8" w:space="0" w:color="FFFFFF"/>
            </w:tcBorders>
            <w:shd w:val="clear" w:color="auto" w:fill="auto"/>
            <w:noWrap/>
            <w:vAlign w:val="center"/>
            <w:hideMark/>
          </w:tcPr>
          <w:p w14:paraId="22F3D7E2" w14:textId="22B567A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74" w:type="pct"/>
            <w:tcBorders>
              <w:top w:val="nil"/>
              <w:left w:val="nil"/>
              <w:bottom w:val="nil"/>
              <w:right w:val="single" w:sz="8" w:space="0" w:color="FFFFFF"/>
            </w:tcBorders>
            <w:shd w:val="clear" w:color="auto" w:fill="auto"/>
            <w:noWrap/>
            <w:vAlign w:val="center"/>
            <w:hideMark/>
          </w:tcPr>
          <w:p w14:paraId="7FADB0FF" w14:textId="2456441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434" w:type="pct"/>
            <w:tcBorders>
              <w:top w:val="nil"/>
              <w:left w:val="nil"/>
              <w:bottom w:val="nil"/>
              <w:right w:val="single" w:sz="8" w:space="0" w:color="FFFFFF"/>
            </w:tcBorders>
            <w:shd w:val="clear" w:color="auto" w:fill="auto"/>
            <w:noWrap/>
            <w:vAlign w:val="center"/>
            <w:hideMark/>
          </w:tcPr>
          <w:p w14:paraId="456C13CF" w14:textId="1C7EF8B4"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68" w:type="pct"/>
            <w:tcBorders>
              <w:top w:val="nil"/>
              <w:left w:val="nil"/>
              <w:bottom w:val="nil"/>
              <w:right w:val="single" w:sz="8" w:space="0" w:color="FFFFFF"/>
            </w:tcBorders>
            <w:shd w:val="clear" w:color="auto" w:fill="auto"/>
            <w:noWrap/>
            <w:vAlign w:val="center"/>
            <w:hideMark/>
          </w:tcPr>
          <w:p w14:paraId="5E40B8B3" w14:textId="4E17DCC5"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395" w:type="pct"/>
            <w:tcBorders>
              <w:top w:val="nil"/>
              <w:left w:val="nil"/>
              <w:bottom w:val="nil"/>
              <w:right w:val="single" w:sz="8" w:space="0" w:color="FFFFFF"/>
            </w:tcBorders>
            <w:shd w:val="clear" w:color="auto" w:fill="auto"/>
            <w:noWrap/>
            <w:vAlign w:val="center"/>
            <w:hideMark/>
          </w:tcPr>
          <w:p w14:paraId="73FA9652" w14:textId="047D4112"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525" w:type="pct"/>
            <w:tcBorders>
              <w:top w:val="nil"/>
              <w:left w:val="nil"/>
              <w:bottom w:val="nil"/>
              <w:right w:val="single" w:sz="8" w:space="0" w:color="FFFFFF"/>
            </w:tcBorders>
            <w:shd w:val="clear" w:color="auto" w:fill="auto"/>
            <w:noWrap/>
            <w:vAlign w:val="center"/>
            <w:hideMark/>
          </w:tcPr>
          <w:p w14:paraId="6F65CC2F" w14:textId="5435F84D"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311" w:type="pct"/>
            <w:tcBorders>
              <w:top w:val="nil"/>
              <w:left w:val="nil"/>
              <w:bottom w:val="nil"/>
              <w:right w:val="single" w:sz="8" w:space="0" w:color="FFFFFF"/>
            </w:tcBorders>
            <w:shd w:val="clear" w:color="auto" w:fill="auto"/>
            <w:noWrap/>
            <w:vAlign w:val="center"/>
            <w:hideMark/>
          </w:tcPr>
          <w:p w14:paraId="2F5725C8" w14:textId="3583749F"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287" w:type="pct"/>
            <w:tcBorders>
              <w:top w:val="nil"/>
              <w:left w:val="nil"/>
              <w:bottom w:val="nil"/>
              <w:right w:val="single" w:sz="8" w:space="0" w:color="FFFFFF"/>
            </w:tcBorders>
            <w:shd w:val="clear" w:color="auto" w:fill="auto"/>
            <w:noWrap/>
            <w:vAlign w:val="center"/>
            <w:hideMark/>
          </w:tcPr>
          <w:p w14:paraId="3D512320" w14:textId="0F1DB8A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r>
      <w:tr w:rsidR="00AC41B4" w:rsidRPr="00AC41B4" w14:paraId="3AC9BE72" w14:textId="77777777" w:rsidTr="00AC41B4">
        <w:trPr>
          <w:trHeight w:hRule="exact" w:val="227"/>
        </w:trPr>
        <w:tc>
          <w:tcPr>
            <w:tcW w:w="1193" w:type="pct"/>
            <w:tcBorders>
              <w:top w:val="single" w:sz="4" w:space="0" w:color="auto"/>
              <w:left w:val="single" w:sz="8" w:space="0" w:color="FFFFFF"/>
              <w:bottom w:val="single" w:sz="8" w:space="0" w:color="FFFFFF"/>
              <w:right w:val="single" w:sz="8" w:space="0" w:color="FFFFFF"/>
            </w:tcBorders>
            <w:shd w:val="clear" w:color="auto" w:fill="auto"/>
            <w:vAlign w:val="center"/>
            <w:hideMark/>
          </w:tcPr>
          <w:p w14:paraId="39659DD3"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Consórcio</w:t>
            </w:r>
          </w:p>
        </w:tc>
        <w:tc>
          <w:tcPr>
            <w:tcW w:w="512" w:type="pct"/>
            <w:tcBorders>
              <w:top w:val="single" w:sz="4" w:space="0" w:color="auto"/>
              <w:left w:val="nil"/>
              <w:bottom w:val="single" w:sz="8" w:space="0" w:color="FFFFFF"/>
              <w:right w:val="single" w:sz="8" w:space="0" w:color="FFFFFF"/>
            </w:tcBorders>
            <w:shd w:val="clear" w:color="auto" w:fill="auto"/>
            <w:vAlign w:val="center"/>
            <w:hideMark/>
          </w:tcPr>
          <w:p w14:paraId="0A646D9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6.101</w:t>
            </w:r>
          </w:p>
        </w:tc>
        <w:tc>
          <w:tcPr>
            <w:tcW w:w="674" w:type="pct"/>
            <w:tcBorders>
              <w:top w:val="single" w:sz="4" w:space="0" w:color="auto"/>
              <w:left w:val="nil"/>
              <w:bottom w:val="single" w:sz="8" w:space="0" w:color="FFFFFF"/>
              <w:right w:val="single" w:sz="8" w:space="0" w:color="FFFFFF"/>
            </w:tcBorders>
            <w:shd w:val="clear" w:color="auto" w:fill="auto"/>
            <w:vAlign w:val="center"/>
            <w:hideMark/>
          </w:tcPr>
          <w:p w14:paraId="49CBF2D8"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6.101</w:t>
            </w:r>
          </w:p>
        </w:tc>
        <w:tc>
          <w:tcPr>
            <w:tcW w:w="434" w:type="pct"/>
            <w:tcBorders>
              <w:top w:val="single" w:sz="4" w:space="0" w:color="auto"/>
              <w:left w:val="nil"/>
              <w:bottom w:val="single" w:sz="8" w:space="0" w:color="FFFFFF"/>
              <w:right w:val="single" w:sz="8" w:space="0" w:color="FFFFFF"/>
            </w:tcBorders>
            <w:shd w:val="clear" w:color="auto" w:fill="auto"/>
            <w:vAlign w:val="center"/>
            <w:hideMark/>
          </w:tcPr>
          <w:p w14:paraId="303037E3"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6.636</w:t>
            </w:r>
          </w:p>
        </w:tc>
        <w:tc>
          <w:tcPr>
            <w:tcW w:w="668" w:type="pct"/>
            <w:tcBorders>
              <w:top w:val="single" w:sz="4" w:space="0" w:color="auto"/>
              <w:left w:val="nil"/>
              <w:bottom w:val="single" w:sz="8" w:space="0" w:color="FFFFFF"/>
              <w:right w:val="single" w:sz="8" w:space="0" w:color="FFFFFF"/>
            </w:tcBorders>
            <w:shd w:val="clear" w:color="auto" w:fill="auto"/>
            <w:vAlign w:val="center"/>
            <w:hideMark/>
          </w:tcPr>
          <w:p w14:paraId="44DCDD2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6.636</w:t>
            </w:r>
          </w:p>
        </w:tc>
        <w:tc>
          <w:tcPr>
            <w:tcW w:w="395" w:type="pct"/>
            <w:tcBorders>
              <w:top w:val="single" w:sz="4" w:space="0" w:color="auto"/>
              <w:left w:val="nil"/>
              <w:bottom w:val="single" w:sz="8" w:space="0" w:color="FFFFFF"/>
              <w:right w:val="single" w:sz="8" w:space="0" w:color="FFFFFF"/>
            </w:tcBorders>
            <w:shd w:val="clear" w:color="auto" w:fill="auto"/>
            <w:vAlign w:val="center"/>
            <w:hideMark/>
          </w:tcPr>
          <w:p w14:paraId="681BF06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single" w:sz="4" w:space="0" w:color="auto"/>
              <w:left w:val="nil"/>
              <w:bottom w:val="single" w:sz="8" w:space="0" w:color="FFFFFF"/>
              <w:right w:val="single" w:sz="8" w:space="0" w:color="FFFFFF"/>
            </w:tcBorders>
            <w:shd w:val="clear" w:color="auto" w:fill="auto"/>
            <w:vAlign w:val="center"/>
            <w:hideMark/>
          </w:tcPr>
          <w:p w14:paraId="12E2D98B"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single" w:sz="4" w:space="0" w:color="auto"/>
              <w:left w:val="nil"/>
              <w:bottom w:val="single" w:sz="8" w:space="0" w:color="FFFFFF"/>
              <w:right w:val="single" w:sz="8" w:space="0" w:color="FFFFFF"/>
            </w:tcBorders>
            <w:shd w:val="clear" w:color="auto" w:fill="auto"/>
            <w:vAlign w:val="center"/>
            <w:hideMark/>
          </w:tcPr>
          <w:p w14:paraId="23C06477"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single" w:sz="4" w:space="0" w:color="auto"/>
              <w:left w:val="nil"/>
              <w:bottom w:val="single" w:sz="8" w:space="0" w:color="FFFFFF"/>
              <w:right w:val="single" w:sz="8" w:space="0" w:color="FFFFFF"/>
            </w:tcBorders>
            <w:shd w:val="clear" w:color="auto" w:fill="auto"/>
            <w:vAlign w:val="center"/>
            <w:hideMark/>
          </w:tcPr>
          <w:p w14:paraId="26DB0133"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33784CAB"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vAlign w:val="center"/>
            <w:hideMark/>
          </w:tcPr>
          <w:p w14:paraId="689BE8BD"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 xml:space="preserve">Empréstimos </w:t>
            </w:r>
            <w:r w:rsidRPr="00AC41B4">
              <w:rPr>
                <w:rFonts w:ascii="BancoDoBrasil Textos" w:eastAsia="Times New Roman" w:hAnsi="BancoDoBrasil Textos" w:cs="Calibri"/>
                <w:color w:val="000000"/>
                <w:sz w:val="16"/>
                <w:szCs w:val="16"/>
                <w:vertAlign w:val="superscript"/>
                <w:lang w:eastAsia="pt-BR"/>
              </w:rPr>
              <w:t>[2]</w:t>
            </w:r>
          </w:p>
        </w:tc>
        <w:tc>
          <w:tcPr>
            <w:tcW w:w="512" w:type="pct"/>
            <w:tcBorders>
              <w:top w:val="nil"/>
              <w:left w:val="nil"/>
              <w:bottom w:val="single" w:sz="8" w:space="0" w:color="FFFFFF"/>
              <w:right w:val="single" w:sz="8" w:space="0" w:color="FFFFFF"/>
            </w:tcBorders>
            <w:shd w:val="clear" w:color="auto" w:fill="auto"/>
            <w:vAlign w:val="center"/>
            <w:hideMark/>
          </w:tcPr>
          <w:p w14:paraId="403C85E2"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112.012</w:t>
            </w:r>
          </w:p>
        </w:tc>
        <w:tc>
          <w:tcPr>
            <w:tcW w:w="674" w:type="pct"/>
            <w:tcBorders>
              <w:top w:val="nil"/>
              <w:left w:val="nil"/>
              <w:bottom w:val="single" w:sz="8" w:space="0" w:color="FFFFFF"/>
              <w:right w:val="single" w:sz="8" w:space="0" w:color="FFFFFF"/>
            </w:tcBorders>
            <w:shd w:val="clear" w:color="auto" w:fill="auto"/>
            <w:vAlign w:val="center"/>
            <w:hideMark/>
          </w:tcPr>
          <w:p w14:paraId="6CE9062A"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115.641</w:t>
            </w:r>
          </w:p>
        </w:tc>
        <w:tc>
          <w:tcPr>
            <w:tcW w:w="434" w:type="pct"/>
            <w:tcBorders>
              <w:top w:val="nil"/>
              <w:left w:val="nil"/>
              <w:bottom w:val="single" w:sz="8" w:space="0" w:color="FFFFFF"/>
              <w:right w:val="single" w:sz="8" w:space="0" w:color="FFFFFF"/>
            </w:tcBorders>
            <w:shd w:val="clear" w:color="auto" w:fill="auto"/>
            <w:vAlign w:val="center"/>
            <w:hideMark/>
          </w:tcPr>
          <w:p w14:paraId="429E7C02"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127.098</w:t>
            </w:r>
          </w:p>
        </w:tc>
        <w:tc>
          <w:tcPr>
            <w:tcW w:w="668" w:type="pct"/>
            <w:tcBorders>
              <w:top w:val="nil"/>
              <w:left w:val="nil"/>
              <w:bottom w:val="single" w:sz="8" w:space="0" w:color="FFFFFF"/>
              <w:right w:val="single" w:sz="8" w:space="0" w:color="FFFFFF"/>
            </w:tcBorders>
            <w:shd w:val="clear" w:color="auto" w:fill="auto"/>
            <w:vAlign w:val="center"/>
            <w:hideMark/>
          </w:tcPr>
          <w:p w14:paraId="55083137"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134.042</w:t>
            </w:r>
          </w:p>
        </w:tc>
        <w:tc>
          <w:tcPr>
            <w:tcW w:w="395" w:type="pct"/>
            <w:tcBorders>
              <w:top w:val="nil"/>
              <w:left w:val="nil"/>
              <w:bottom w:val="single" w:sz="8" w:space="0" w:color="FFFFFF"/>
              <w:right w:val="single" w:sz="8" w:space="0" w:color="FFFFFF"/>
            </w:tcBorders>
            <w:shd w:val="clear" w:color="auto" w:fill="auto"/>
            <w:vAlign w:val="center"/>
            <w:hideMark/>
          </w:tcPr>
          <w:p w14:paraId="3654F8AD"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3.629</w:t>
            </w:r>
          </w:p>
        </w:tc>
        <w:tc>
          <w:tcPr>
            <w:tcW w:w="525" w:type="pct"/>
            <w:tcBorders>
              <w:top w:val="nil"/>
              <w:left w:val="nil"/>
              <w:bottom w:val="single" w:sz="8" w:space="0" w:color="FFFFFF"/>
              <w:right w:val="single" w:sz="8" w:space="0" w:color="FFFFFF"/>
            </w:tcBorders>
            <w:shd w:val="clear" w:color="auto" w:fill="auto"/>
            <w:vAlign w:val="center"/>
            <w:hideMark/>
          </w:tcPr>
          <w:p w14:paraId="74D4DBB0"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6.944</w:t>
            </w:r>
          </w:p>
        </w:tc>
        <w:tc>
          <w:tcPr>
            <w:tcW w:w="311" w:type="pct"/>
            <w:tcBorders>
              <w:top w:val="nil"/>
              <w:left w:val="nil"/>
              <w:bottom w:val="single" w:sz="8" w:space="0" w:color="FFFFFF"/>
              <w:right w:val="single" w:sz="8" w:space="0" w:color="FFFFFF"/>
            </w:tcBorders>
            <w:shd w:val="clear" w:color="auto" w:fill="auto"/>
            <w:vAlign w:val="center"/>
            <w:hideMark/>
          </w:tcPr>
          <w:p w14:paraId="24FCDCC9"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13AEC996"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290192E7" w14:textId="77777777" w:rsidTr="00AC41B4">
        <w:trPr>
          <w:trHeight w:hRule="exact" w:val="227"/>
        </w:trPr>
        <w:tc>
          <w:tcPr>
            <w:tcW w:w="1193" w:type="pct"/>
            <w:tcBorders>
              <w:top w:val="nil"/>
              <w:left w:val="single" w:sz="8" w:space="0" w:color="FFFFFF"/>
              <w:bottom w:val="single" w:sz="8" w:space="0" w:color="FFFFFF"/>
              <w:right w:val="single" w:sz="8" w:space="0" w:color="FFFFFF"/>
            </w:tcBorders>
            <w:shd w:val="clear" w:color="auto" w:fill="auto"/>
            <w:vAlign w:val="center"/>
            <w:hideMark/>
          </w:tcPr>
          <w:p w14:paraId="29221969" w14:textId="77777777" w:rsidR="00AC41B4" w:rsidRPr="00AC41B4" w:rsidRDefault="00AC41B4" w:rsidP="00AC41B4">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Obrigação com Instrumentos Financeiros</w:t>
            </w:r>
          </w:p>
        </w:tc>
        <w:tc>
          <w:tcPr>
            <w:tcW w:w="512" w:type="pct"/>
            <w:tcBorders>
              <w:top w:val="nil"/>
              <w:left w:val="nil"/>
              <w:bottom w:val="single" w:sz="8" w:space="0" w:color="FFFFFF"/>
              <w:right w:val="single" w:sz="8" w:space="0" w:color="FFFFFF"/>
            </w:tcBorders>
            <w:shd w:val="clear" w:color="auto" w:fill="auto"/>
            <w:vAlign w:val="center"/>
            <w:hideMark/>
          </w:tcPr>
          <w:p w14:paraId="1C358A18" w14:textId="2A4B1333"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674" w:type="pct"/>
            <w:tcBorders>
              <w:top w:val="nil"/>
              <w:left w:val="nil"/>
              <w:bottom w:val="single" w:sz="8" w:space="0" w:color="FFFFFF"/>
              <w:right w:val="single" w:sz="8" w:space="0" w:color="FFFFFF"/>
            </w:tcBorders>
            <w:shd w:val="clear" w:color="auto" w:fill="auto"/>
            <w:vAlign w:val="center"/>
            <w:hideMark/>
          </w:tcPr>
          <w:p w14:paraId="4CFF6FFE" w14:textId="4809548D"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434" w:type="pct"/>
            <w:tcBorders>
              <w:top w:val="nil"/>
              <w:left w:val="nil"/>
              <w:bottom w:val="single" w:sz="8" w:space="0" w:color="FFFFFF"/>
              <w:right w:val="single" w:sz="8" w:space="0" w:color="FFFFFF"/>
            </w:tcBorders>
            <w:shd w:val="clear" w:color="auto" w:fill="auto"/>
            <w:vAlign w:val="center"/>
            <w:hideMark/>
          </w:tcPr>
          <w:p w14:paraId="7E7842BB"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1.892</w:t>
            </w:r>
          </w:p>
        </w:tc>
        <w:tc>
          <w:tcPr>
            <w:tcW w:w="668" w:type="pct"/>
            <w:tcBorders>
              <w:top w:val="nil"/>
              <w:left w:val="nil"/>
              <w:bottom w:val="single" w:sz="8" w:space="0" w:color="FFFFFF"/>
              <w:right w:val="single" w:sz="8" w:space="0" w:color="FFFFFF"/>
            </w:tcBorders>
            <w:shd w:val="clear" w:color="auto" w:fill="auto"/>
            <w:vAlign w:val="center"/>
            <w:hideMark/>
          </w:tcPr>
          <w:p w14:paraId="66A4E981"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1.892</w:t>
            </w:r>
          </w:p>
        </w:tc>
        <w:tc>
          <w:tcPr>
            <w:tcW w:w="395" w:type="pct"/>
            <w:tcBorders>
              <w:top w:val="nil"/>
              <w:left w:val="nil"/>
              <w:bottom w:val="single" w:sz="8" w:space="0" w:color="FFFFFF"/>
              <w:right w:val="single" w:sz="8" w:space="0" w:color="FFFFFF"/>
            </w:tcBorders>
            <w:shd w:val="clear" w:color="auto" w:fill="auto"/>
            <w:vAlign w:val="center"/>
            <w:hideMark/>
          </w:tcPr>
          <w:p w14:paraId="5F9EF784"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525" w:type="pct"/>
            <w:tcBorders>
              <w:top w:val="nil"/>
              <w:left w:val="nil"/>
              <w:bottom w:val="single" w:sz="8" w:space="0" w:color="FFFFFF"/>
              <w:right w:val="single" w:sz="8" w:space="0" w:color="FFFFFF"/>
            </w:tcBorders>
            <w:shd w:val="clear" w:color="auto" w:fill="auto"/>
            <w:vAlign w:val="center"/>
            <w:hideMark/>
          </w:tcPr>
          <w:p w14:paraId="708A743E"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311" w:type="pct"/>
            <w:tcBorders>
              <w:top w:val="nil"/>
              <w:left w:val="nil"/>
              <w:bottom w:val="single" w:sz="8" w:space="0" w:color="FFFFFF"/>
              <w:right w:val="single" w:sz="8" w:space="0" w:color="FFFFFF"/>
            </w:tcBorders>
            <w:shd w:val="clear" w:color="auto" w:fill="auto"/>
            <w:vAlign w:val="center"/>
            <w:hideMark/>
          </w:tcPr>
          <w:p w14:paraId="0A9A60F1"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c>
          <w:tcPr>
            <w:tcW w:w="287" w:type="pct"/>
            <w:tcBorders>
              <w:top w:val="nil"/>
              <w:left w:val="nil"/>
              <w:bottom w:val="single" w:sz="8" w:space="0" w:color="FFFFFF"/>
              <w:right w:val="single" w:sz="8" w:space="0" w:color="FFFFFF"/>
            </w:tcBorders>
            <w:shd w:val="clear" w:color="auto" w:fill="auto"/>
            <w:vAlign w:val="center"/>
            <w:hideMark/>
          </w:tcPr>
          <w:p w14:paraId="5F85BF1D" w14:textId="7777777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r w:rsidRPr="00AC41B4">
              <w:rPr>
                <w:rFonts w:ascii="BancoDoBrasil Textos" w:eastAsia="Times New Roman" w:hAnsi="BancoDoBrasil Textos" w:cs="Calibri"/>
                <w:color w:val="000000"/>
                <w:sz w:val="14"/>
                <w:szCs w:val="14"/>
                <w:lang w:eastAsia="pt-BR"/>
              </w:rPr>
              <w:t>-</w:t>
            </w:r>
          </w:p>
        </w:tc>
      </w:tr>
      <w:tr w:rsidR="00AC41B4" w:rsidRPr="00AC41B4" w14:paraId="72753615" w14:textId="77777777" w:rsidTr="00AC41B4">
        <w:trPr>
          <w:trHeight w:hRule="exact" w:val="227"/>
        </w:trPr>
        <w:tc>
          <w:tcPr>
            <w:tcW w:w="119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3C6D79D1" w14:textId="77777777" w:rsidR="00AC41B4" w:rsidRPr="00AC41B4" w:rsidRDefault="00AC41B4" w:rsidP="00AC41B4">
            <w:pPr>
              <w:spacing w:after="0" w:line="240" w:lineRule="auto"/>
              <w:jc w:val="lef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Ganho/(Perda) não realizado (a) sem Efeitos Fiscais</w:t>
            </w:r>
          </w:p>
        </w:tc>
        <w:tc>
          <w:tcPr>
            <w:tcW w:w="512" w:type="pct"/>
            <w:tcBorders>
              <w:top w:val="single" w:sz="8" w:space="0" w:color="FFFFFF"/>
              <w:left w:val="nil"/>
              <w:bottom w:val="single" w:sz="4" w:space="0" w:color="auto"/>
              <w:right w:val="single" w:sz="8" w:space="0" w:color="FFFFFF"/>
            </w:tcBorders>
            <w:shd w:val="clear" w:color="auto" w:fill="auto"/>
            <w:noWrap/>
            <w:vAlign w:val="center"/>
            <w:hideMark/>
          </w:tcPr>
          <w:p w14:paraId="4EE70EDB" w14:textId="28FD8907"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74" w:type="pct"/>
            <w:tcBorders>
              <w:top w:val="single" w:sz="8" w:space="0" w:color="FFFFFF"/>
              <w:left w:val="nil"/>
              <w:bottom w:val="single" w:sz="4" w:space="0" w:color="auto"/>
              <w:right w:val="single" w:sz="8" w:space="0" w:color="FFFFFF"/>
            </w:tcBorders>
            <w:shd w:val="clear" w:color="auto" w:fill="auto"/>
            <w:noWrap/>
            <w:vAlign w:val="center"/>
            <w:hideMark/>
          </w:tcPr>
          <w:p w14:paraId="1131CFC9" w14:textId="217EA949"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434" w:type="pct"/>
            <w:tcBorders>
              <w:top w:val="single" w:sz="8" w:space="0" w:color="FFFFFF"/>
              <w:left w:val="nil"/>
              <w:bottom w:val="single" w:sz="4" w:space="0" w:color="auto"/>
              <w:right w:val="single" w:sz="8" w:space="0" w:color="FFFFFF"/>
            </w:tcBorders>
            <w:shd w:val="clear" w:color="auto" w:fill="auto"/>
            <w:noWrap/>
            <w:vAlign w:val="center"/>
            <w:hideMark/>
          </w:tcPr>
          <w:p w14:paraId="3EFD1EE5" w14:textId="133123E6"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668" w:type="pct"/>
            <w:tcBorders>
              <w:top w:val="single" w:sz="8" w:space="0" w:color="FFFFFF"/>
              <w:left w:val="nil"/>
              <w:bottom w:val="single" w:sz="4" w:space="0" w:color="auto"/>
              <w:right w:val="single" w:sz="8" w:space="0" w:color="FFFFFF"/>
            </w:tcBorders>
            <w:shd w:val="clear" w:color="auto" w:fill="auto"/>
            <w:noWrap/>
            <w:vAlign w:val="center"/>
            <w:hideMark/>
          </w:tcPr>
          <w:p w14:paraId="0F971EF8" w14:textId="5F3AE1E1" w:rsidR="00AC41B4" w:rsidRPr="00AC41B4" w:rsidRDefault="00AC41B4" w:rsidP="00AC41B4">
            <w:pPr>
              <w:spacing w:after="0" w:line="240" w:lineRule="auto"/>
              <w:jc w:val="right"/>
              <w:rPr>
                <w:rFonts w:ascii="BancoDoBrasil Textos" w:eastAsia="Times New Roman" w:hAnsi="BancoDoBrasil Textos" w:cs="Calibri"/>
                <w:color w:val="000000"/>
                <w:sz w:val="14"/>
                <w:szCs w:val="14"/>
                <w:lang w:eastAsia="pt-BR"/>
              </w:rPr>
            </w:pPr>
          </w:p>
        </w:tc>
        <w:tc>
          <w:tcPr>
            <w:tcW w:w="395" w:type="pct"/>
            <w:tcBorders>
              <w:top w:val="single" w:sz="8" w:space="0" w:color="FFFFFF"/>
              <w:left w:val="nil"/>
              <w:bottom w:val="single" w:sz="4" w:space="0" w:color="auto"/>
              <w:right w:val="single" w:sz="8" w:space="0" w:color="FFFFFF"/>
            </w:tcBorders>
            <w:shd w:val="clear" w:color="auto" w:fill="auto"/>
            <w:noWrap/>
            <w:vAlign w:val="center"/>
            <w:hideMark/>
          </w:tcPr>
          <w:p w14:paraId="338BD986"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3.629</w:t>
            </w:r>
          </w:p>
        </w:tc>
        <w:tc>
          <w:tcPr>
            <w:tcW w:w="525" w:type="pct"/>
            <w:tcBorders>
              <w:top w:val="single" w:sz="8" w:space="0" w:color="FFFFFF"/>
              <w:left w:val="nil"/>
              <w:bottom w:val="single" w:sz="4" w:space="0" w:color="auto"/>
              <w:right w:val="single" w:sz="8" w:space="0" w:color="FFFFFF"/>
            </w:tcBorders>
            <w:shd w:val="clear" w:color="auto" w:fill="auto"/>
            <w:noWrap/>
            <w:vAlign w:val="center"/>
            <w:hideMark/>
          </w:tcPr>
          <w:p w14:paraId="1724C3D2"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6.944</w:t>
            </w:r>
          </w:p>
        </w:tc>
        <w:tc>
          <w:tcPr>
            <w:tcW w:w="311" w:type="pct"/>
            <w:tcBorders>
              <w:top w:val="single" w:sz="8" w:space="0" w:color="FFFFFF"/>
              <w:left w:val="nil"/>
              <w:bottom w:val="single" w:sz="4" w:space="0" w:color="auto"/>
              <w:right w:val="single" w:sz="8" w:space="0" w:color="FFFFFF"/>
            </w:tcBorders>
            <w:shd w:val="clear" w:color="auto" w:fill="auto"/>
            <w:noWrap/>
            <w:vAlign w:val="center"/>
            <w:hideMark/>
          </w:tcPr>
          <w:p w14:paraId="78791678"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w:t>
            </w:r>
          </w:p>
        </w:tc>
        <w:tc>
          <w:tcPr>
            <w:tcW w:w="287" w:type="pct"/>
            <w:tcBorders>
              <w:top w:val="single" w:sz="8" w:space="0" w:color="FFFFFF"/>
              <w:left w:val="nil"/>
              <w:bottom w:val="single" w:sz="4" w:space="0" w:color="auto"/>
              <w:right w:val="single" w:sz="8" w:space="0" w:color="FFFFFF"/>
            </w:tcBorders>
            <w:shd w:val="clear" w:color="auto" w:fill="auto"/>
            <w:noWrap/>
            <w:vAlign w:val="center"/>
            <w:hideMark/>
          </w:tcPr>
          <w:p w14:paraId="585FE8DC" w14:textId="77777777" w:rsidR="00AC41B4" w:rsidRPr="00AC41B4" w:rsidRDefault="00AC41B4" w:rsidP="00AC41B4">
            <w:pPr>
              <w:spacing w:after="0" w:line="240" w:lineRule="auto"/>
              <w:jc w:val="right"/>
              <w:rPr>
                <w:rFonts w:ascii="BancoDoBrasil Textos" w:eastAsia="Times New Roman" w:hAnsi="BancoDoBrasil Textos" w:cs="Calibri"/>
                <w:b/>
                <w:bCs/>
                <w:color w:val="000000"/>
                <w:sz w:val="14"/>
                <w:szCs w:val="14"/>
                <w:lang w:eastAsia="pt-BR"/>
              </w:rPr>
            </w:pPr>
            <w:r w:rsidRPr="00AC41B4">
              <w:rPr>
                <w:rFonts w:ascii="BancoDoBrasil Textos" w:eastAsia="Times New Roman" w:hAnsi="BancoDoBrasil Textos" w:cs="Calibri"/>
                <w:b/>
                <w:bCs/>
                <w:color w:val="000000"/>
                <w:sz w:val="14"/>
                <w:szCs w:val="14"/>
                <w:lang w:eastAsia="pt-BR"/>
              </w:rPr>
              <w:t>-</w:t>
            </w:r>
          </w:p>
        </w:tc>
      </w:tr>
    </w:tbl>
    <w:p w14:paraId="659E67FF" w14:textId="6D61B45A" w:rsidR="00FD501C" w:rsidRPr="0067773B" w:rsidRDefault="0044336A"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 xml:space="preserve"> </w:t>
      </w:r>
      <w:r w:rsidR="00FD501C" w:rsidRPr="0067773B">
        <w:rPr>
          <w:rFonts w:ascii="BancoDoBrasil Textos" w:eastAsia="Batang" w:hAnsi="BancoDoBrasil Textos" w:cs="Arial"/>
          <w:sz w:val="18"/>
          <w:szCs w:val="18"/>
          <w:vertAlign w:val="superscript"/>
          <w:lang w:eastAsia="ar-SA"/>
        </w:rPr>
        <w:t>[1]</w:t>
      </w:r>
      <w:r w:rsidR="00FD501C" w:rsidRPr="0067773B">
        <w:rPr>
          <w:rFonts w:ascii="BancoDoBrasil Textos" w:eastAsia="Batang" w:hAnsi="BancoDoBrasil Textos" w:cs="Arial"/>
          <w:sz w:val="14"/>
          <w:szCs w:val="14"/>
          <w:lang w:eastAsia="ar-SA"/>
        </w:rPr>
        <w:t xml:space="preserve"> classificam-se no nível 1 de informação na hierarquia do valor justo. </w:t>
      </w:r>
    </w:p>
    <w:p w14:paraId="5F995070" w14:textId="09089315" w:rsidR="00FD501C" w:rsidRPr="0067773B"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[2]</w:t>
      </w:r>
      <w:r w:rsidRPr="0067773B">
        <w:rPr>
          <w:rFonts w:ascii="BancoDoBrasil Textos" w:eastAsia="Batang" w:hAnsi="BancoDoBrasil Textos" w:cs="Arial"/>
          <w:sz w:val="14"/>
          <w:szCs w:val="14"/>
          <w:lang w:eastAsia="ar-SA"/>
        </w:rPr>
        <w:t xml:space="preserve"> classificam-se no nível 3 de informação na hierarquia do valor justo.</w:t>
      </w:r>
    </w:p>
    <w:p w14:paraId="1578C01F" w14:textId="77777777" w:rsidR="009A68DE" w:rsidRPr="0067773B" w:rsidRDefault="009A68DE"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p>
    <w:p w14:paraId="650D511D" w14:textId="6574B03A"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02E8814B" w14:textId="6502F443"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a</w:t>
      </w:r>
      <w:r w:rsidRPr="0067773B">
        <w:rPr>
          <w:rFonts w:ascii="BancoDoBrasil Textos" w:eastAsia="Batang" w:hAnsi="BancoDoBrasil Textos" w:cs="Arial"/>
          <w:sz w:val="18"/>
          <w:szCs w:val="18"/>
          <w:lang w:eastAsia="ar-SA"/>
        </w:rPr>
        <w:t xml:space="preserve"> operação contratada junto ao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possui taxa pós-fixadas com adicional de taxa fixa a.a., por isso, para apuração do valor justo foi valorizada à taxa de contratação, com seus fluxos futuros de caixa (amortização, juros e multa) descontados a taxas de mercado</w:t>
      </w:r>
      <w:r w:rsidR="002A58AF" w:rsidRPr="0067773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w:t>
      </w:r>
      <w:r w:rsidR="00F66DDA"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elic) vigentes na data do balanço.</w:t>
      </w:r>
    </w:p>
    <w:p w14:paraId="3780071A" w14:textId="6BD7E2CB" w:rsidR="00607EBA" w:rsidRPr="0067773B" w:rsidRDefault="00607EBA"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Obrigaç</w:t>
      </w:r>
      <w:r w:rsidR="009800A3" w:rsidRPr="0067773B">
        <w:rPr>
          <w:rFonts w:ascii="BancoDoBrasil Textos" w:eastAsia="Batang" w:hAnsi="BancoDoBrasil Textos" w:cs="Arial"/>
          <w:sz w:val="18"/>
          <w:szCs w:val="18"/>
          <w:u w:val="single"/>
          <w:lang w:eastAsia="ar-SA"/>
        </w:rPr>
        <w:t>ão</w:t>
      </w:r>
      <w:r w:rsidRPr="0067773B">
        <w:rPr>
          <w:rFonts w:ascii="BancoDoBrasil Textos" w:eastAsia="Batang" w:hAnsi="BancoDoBrasil Textos" w:cs="Arial"/>
          <w:sz w:val="18"/>
          <w:szCs w:val="18"/>
          <w:u w:val="single"/>
          <w:lang w:eastAsia="ar-SA"/>
        </w:rPr>
        <w:t xml:space="preserve"> com Instrumentos Financeiros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67773B">
        <w:rPr>
          <w:rFonts w:ascii="BancoDoBrasil Textos" w:eastAsia="Batang" w:hAnsi="BancoDoBrasil Textos" w:cs="Arial"/>
          <w:sz w:val="18"/>
          <w:szCs w:val="18"/>
          <w:lang w:eastAsia="ar-SA"/>
        </w:rPr>
        <w:t>.</w:t>
      </w:r>
    </w:p>
    <w:p w14:paraId="07406443" w14:textId="70CB3E1D" w:rsidR="002E03AD" w:rsidRPr="0067773B" w:rsidRDefault="002E03AD"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Demais instrumentos financeiros:</w:t>
      </w:r>
      <w:r w:rsidRPr="0067773B">
        <w:rPr>
          <w:rFonts w:ascii="BancoDoBrasil Textos" w:eastAsia="Batang" w:hAnsi="BancoDoBrasil Textos" w:cs="Arial"/>
          <w:sz w:val="18"/>
          <w:szCs w:val="18"/>
          <w:lang w:eastAsia="ar-SA"/>
        </w:rPr>
        <w:t xml:space="preserve"> constantes ou não do Balanço patrimonial, o valor justo é aproximadamente equivalente ao correspondente valor contábil.</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5A31FA3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5667D4" w:rsidRPr="0067773B">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CF4002">
      <w:pPr>
        <w:pStyle w:val="Subttulo"/>
        <w:numPr>
          <w:ilvl w:val="0"/>
          <w:numId w:val="0"/>
        </w:numPr>
        <w:ind w:right="-1"/>
        <w:rPr>
          <w:b/>
          <w:caps w:val="0"/>
          <w:color w:val="auto"/>
          <w:spacing w:val="0"/>
          <w:szCs w:val="20"/>
        </w:rPr>
      </w:pPr>
      <w:bookmarkStart w:id="127" w:name="_Toc129359012"/>
      <w:bookmarkStart w:id="128" w:name="_Toc154674089"/>
      <w:r w:rsidRPr="0067773B">
        <w:rPr>
          <w:b/>
          <w:caps w:val="0"/>
          <w:color w:val="auto"/>
          <w:spacing w:val="0"/>
          <w:szCs w:val="20"/>
        </w:rPr>
        <w:lastRenderedPageBreak/>
        <w:t>NOTA 33 – SEGUROS</w:t>
      </w:r>
      <w:bookmarkEnd w:id="127"/>
      <w:bookmarkEnd w:id="128"/>
    </w:p>
    <w:p w14:paraId="667706A6" w14:textId="4A63C8E8" w:rsidR="00684C52"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5" w:type="pct"/>
        <w:tblInd w:w="-10" w:type="dxa"/>
        <w:tblCellMar>
          <w:left w:w="70" w:type="dxa"/>
          <w:right w:w="70" w:type="dxa"/>
        </w:tblCellMar>
        <w:tblLook w:val="04A0" w:firstRow="1" w:lastRow="0" w:firstColumn="1" w:lastColumn="0" w:noHBand="0" w:noVBand="1"/>
      </w:tblPr>
      <w:tblGrid>
        <w:gridCol w:w="3763"/>
        <w:gridCol w:w="2942"/>
        <w:gridCol w:w="2923"/>
      </w:tblGrid>
      <w:tr w:rsidR="004B1226" w:rsidRPr="00CD6E29" w14:paraId="1D8F75B3" w14:textId="77777777" w:rsidTr="00DD0382">
        <w:trPr>
          <w:trHeight w:hRule="exact" w:val="227"/>
        </w:trPr>
        <w:tc>
          <w:tcPr>
            <w:tcW w:w="195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3EA469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c>
          <w:tcPr>
            <w:tcW w:w="1528" w:type="pct"/>
            <w:tcBorders>
              <w:top w:val="single" w:sz="4" w:space="0" w:color="auto"/>
              <w:left w:val="nil"/>
              <w:bottom w:val="single" w:sz="4" w:space="0" w:color="auto"/>
              <w:right w:val="single" w:sz="8" w:space="0" w:color="FFFFFF"/>
            </w:tcBorders>
            <w:shd w:val="clear" w:color="auto" w:fill="auto"/>
            <w:noWrap/>
            <w:vAlign w:val="center"/>
            <w:hideMark/>
          </w:tcPr>
          <w:p w14:paraId="2DA2346B"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Valor do Prêmio</w:t>
            </w:r>
          </w:p>
        </w:tc>
        <w:tc>
          <w:tcPr>
            <w:tcW w:w="1518" w:type="pct"/>
            <w:tcBorders>
              <w:top w:val="single" w:sz="4" w:space="0" w:color="auto"/>
              <w:left w:val="nil"/>
              <w:bottom w:val="single" w:sz="4" w:space="0" w:color="auto"/>
              <w:right w:val="single" w:sz="8" w:space="0" w:color="FFFFFF"/>
            </w:tcBorders>
            <w:shd w:val="clear" w:color="auto" w:fill="auto"/>
            <w:noWrap/>
            <w:vAlign w:val="center"/>
            <w:hideMark/>
          </w:tcPr>
          <w:p w14:paraId="42C1BD7E"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r>
      <w:tr w:rsidR="004B1226" w:rsidRPr="00CD6E29" w14:paraId="75406E00"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23A30F39"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Compreensivo Empresarial</w:t>
            </w:r>
          </w:p>
        </w:tc>
        <w:tc>
          <w:tcPr>
            <w:tcW w:w="1528" w:type="pct"/>
            <w:tcBorders>
              <w:top w:val="nil"/>
              <w:left w:val="nil"/>
              <w:bottom w:val="single" w:sz="12" w:space="0" w:color="FFFFFF"/>
              <w:right w:val="single" w:sz="12" w:space="0" w:color="FFFFFF"/>
            </w:tcBorders>
            <w:shd w:val="clear" w:color="auto" w:fill="auto"/>
            <w:noWrap/>
            <w:vAlign w:val="center"/>
            <w:hideMark/>
          </w:tcPr>
          <w:p w14:paraId="418BC437" w14:textId="58D4BF20"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103</w:t>
            </w:r>
          </w:p>
        </w:tc>
        <w:tc>
          <w:tcPr>
            <w:tcW w:w="1518" w:type="pct"/>
            <w:tcBorders>
              <w:top w:val="nil"/>
              <w:left w:val="nil"/>
              <w:bottom w:val="single" w:sz="12" w:space="0" w:color="FFFFFF"/>
              <w:right w:val="single" w:sz="12" w:space="0" w:color="FFFFFF"/>
            </w:tcBorders>
            <w:shd w:val="clear" w:color="auto" w:fill="auto"/>
            <w:noWrap/>
            <w:vAlign w:val="center"/>
            <w:hideMark/>
          </w:tcPr>
          <w:p w14:paraId="29F348E6" w14:textId="74B51C9E"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148.034</w:t>
            </w:r>
          </w:p>
        </w:tc>
      </w:tr>
      <w:tr w:rsidR="004B1226" w:rsidRPr="00CD6E29" w14:paraId="0EFC00DA"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43C8FD05"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Responsabilidade Civil Geral</w:t>
            </w:r>
          </w:p>
        </w:tc>
        <w:tc>
          <w:tcPr>
            <w:tcW w:w="1528" w:type="pct"/>
            <w:tcBorders>
              <w:top w:val="nil"/>
              <w:left w:val="nil"/>
              <w:bottom w:val="single" w:sz="12" w:space="0" w:color="FFFFFF"/>
              <w:right w:val="single" w:sz="12" w:space="0" w:color="FFFFFF"/>
            </w:tcBorders>
            <w:shd w:val="clear" w:color="auto" w:fill="auto"/>
            <w:noWrap/>
            <w:vAlign w:val="center"/>
            <w:hideMark/>
          </w:tcPr>
          <w:p w14:paraId="109F8EF2" w14:textId="6317CC1D"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54</w:t>
            </w:r>
          </w:p>
        </w:tc>
        <w:tc>
          <w:tcPr>
            <w:tcW w:w="1518" w:type="pct"/>
            <w:tcBorders>
              <w:top w:val="nil"/>
              <w:left w:val="nil"/>
              <w:bottom w:val="single" w:sz="12" w:space="0" w:color="FFFFFF"/>
              <w:right w:val="single" w:sz="12" w:space="0" w:color="FFFFFF"/>
            </w:tcBorders>
            <w:shd w:val="clear" w:color="auto" w:fill="auto"/>
            <w:noWrap/>
            <w:vAlign w:val="center"/>
            <w:hideMark/>
          </w:tcPr>
          <w:p w14:paraId="543BA37E" w14:textId="22FE51F9"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1.125</w:t>
            </w:r>
          </w:p>
        </w:tc>
      </w:tr>
      <w:tr w:rsidR="004B1226" w:rsidRPr="00CD6E29" w14:paraId="002543DC" w14:textId="77777777" w:rsidTr="00DD0382">
        <w:trPr>
          <w:trHeight w:hRule="exact" w:val="227"/>
        </w:trPr>
        <w:tc>
          <w:tcPr>
            <w:tcW w:w="1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B96A2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Total</w:t>
            </w:r>
          </w:p>
        </w:tc>
        <w:tc>
          <w:tcPr>
            <w:tcW w:w="1528" w:type="pct"/>
            <w:tcBorders>
              <w:top w:val="nil"/>
              <w:left w:val="single" w:sz="12" w:space="0" w:color="FFFFFF"/>
              <w:bottom w:val="single" w:sz="4" w:space="0" w:color="auto"/>
              <w:right w:val="single" w:sz="4" w:space="0" w:color="FFFFFF"/>
            </w:tcBorders>
            <w:shd w:val="clear" w:color="auto" w:fill="auto"/>
            <w:noWrap/>
            <w:vAlign w:val="center"/>
            <w:hideMark/>
          </w:tcPr>
          <w:p w14:paraId="08298A60" w14:textId="1630D101"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157</w:t>
            </w:r>
          </w:p>
        </w:tc>
        <w:tc>
          <w:tcPr>
            <w:tcW w:w="1518" w:type="pct"/>
            <w:tcBorders>
              <w:top w:val="nil"/>
              <w:left w:val="single" w:sz="12" w:space="0" w:color="FFFFFF"/>
              <w:bottom w:val="single" w:sz="4" w:space="0" w:color="auto"/>
              <w:right w:val="single" w:sz="4" w:space="0" w:color="FFFFFF"/>
            </w:tcBorders>
            <w:shd w:val="clear" w:color="auto" w:fill="auto"/>
            <w:noWrap/>
            <w:vAlign w:val="center"/>
            <w:hideMark/>
          </w:tcPr>
          <w:p w14:paraId="3CAE2745" w14:textId="3DA34CC9"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149.159</w:t>
            </w:r>
          </w:p>
        </w:tc>
      </w:tr>
    </w:tbl>
    <w:p w14:paraId="17565C25" w14:textId="7E7C517B" w:rsidR="00EC71A8" w:rsidRPr="0067773B" w:rsidRDefault="00EC71A8" w:rsidP="00CF4002">
      <w:pPr>
        <w:spacing w:line="259" w:lineRule="auto"/>
        <w:ind w:right="-1"/>
        <w:jc w:val="left"/>
        <w:rPr>
          <w:rFonts w:ascii="BancoDoBrasil Textos" w:hAnsi="BancoDoBrasil Textos" w:cs="Arial"/>
        </w:rPr>
      </w:pPr>
    </w:p>
    <w:p w14:paraId="0C2B6648" w14:textId="77777777" w:rsidR="00C24A04" w:rsidRPr="0067773B" w:rsidRDefault="00C24A04" w:rsidP="00CF4002">
      <w:pPr>
        <w:spacing w:line="259" w:lineRule="auto"/>
        <w:ind w:right="-1"/>
        <w:jc w:val="left"/>
        <w:rPr>
          <w:rFonts w:ascii="BancoDoBrasil Textos" w:hAnsi="BancoDoBrasil Textos" w:cs="Arial"/>
        </w:rPr>
        <w:sectPr w:rsidR="00C24A04" w:rsidRPr="0067773B" w:rsidSect="00FD3B6D">
          <w:pgSz w:w="11906" w:h="16838"/>
          <w:pgMar w:top="1702" w:right="1134" w:bottom="993" w:left="1134" w:header="426" w:footer="0" w:gutter="0"/>
          <w:cols w:space="708"/>
          <w:docGrid w:linePitch="360"/>
        </w:sectPr>
      </w:pPr>
    </w:p>
    <w:p w14:paraId="565115F4" w14:textId="52ECF8A2" w:rsidR="006128D6" w:rsidRPr="00F6722B" w:rsidRDefault="00F6722B" w:rsidP="00C24A04">
      <w:pPr>
        <w:pStyle w:val="Subttulo"/>
        <w:numPr>
          <w:ilvl w:val="0"/>
          <w:numId w:val="0"/>
        </w:numPr>
        <w:rPr>
          <w:b/>
          <w:caps w:val="0"/>
          <w:color w:val="FFFFFF" w:themeColor="background1"/>
          <w:spacing w:val="0"/>
          <w:szCs w:val="20"/>
        </w:rPr>
      </w:pPr>
      <w:bookmarkStart w:id="129" w:name="_Toc122084972"/>
      <w:bookmarkStart w:id="130" w:name="_Toc124944581"/>
      <w:bookmarkStart w:id="131" w:name="_Toc133424859"/>
      <w:bookmarkStart w:id="132" w:name="_Toc145422613"/>
      <w:bookmarkStart w:id="133" w:name="_Toc154674090"/>
      <w:r w:rsidRPr="00F6722B">
        <w:rPr>
          <w:b/>
          <w:caps w:val="0"/>
          <w:color w:val="FFFFFF" w:themeColor="background1"/>
          <w:spacing w:val="0"/>
          <w:szCs w:val="20"/>
        </w:rPr>
        <w:lastRenderedPageBreak/>
        <w:t>RELATÓRIO DOS AUDITORES INDEPENDENTES</w:t>
      </w:r>
      <w:bookmarkEnd w:id="132"/>
      <w:bookmarkEnd w:id="133"/>
    </w:p>
    <w:p w14:paraId="752A23EF" w14:textId="77777777" w:rsidR="00CE444F" w:rsidRPr="00251192" w:rsidRDefault="00CE444F" w:rsidP="00FF4E75">
      <w:pPr>
        <w:pStyle w:val="Default"/>
        <w:widowControl w:val="0"/>
        <w:spacing w:before="1000" w:after="200"/>
        <w:rPr>
          <w:rFonts w:asciiTheme="minorHAnsi" w:hAnsiTheme="minorHAnsi" w:cstheme="minorHAnsi"/>
          <w:sz w:val="22"/>
          <w:szCs w:val="22"/>
          <w:u w:val="single"/>
        </w:rPr>
      </w:pPr>
      <w:r w:rsidRPr="00251192">
        <w:rPr>
          <w:rFonts w:asciiTheme="minorHAnsi" w:hAnsiTheme="minorHAnsi" w:cstheme="minorHAnsi"/>
          <w:sz w:val="22"/>
          <w:szCs w:val="22"/>
          <w:u w:val="single"/>
        </w:rPr>
        <w:t>RELATÓRIO SOBRE A REVISÃO DE DEMONSTRAÇÕES CONTÁBEIS INTERMEDIÁRIAS</w:t>
      </w:r>
    </w:p>
    <w:p w14:paraId="6CB17DC2" w14:textId="77777777" w:rsidR="00CE444F" w:rsidRPr="0075085F" w:rsidRDefault="00CE444F" w:rsidP="005F0F41">
      <w:pPr>
        <w:rPr>
          <w:rFonts w:asciiTheme="minorHAnsi" w:hAnsiTheme="minorHAnsi" w:cstheme="minorHAnsi"/>
          <w:color w:val="000000"/>
          <w:sz w:val="18"/>
          <w:szCs w:val="18"/>
        </w:rPr>
      </w:pPr>
      <w:r w:rsidRPr="0075085F">
        <w:rPr>
          <w:rFonts w:asciiTheme="minorHAnsi" w:hAnsiTheme="minorHAnsi" w:cstheme="minorHAnsi"/>
          <w:sz w:val="18"/>
          <w:szCs w:val="18"/>
        </w:rPr>
        <w:t xml:space="preserve">Aos Conselheiros, </w:t>
      </w:r>
      <w:r w:rsidRPr="0075085F">
        <w:rPr>
          <w:rFonts w:asciiTheme="minorHAnsi" w:hAnsiTheme="minorHAnsi" w:cstheme="minorHAnsi"/>
          <w:color w:val="000000"/>
          <w:sz w:val="18"/>
          <w:szCs w:val="18"/>
        </w:rPr>
        <w:t xml:space="preserve">Administradores e Acionistas </w:t>
      </w:r>
      <w:r w:rsidRPr="0075085F">
        <w:rPr>
          <w:rFonts w:asciiTheme="minorHAnsi" w:hAnsiTheme="minorHAnsi" w:cstheme="minorHAnsi"/>
          <w:sz w:val="18"/>
          <w:szCs w:val="18"/>
        </w:rPr>
        <w:t xml:space="preserve">da </w:t>
      </w:r>
    </w:p>
    <w:p w14:paraId="70327814" w14:textId="77777777" w:rsidR="00CE444F" w:rsidRPr="0075085F" w:rsidRDefault="00CE444F" w:rsidP="005F0F41">
      <w:pPr>
        <w:pStyle w:val="17TEXTOcorpojustificado"/>
        <w:widowControl w:val="0"/>
        <w:spacing w:after="200" w:line="240" w:lineRule="auto"/>
        <w:rPr>
          <w:rFonts w:asciiTheme="minorHAnsi" w:hAnsiTheme="minorHAnsi" w:cstheme="minorHAnsi"/>
          <w:sz w:val="18"/>
          <w:szCs w:val="18"/>
          <w:u w:val="single"/>
        </w:rPr>
      </w:pPr>
      <w:r w:rsidRPr="0075085F">
        <w:rPr>
          <w:rFonts w:asciiTheme="minorHAnsi" w:hAnsiTheme="minorHAnsi" w:cstheme="minorHAnsi"/>
          <w:sz w:val="18"/>
          <w:szCs w:val="18"/>
        </w:rPr>
        <w:t>BB Tecnologia e Serviços S.A. - BBTS</w:t>
      </w:r>
    </w:p>
    <w:p w14:paraId="5B359A2A" w14:textId="77777777" w:rsidR="00CE444F" w:rsidRPr="0075085F" w:rsidRDefault="00CE444F" w:rsidP="005F0F41">
      <w:pPr>
        <w:pStyle w:val="17TEXTOcorpojustificado"/>
        <w:widowControl w:val="0"/>
        <w:spacing w:after="200" w:line="240" w:lineRule="auto"/>
        <w:rPr>
          <w:rFonts w:asciiTheme="minorHAnsi" w:hAnsiTheme="minorHAnsi" w:cstheme="minorHAnsi"/>
          <w:b/>
          <w:sz w:val="18"/>
          <w:szCs w:val="18"/>
        </w:rPr>
      </w:pPr>
      <w:r w:rsidRPr="0075085F">
        <w:rPr>
          <w:rFonts w:asciiTheme="minorHAnsi" w:hAnsiTheme="minorHAnsi" w:cstheme="minorHAnsi"/>
          <w:b/>
          <w:sz w:val="18"/>
          <w:szCs w:val="18"/>
        </w:rPr>
        <w:t>Introdução</w:t>
      </w:r>
    </w:p>
    <w:p w14:paraId="326823B0" w14:textId="77777777" w:rsidR="00CE444F" w:rsidRPr="0075085F" w:rsidRDefault="00CE444F" w:rsidP="005F0F41">
      <w:pPr>
        <w:pStyle w:val="17TEXTOcorpojustificado"/>
        <w:widowControl w:val="0"/>
        <w:spacing w:after="200" w:line="240" w:lineRule="auto"/>
        <w:rPr>
          <w:rFonts w:asciiTheme="minorHAnsi" w:eastAsia="Calibri" w:hAnsiTheme="minorHAnsi" w:cstheme="minorHAnsi"/>
          <w:color w:val="000000"/>
          <w:sz w:val="18"/>
          <w:szCs w:val="18"/>
        </w:rPr>
      </w:pPr>
      <w:r w:rsidRPr="0075085F">
        <w:rPr>
          <w:rFonts w:asciiTheme="minorHAnsi" w:eastAsia="Calibri" w:hAnsiTheme="minorHAnsi" w:cstheme="minorHAnsi"/>
          <w:color w:val="000000"/>
          <w:sz w:val="18"/>
          <w:szCs w:val="18"/>
        </w:rPr>
        <w:t xml:space="preserve">Revisamos as demonstrações contábeis intermediárias </w:t>
      </w:r>
      <w:r w:rsidRPr="0075085F">
        <w:rPr>
          <w:rFonts w:asciiTheme="minorHAnsi" w:hAnsiTheme="minorHAnsi" w:cstheme="minorHAnsi"/>
          <w:sz w:val="18"/>
          <w:szCs w:val="18"/>
        </w:rPr>
        <w:t>da BB Tecnologia e Serviços</w:t>
      </w:r>
      <w:r w:rsidRPr="0075085F">
        <w:rPr>
          <w:rFonts w:asciiTheme="minorHAnsi" w:eastAsia="Calibri" w:hAnsiTheme="minorHAnsi" w:cstheme="minorHAnsi"/>
          <w:color w:val="000000"/>
          <w:sz w:val="18"/>
          <w:szCs w:val="18"/>
        </w:rPr>
        <w:t xml:space="preserve"> S.A. -</w:t>
      </w:r>
      <w:r w:rsidRPr="0075085F">
        <w:rPr>
          <w:rFonts w:asciiTheme="minorHAnsi" w:hAnsiTheme="minorHAnsi" w:cstheme="minorHAnsi"/>
          <w:sz w:val="18"/>
          <w:szCs w:val="18"/>
        </w:rPr>
        <w:t xml:space="preserve"> BBTS (“BBTS</w:t>
      </w:r>
      <w:r w:rsidRPr="0075085F">
        <w:rPr>
          <w:rFonts w:asciiTheme="minorHAnsi" w:hAnsiTheme="minorHAnsi" w:cstheme="minorHAnsi"/>
          <w:color w:val="000000"/>
          <w:sz w:val="18"/>
          <w:szCs w:val="18"/>
        </w:rPr>
        <w:t xml:space="preserve">”), </w:t>
      </w:r>
      <w:r w:rsidRPr="0075085F">
        <w:rPr>
          <w:rFonts w:asciiTheme="minorHAnsi" w:eastAsia="Calibri" w:hAnsiTheme="minorHAnsi" w:cstheme="minorHAnsi"/>
          <w:color w:val="000000"/>
          <w:sz w:val="18"/>
          <w:szCs w:val="18"/>
        </w:rPr>
        <w:t>que compreendem o balanço patrimonial em 30 de setembro de 2023 e as respectivas demonstrações do resultado, do resultado abrangente para os períodos de três e nove meses, das mutações do patrimônio líquido e dos fluxos de caixa para o período de nove meses findo nessa data, incluindo as notas explicativas.</w:t>
      </w:r>
    </w:p>
    <w:p w14:paraId="602DD607" w14:textId="77777777" w:rsidR="00CE444F" w:rsidRPr="0075085F" w:rsidRDefault="00CE444F" w:rsidP="0075085F">
      <w:pPr>
        <w:pStyle w:val="17TEXTOcorpojustificado"/>
        <w:spacing w:after="200" w:line="240" w:lineRule="auto"/>
        <w:jc w:val="left"/>
        <w:rPr>
          <w:rFonts w:asciiTheme="minorHAnsi" w:hAnsiTheme="minorHAnsi" w:cstheme="minorHAnsi"/>
          <w:sz w:val="18"/>
          <w:szCs w:val="18"/>
        </w:rPr>
      </w:pPr>
      <w:r w:rsidRPr="0075085F">
        <w:rPr>
          <w:rFonts w:asciiTheme="minorHAnsi" w:hAnsiTheme="minorHAnsi" w:cstheme="minorHAnsi"/>
          <w:sz w:val="18"/>
          <w:szCs w:val="18"/>
        </w:rPr>
        <w:t xml:space="preserve">A Administração da BBTS é responsável pela elaboração e apresentação das demonstrações contábeis intermediárias de acordo com o pronunciamento técnico CPC 21 (R1) - Demonstração Intermediária. </w:t>
      </w:r>
      <w:r w:rsidRPr="0075085F">
        <w:rPr>
          <w:rFonts w:asciiTheme="minorHAnsi" w:hAnsiTheme="minorHAnsi" w:cstheme="minorHAnsi"/>
          <w:sz w:val="18"/>
          <w:szCs w:val="18"/>
        </w:rPr>
        <w:br/>
        <w:t>Nossa responsabilidade é a de expressar uma conclusão sobre essas demonstrações contábeis intermediárias com base em nossa revisão.</w:t>
      </w:r>
    </w:p>
    <w:p w14:paraId="5978A222" w14:textId="77777777" w:rsidR="00CE444F" w:rsidRPr="0075085F" w:rsidRDefault="00CE444F" w:rsidP="005F0F41">
      <w:pPr>
        <w:widowControl w:val="0"/>
        <w:spacing w:after="200"/>
        <w:rPr>
          <w:rFonts w:asciiTheme="minorHAnsi" w:hAnsiTheme="minorHAnsi" w:cstheme="minorHAnsi"/>
          <w:b/>
          <w:sz w:val="18"/>
          <w:szCs w:val="18"/>
        </w:rPr>
      </w:pPr>
      <w:r w:rsidRPr="0075085F">
        <w:rPr>
          <w:rFonts w:asciiTheme="minorHAnsi" w:hAnsiTheme="minorHAnsi" w:cstheme="minorHAnsi"/>
          <w:b/>
          <w:sz w:val="18"/>
          <w:szCs w:val="18"/>
        </w:rPr>
        <w:t>Alcance da revisão</w:t>
      </w:r>
    </w:p>
    <w:p w14:paraId="03F0D928" w14:textId="77777777" w:rsidR="00CE444F" w:rsidRPr="0075085F" w:rsidRDefault="00CE444F" w:rsidP="0075085F">
      <w:pPr>
        <w:widowControl w:val="0"/>
        <w:spacing w:before="120" w:after="120" w:line="240" w:lineRule="auto"/>
        <w:jc w:val="left"/>
        <w:rPr>
          <w:rFonts w:asciiTheme="minorHAnsi" w:eastAsia="Calibri" w:hAnsiTheme="minorHAnsi" w:cstheme="minorHAnsi"/>
          <w:color w:val="000000"/>
          <w:sz w:val="18"/>
          <w:szCs w:val="18"/>
        </w:rPr>
      </w:pPr>
      <w:r w:rsidRPr="0075085F">
        <w:rPr>
          <w:rFonts w:asciiTheme="minorHAnsi" w:eastAsia="Calibri" w:hAnsiTheme="minorHAnsi" w:cstheme="minorHAnsi"/>
          <w:color w:val="000000"/>
          <w:sz w:val="18"/>
          <w:szCs w:val="18"/>
        </w:rPr>
        <w:t xml:space="preserve">Conduzimos nossa revisão de acordo com as normas brasileiras e internacionais de revisão de </w:t>
      </w:r>
      <w:bookmarkStart w:id="134" w:name="_Hlk80594982"/>
      <w:r w:rsidRPr="0075085F">
        <w:rPr>
          <w:rFonts w:asciiTheme="minorHAnsi" w:eastAsia="Calibri" w:hAnsiTheme="minorHAnsi" w:cstheme="minorHAnsi"/>
          <w:color w:val="000000"/>
          <w:sz w:val="18"/>
          <w:szCs w:val="18"/>
        </w:rPr>
        <w:t>informações</w:t>
      </w:r>
      <w:bookmarkEnd w:id="134"/>
      <w:r w:rsidRPr="0075085F">
        <w:rPr>
          <w:rFonts w:asciiTheme="minorHAnsi" w:eastAsia="Calibri" w:hAnsiTheme="minorHAnsi" w:cstheme="minorHAnsi"/>
          <w:color w:val="000000"/>
          <w:sz w:val="18"/>
          <w:szCs w:val="18"/>
        </w:rPr>
        <w:t xml:space="preserve"> </w:t>
      </w:r>
      <w:r w:rsidRPr="0075085F">
        <w:rPr>
          <w:rFonts w:asciiTheme="minorHAnsi" w:hAnsiTheme="minorHAnsi" w:cstheme="minorHAnsi"/>
          <w:sz w:val="18"/>
          <w:szCs w:val="18"/>
        </w:rPr>
        <w:t xml:space="preserve">contábeis </w:t>
      </w:r>
      <w:r w:rsidRPr="0075085F">
        <w:rPr>
          <w:rFonts w:asciiTheme="minorHAnsi" w:eastAsia="Calibri" w:hAnsiTheme="minorHAnsi" w:cstheme="minorHAnsi"/>
          <w:color w:val="000000"/>
          <w:sz w:val="18"/>
          <w:szCs w:val="18"/>
        </w:rPr>
        <w:t xml:space="preserve">intermediárias (NBC TR 2410 </w:t>
      </w:r>
      <w:bookmarkStart w:id="135" w:name="_Hlk103074190"/>
      <w:r w:rsidRPr="0075085F">
        <w:rPr>
          <w:rFonts w:asciiTheme="minorHAnsi" w:eastAsia="Calibri" w:hAnsiTheme="minorHAnsi" w:cstheme="minorHAnsi"/>
          <w:color w:val="000000"/>
          <w:sz w:val="18"/>
          <w:szCs w:val="18"/>
        </w:rPr>
        <w:t>- Revisão de Informações Intermediárias Executada pelo Auditor da Entidade</w:t>
      </w:r>
      <w:bookmarkEnd w:id="135"/>
      <w:r w:rsidRPr="0075085F">
        <w:rPr>
          <w:rFonts w:asciiTheme="minorHAnsi" w:eastAsia="Calibri" w:hAnsiTheme="minorHAnsi" w:cstheme="minorHAnsi"/>
          <w:color w:val="000000"/>
          <w:sz w:val="18"/>
          <w:szCs w:val="18"/>
        </w:rPr>
        <w:t xml:space="preserve"> e ISRE 2410 - “Review </w:t>
      </w:r>
      <w:proofErr w:type="spellStart"/>
      <w:r w:rsidRPr="0075085F">
        <w:rPr>
          <w:rFonts w:asciiTheme="minorHAnsi" w:eastAsia="Calibri" w:hAnsiTheme="minorHAnsi" w:cstheme="minorHAnsi"/>
          <w:color w:val="000000"/>
          <w:sz w:val="18"/>
          <w:szCs w:val="18"/>
        </w:rPr>
        <w:t>of</w:t>
      </w:r>
      <w:proofErr w:type="spellEnd"/>
      <w:r w:rsidRPr="0075085F">
        <w:rPr>
          <w:rFonts w:asciiTheme="minorHAnsi" w:eastAsia="Calibri" w:hAnsiTheme="minorHAnsi" w:cstheme="minorHAnsi"/>
          <w:color w:val="000000"/>
          <w:sz w:val="18"/>
          <w:szCs w:val="18"/>
        </w:rPr>
        <w:t xml:space="preserve"> Interim Financial </w:t>
      </w:r>
      <w:proofErr w:type="spellStart"/>
      <w:r w:rsidRPr="0075085F">
        <w:rPr>
          <w:rFonts w:asciiTheme="minorHAnsi" w:eastAsia="Calibri" w:hAnsiTheme="minorHAnsi" w:cstheme="minorHAnsi"/>
          <w:color w:val="000000"/>
          <w:sz w:val="18"/>
          <w:szCs w:val="18"/>
        </w:rPr>
        <w:t>Information</w:t>
      </w:r>
      <w:proofErr w:type="spellEnd"/>
      <w:r w:rsidRPr="0075085F">
        <w:rPr>
          <w:rFonts w:asciiTheme="minorHAnsi" w:eastAsia="Calibri" w:hAnsiTheme="minorHAnsi" w:cstheme="minorHAnsi"/>
          <w:color w:val="000000"/>
          <w:sz w:val="18"/>
          <w:szCs w:val="18"/>
        </w:rPr>
        <w:t xml:space="preserve"> </w:t>
      </w:r>
      <w:proofErr w:type="spellStart"/>
      <w:r w:rsidRPr="0075085F">
        <w:rPr>
          <w:rFonts w:asciiTheme="minorHAnsi" w:eastAsia="Calibri" w:hAnsiTheme="minorHAnsi" w:cstheme="minorHAnsi"/>
          <w:color w:val="000000"/>
          <w:sz w:val="18"/>
          <w:szCs w:val="18"/>
        </w:rPr>
        <w:t>Performed</w:t>
      </w:r>
      <w:proofErr w:type="spellEnd"/>
      <w:r w:rsidRPr="0075085F">
        <w:rPr>
          <w:rFonts w:asciiTheme="minorHAnsi" w:eastAsia="Calibri" w:hAnsiTheme="minorHAnsi" w:cstheme="minorHAnsi"/>
          <w:color w:val="000000"/>
          <w:sz w:val="18"/>
          <w:szCs w:val="18"/>
        </w:rPr>
        <w:t xml:space="preserve"> </w:t>
      </w:r>
      <w:proofErr w:type="spellStart"/>
      <w:r w:rsidRPr="0075085F">
        <w:rPr>
          <w:rFonts w:asciiTheme="minorHAnsi" w:eastAsia="Calibri" w:hAnsiTheme="minorHAnsi" w:cstheme="minorHAnsi"/>
          <w:color w:val="000000"/>
          <w:sz w:val="18"/>
          <w:szCs w:val="18"/>
        </w:rPr>
        <w:t>by</w:t>
      </w:r>
      <w:proofErr w:type="spellEnd"/>
      <w:r w:rsidRPr="0075085F">
        <w:rPr>
          <w:rFonts w:asciiTheme="minorHAnsi" w:eastAsia="Calibri" w:hAnsiTheme="minorHAnsi" w:cstheme="minorHAnsi"/>
          <w:color w:val="000000"/>
          <w:sz w:val="18"/>
          <w:szCs w:val="18"/>
        </w:rPr>
        <w:t xml:space="preserve"> </w:t>
      </w:r>
      <w:proofErr w:type="spellStart"/>
      <w:r w:rsidRPr="0075085F">
        <w:rPr>
          <w:rFonts w:asciiTheme="minorHAnsi" w:eastAsia="Calibri" w:hAnsiTheme="minorHAnsi" w:cstheme="minorHAnsi"/>
          <w:color w:val="000000"/>
          <w:sz w:val="18"/>
          <w:szCs w:val="18"/>
        </w:rPr>
        <w:t>the</w:t>
      </w:r>
      <w:proofErr w:type="spellEnd"/>
      <w:r w:rsidRPr="0075085F">
        <w:rPr>
          <w:rFonts w:asciiTheme="minorHAnsi" w:eastAsia="Calibri" w:hAnsiTheme="minorHAnsi" w:cstheme="minorHAnsi"/>
          <w:color w:val="000000"/>
          <w:sz w:val="18"/>
          <w:szCs w:val="18"/>
        </w:rPr>
        <w:t xml:space="preserve"> Independent Auditor </w:t>
      </w:r>
      <w:proofErr w:type="spellStart"/>
      <w:r w:rsidRPr="0075085F">
        <w:rPr>
          <w:rFonts w:asciiTheme="minorHAnsi" w:eastAsia="Calibri" w:hAnsiTheme="minorHAnsi" w:cstheme="minorHAnsi"/>
          <w:color w:val="000000"/>
          <w:sz w:val="18"/>
          <w:szCs w:val="18"/>
        </w:rPr>
        <w:t>of</w:t>
      </w:r>
      <w:proofErr w:type="spellEnd"/>
      <w:r w:rsidRPr="0075085F">
        <w:rPr>
          <w:rFonts w:asciiTheme="minorHAnsi" w:eastAsia="Calibri" w:hAnsiTheme="minorHAnsi" w:cstheme="minorHAnsi"/>
          <w:color w:val="000000"/>
          <w:sz w:val="18"/>
          <w:szCs w:val="18"/>
        </w:rPr>
        <w:t xml:space="preserve"> </w:t>
      </w:r>
      <w:proofErr w:type="spellStart"/>
      <w:r w:rsidRPr="0075085F">
        <w:rPr>
          <w:rFonts w:asciiTheme="minorHAnsi" w:eastAsia="Calibri" w:hAnsiTheme="minorHAnsi" w:cstheme="minorHAnsi"/>
          <w:color w:val="000000"/>
          <w:sz w:val="18"/>
          <w:szCs w:val="18"/>
        </w:rPr>
        <w:t>the</w:t>
      </w:r>
      <w:proofErr w:type="spellEnd"/>
      <w:r w:rsidRPr="0075085F">
        <w:rPr>
          <w:rFonts w:asciiTheme="minorHAnsi" w:eastAsia="Calibri" w:hAnsiTheme="minorHAnsi" w:cstheme="minorHAnsi"/>
          <w:color w:val="000000"/>
          <w:sz w:val="18"/>
          <w:szCs w:val="18"/>
        </w:rPr>
        <w:t xml:space="preserve"> Entity”, respectivamente). Uma revisão de </w:t>
      </w:r>
      <w:r w:rsidRPr="0075085F">
        <w:rPr>
          <w:rFonts w:asciiTheme="minorHAnsi" w:hAnsiTheme="minorHAnsi" w:cstheme="minorHAnsi"/>
          <w:sz w:val="18"/>
          <w:szCs w:val="18"/>
        </w:rPr>
        <w:t>demonstrações contábeis</w:t>
      </w:r>
      <w:r w:rsidRPr="0075085F">
        <w:rPr>
          <w:rFonts w:asciiTheme="minorHAnsi" w:eastAsia="Calibri" w:hAnsiTheme="minorHAnsi" w:cstheme="minorHAnsi"/>
          <w:color w:val="000000"/>
          <w:sz w:val="18"/>
          <w:szCs w:val="18"/>
        </w:rPr>
        <w:t xml:space="preserve">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49C78F19" w14:textId="77777777" w:rsidR="00CE444F" w:rsidRPr="0075085F" w:rsidRDefault="00CE444F" w:rsidP="005F0F41">
      <w:pPr>
        <w:widowControl w:val="0"/>
        <w:spacing w:before="120" w:after="120" w:line="240" w:lineRule="auto"/>
        <w:rPr>
          <w:rFonts w:asciiTheme="minorHAnsi" w:hAnsiTheme="minorHAnsi" w:cstheme="minorHAnsi"/>
          <w:b/>
          <w:sz w:val="18"/>
          <w:szCs w:val="18"/>
        </w:rPr>
      </w:pPr>
      <w:r w:rsidRPr="0075085F">
        <w:rPr>
          <w:rFonts w:asciiTheme="minorHAnsi" w:hAnsiTheme="minorHAnsi" w:cstheme="minorHAnsi"/>
          <w:b/>
          <w:sz w:val="18"/>
          <w:szCs w:val="18"/>
        </w:rPr>
        <w:t>Conclusão sobre as demonstrações contábeis intermediárias</w:t>
      </w:r>
    </w:p>
    <w:p w14:paraId="07C99B6F" w14:textId="77777777" w:rsidR="00CE444F" w:rsidRPr="0075085F" w:rsidRDefault="00CE444F" w:rsidP="0075085F">
      <w:pPr>
        <w:widowControl w:val="0"/>
        <w:spacing w:before="120" w:after="120" w:line="240" w:lineRule="auto"/>
        <w:jc w:val="left"/>
        <w:rPr>
          <w:rFonts w:asciiTheme="minorHAnsi" w:hAnsiTheme="minorHAnsi" w:cstheme="minorHAnsi"/>
          <w:sz w:val="18"/>
          <w:szCs w:val="18"/>
        </w:rPr>
      </w:pPr>
      <w:r w:rsidRPr="0075085F">
        <w:rPr>
          <w:rFonts w:asciiTheme="minorHAnsi" w:hAnsiTheme="minorHAnsi" w:cstheme="minorHAnsi"/>
          <w:sz w:val="18"/>
          <w:szCs w:val="18"/>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696224C9" w14:textId="77777777" w:rsidR="00CE444F" w:rsidRDefault="00CE444F" w:rsidP="005F0F41"/>
    <w:p w14:paraId="6FBA3597" w14:textId="77777777" w:rsidR="000B3D92" w:rsidRDefault="000B3D92" w:rsidP="005F0F41">
      <w:pPr>
        <w:sectPr w:rsidR="000B3D92" w:rsidSect="00FD3B6D">
          <w:headerReference w:type="default" r:id="rId25"/>
          <w:footerReference w:type="default" r:id="rId26"/>
          <w:pgSz w:w="11906" w:h="16838"/>
          <w:pgMar w:top="1702" w:right="1134" w:bottom="993" w:left="1134" w:header="426" w:footer="0" w:gutter="0"/>
          <w:cols w:space="708"/>
          <w:docGrid w:linePitch="360"/>
        </w:sectPr>
      </w:pPr>
    </w:p>
    <w:p w14:paraId="5B7231E2" w14:textId="77777777" w:rsidR="00DB3E84" w:rsidRPr="00600DDC" w:rsidRDefault="00DB3E84" w:rsidP="00DB3E84">
      <w:pPr>
        <w:widowControl w:val="0"/>
        <w:spacing w:after="200"/>
        <w:rPr>
          <w:rFonts w:asciiTheme="minorHAnsi" w:hAnsiTheme="minorHAnsi" w:cstheme="minorHAnsi"/>
          <w:b/>
          <w:sz w:val="18"/>
          <w:szCs w:val="18"/>
        </w:rPr>
      </w:pPr>
      <w:r w:rsidRPr="00600DDC">
        <w:rPr>
          <w:rFonts w:asciiTheme="minorHAnsi" w:hAnsiTheme="minorHAnsi" w:cstheme="minorHAnsi"/>
          <w:b/>
          <w:sz w:val="18"/>
          <w:szCs w:val="18"/>
        </w:rPr>
        <w:lastRenderedPageBreak/>
        <w:t>Outros assuntos</w:t>
      </w:r>
    </w:p>
    <w:p w14:paraId="46F08324" w14:textId="77777777" w:rsidR="00DB3E84" w:rsidRPr="00600DDC" w:rsidRDefault="00DB3E84" w:rsidP="00DB3E84">
      <w:pPr>
        <w:widowControl w:val="0"/>
        <w:spacing w:after="200"/>
        <w:rPr>
          <w:rFonts w:asciiTheme="minorHAnsi" w:hAnsiTheme="minorHAnsi" w:cstheme="minorHAnsi"/>
          <w:i/>
          <w:sz w:val="18"/>
          <w:szCs w:val="18"/>
        </w:rPr>
      </w:pPr>
      <w:r w:rsidRPr="00600DDC">
        <w:rPr>
          <w:rFonts w:asciiTheme="minorHAnsi" w:hAnsiTheme="minorHAnsi" w:cstheme="minorHAnsi"/>
          <w:i/>
          <w:sz w:val="18"/>
          <w:szCs w:val="18"/>
        </w:rPr>
        <w:t>Demonstração do valor adicionado</w:t>
      </w:r>
    </w:p>
    <w:p w14:paraId="13E3E654" w14:textId="77777777" w:rsidR="00DB3E84" w:rsidRPr="00600DDC" w:rsidRDefault="00DB3E84" w:rsidP="0075085F">
      <w:pPr>
        <w:widowControl w:val="0"/>
        <w:spacing w:after="0" w:line="240" w:lineRule="auto"/>
        <w:jc w:val="left"/>
        <w:rPr>
          <w:rFonts w:asciiTheme="minorHAnsi" w:hAnsiTheme="minorHAnsi" w:cstheme="minorHAnsi"/>
          <w:sz w:val="18"/>
          <w:szCs w:val="18"/>
        </w:rPr>
      </w:pPr>
      <w:r w:rsidRPr="00600DDC">
        <w:rPr>
          <w:rFonts w:asciiTheme="minorHAnsi" w:hAnsiTheme="minorHAnsi" w:cstheme="minorHAnsi"/>
          <w:sz w:val="18"/>
          <w:szCs w:val="18"/>
        </w:rPr>
        <w:t xml:space="preserve">A demonstração do valor adicionado (“DVA”) referente ao </w:t>
      </w:r>
      <w:bookmarkStart w:id="136" w:name="_Hlk80595009"/>
      <w:r w:rsidRPr="00600DDC">
        <w:rPr>
          <w:rFonts w:asciiTheme="minorHAnsi" w:hAnsiTheme="minorHAnsi" w:cstheme="minorHAnsi"/>
          <w:sz w:val="18"/>
          <w:szCs w:val="18"/>
        </w:rPr>
        <w:t xml:space="preserve">período de </w:t>
      </w:r>
      <w:bookmarkEnd w:id="136"/>
      <w:r w:rsidRPr="00600DDC">
        <w:rPr>
          <w:rFonts w:asciiTheme="minorHAnsi" w:hAnsiTheme="minorHAnsi" w:cstheme="minorHAnsi"/>
          <w:sz w:val="18"/>
          <w:szCs w:val="18"/>
        </w:rPr>
        <w:t xml:space="preserve">nove meses findo em </w:t>
      </w:r>
      <w:r w:rsidRPr="00600DDC">
        <w:rPr>
          <w:rFonts w:asciiTheme="minorHAnsi" w:hAnsiTheme="minorHAnsi" w:cstheme="minorHAnsi"/>
          <w:sz w:val="18"/>
          <w:szCs w:val="18"/>
        </w:rPr>
        <w:br/>
        <w:t xml:space="preserve">30 de setembro de 2023, elaborada sob a responsabilidade da Administração da BBTS, cuja apresentação está sendo realizada de forma voluntária, foi submetida a procedimentos de revisão executados em conjunto com a revisão das demonstrações contábeis intermediárias da BBTS,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w:t>
      </w:r>
      <w:r w:rsidRPr="00600DDC">
        <w:rPr>
          <w:rFonts w:asciiTheme="minorHAnsi" w:hAnsiTheme="minorHAnsi" w:cstheme="minorHAnsi"/>
          <w:iCs/>
          <w:sz w:val="18"/>
          <w:szCs w:val="18"/>
        </w:rPr>
        <w:t>foi elaborada</w:t>
      </w:r>
      <w:r w:rsidRPr="00600DDC">
        <w:rPr>
          <w:rFonts w:asciiTheme="minorHAnsi" w:hAnsiTheme="minorHAnsi" w:cstheme="minorHAnsi"/>
          <w:sz w:val="18"/>
          <w:szCs w:val="18"/>
        </w:rPr>
        <w:t xml:space="preserve">, em todos os aspectos relevantes, segundo os critérios definidos </w:t>
      </w:r>
      <w:bookmarkStart w:id="137" w:name="_Hlk80595027"/>
      <w:r w:rsidRPr="00600DDC">
        <w:rPr>
          <w:rFonts w:asciiTheme="minorHAnsi" w:hAnsiTheme="minorHAnsi" w:cstheme="minorHAnsi"/>
          <w:iCs/>
          <w:sz w:val="18"/>
          <w:szCs w:val="18"/>
        </w:rPr>
        <w:t>nesse pronunciamento técnico</w:t>
      </w:r>
      <w:bookmarkEnd w:id="137"/>
      <w:r w:rsidRPr="00600DDC">
        <w:rPr>
          <w:rFonts w:asciiTheme="minorHAnsi" w:hAnsiTheme="minorHAnsi" w:cstheme="minorHAnsi"/>
          <w:sz w:val="18"/>
          <w:szCs w:val="18"/>
        </w:rPr>
        <w:t xml:space="preserve"> e de forma consistente em relação às demonstrações contábeis intermediárias tomadas em conjunto.</w:t>
      </w:r>
    </w:p>
    <w:p w14:paraId="2A620F63" w14:textId="77777777" w:rsidR="00600DDC" w:rsidRPr="00600DDC" w:rsidRDefault="00600DDC" w:rsidP="00600DDC">
      <w:pPr>
        <w:widowControl w:val="0"/>
        <w:spacing w:after="0" w:line="240" w:lineRule="auto"/>
        <w:rPr>
          <w:rFonts w:asciiTheme="minorHAnsi" w:hAnsiTheme="minorHAnsi" w:cstheme="minorHAnsi"/>
          <w:sz w:val="18"/>
          <w:szCs w:val="18"/>
        </w:rPr>
      </w:pPr>
    </w:p>
    <w:p w14:paraId="2907EDB9" w14:textId="77777777" w:rsidR="00DB3E84" w:rsidRDefault="00DB3E84" w:rsidP="00DB3E84">
      <w:pPr>
        <w:widowControl w:val="0"/>
        <w:spacing w:after="600"/>
        <w:rPr>
          <w:rFonts w:asciiTheme="minorHAnsi" w:hAnsiTheme="minorHAnsi" w:cstheme="minorHAnsi"/>
          <w:color w:val="000000"/>
          <w:sz w:val="18"/>
          <w:szCs w:val="18"/>
        </w:rPr>
      </w:pPr>
      <w:r w:rsidRPr="00600DDC">
        <w:rPr>
          <w:rFonts w:asciiTheme="minorHAnsi" w:hAnsiTheme="minorHAnsi" w:cstheme="minorHAnsi"/>
          <w:color w:val="000000"/>
          <w:sz w:val="18"/>
          <w:szCs w:val="18"/>
        </w:rPr>
        <w:t>Brasília, 4 de dezembro de 2023</w:t>
      </w:r>
    </w:p>
    <w:tbl>
      <w:tblPr>
        <w:tblW w:w="5000" w:type="pct"/>
        <w:tblCellMar>
          <w:left w:w="113" w:type="dxa"/>
          <w:right w:w="113" w:type="dxa"/>
        </w:tblCellMar>
        <w:tblLook w:val="0000" w:firstRow="0" w:lastRow="0" w:firstColumn="0" w:lastColumn="0" w:noHBand="0" w:noVBand="0"/>
      </w:tblPr>
      <w:tblGrid>
        <w:gridCol w:w="5102"/>
        <w:gridCol w:w="4536"/>
      </w:tblGrid>
      <w:tr w:rsidR="00DB3E84" w:rsidRPr="0075085F" w14:paraId="6EDFBE5C" w14:textId="77777777" w:rsidTr="002225C3">
        <w:tc>
          <w:tcPr>
            <w:tcW w:w="2647" w:type="pct"/>
          </w:tcPr>
          <w:p w14:paraId="30379771"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DELOITTE TOUCHE TOHMATSU</w:t>
            </w:r>
          </w:p>
        </w:tc>
        <w:tc>
          <w:tcPr>
            <w:tcW w:w="2353" w:type="pct"/>
          </w:tcPr>
          <w:p w14:paraId="5FB99D98"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 xml:space="preserve">Luiz Carlos </w:t>
            </w:r>
            <w:proofErr w:type="spellStart"/>
            <w:r w:rsidRPr="0075085F">
              <w:rPr>
                <w:rFonts w:asciiTheme="minorHAnsi" w:hAnsiTheme="minorHAnsi" w:cstheme="minorHAnsi"/>
                <w:sz w:val="18"/>
                <w:szCs w:val="18"/>
              </w:rPr>
              <w:t>Oseliero</w:t>
            </w:r>
            <w:proofErr w:type="spellEnd"/>
            <w:r w:rsidRPr="0075085F">
              <w:rPr>
                <w:rFonts w:asciiTheme="minorHAnsi" w:hAnsiTheme="minorHAnsi" w:cstheme="minorHAnsi"/>
                <w:sz w:val="18"/>
                <w:szCs w:val="18"/>
              </w:rPr>
              <w:t xml:space="preserve"> Filho</w:t>
            </w:r>
          </w:p>
        </w:tc>
      </w:tr>
      <w:tr w:rsidR="00DB3E84" w:rsidRPr="0075085F" w14:paraId="19900CB7" w14:textId="77777777" w:rsidTr="002225C3">
        <w:tc>
          <w:tcPr>
            <w:tcW w:w="2647" w:type="pct"/>
          </w:tcPr>
          <w:p w14:paraId="1896D014"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Auditores Independentes Ltda.</w:t>
            </w:r>
          </w:p>
        </w:tc>
        <w:tc>
          <w:tcPr>
            <w:tcW w:w="2353" w:type="pct"/>
          </w:tcPr>
          <w:p w14:paraId="6CB93E18"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Contador</w:t>
            </w:r>
          </w:p>
        </w:tc>
      </w:tr>
      <w:tr w:rsidR="00DB3E84" w:rsidRPr="0075085F" w14:paraId="593A14F0" w14:textId="77777777" w:rsidTr="002225C3">
        <w:tc>
          <w:tcPr>
            <w:tcW w:w="2647" w:type="pct"/>
          </w:tcPr>
          <w:p w14:paraId="464494D5"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CRC nº 2 SP 011609/O-8 “F” DF</w:t>
            </w:r>
          </w:p>
        </w:tc>
        <w:tc>
          <w:tcPr>
            <w:tcW w:w="2353" w:type="pct"/>
          </w:tcPr>
          <w:p w14:paraId="500E8CBD" w14:textId="77777777" w:rsidR="00DB3E84" w:rsidRPr="0075085F" w:rsidRDefault="00DB3E84" w:rsidP="0075085F">
            <w:pPr>
              <w:spacing w:after="0" w:line="240" w:lineRule="auto"/>
              <w:rPr>
                <w:rFonts w:asciiTheme="minorHAnsi" w:hAnsiTheme="minorHAnsi" w:cstheme="minorHAnsi"/>
                <w:sz w:val="18"/>
                <w:szCs w:val="18"/>
              </w:rPr>
            </w:pPr>
            <w:r w:rsidRPr="0075085F">
              <w:rPr>
                <w:rFonts w:asciiTheme="minorHAnsi" w:hAnsiTheme="minorHAnsi" w:cstheme="minorHAnsi"/>
                <w:sz w:val="18"/>
                <w:szCs w:val="18"/>
              </w:rPr>
              <w:t>CRC nº 1 SP 234751/O-6</w:t>
            </w:r>
          </w:p>
        </w:tc>
      </w:tr>
    </w:tbl>
    <w:p w14:paraId="2A30A998" w14:textId="77777777" w:rsidR="002225C3" w:rsidRDefault="002225C3" w:rsidP="00DB3E84">
      <w:pPr>
        <w:rPr>
          <w:rFonts w:asciiTheme="minorHAnsi" w:hAnsiTheme="minorHAnsi" w:cstheme="minorHAnsi"/>
          <w:sz w:val="22"/>
        </w:rPr>
      </w:pPr>
    </w:p>
    <w:p w14:paraId="17164570" w14:textId="77777777" w:rsidR="002225C3" w:rsidRDefault="002225C3" w:rsidP="00DB3E84">
      <w:pPr>
        <w:rPr>
          <w:rFonts w:asciiTheme="minorHAnsi" w:hAnsiTheme="minorHAnsi" w:cstheme="minorHAnsi"/>
          <w:sz w:val="22"/>
        </w:rPr>
      </w:pPr>
    </w:p>
    <w:p w14:paraId="244212B5" w14:textId="23CA6790" w:rsidR="00DB3E84" w:rsidRDefault="002225C3" w:rsidP="00DB3E84">
      <w:pPr>
        <w:rPr>
          <w:rFonts w:asciiTheme="minorHAnsi" w:hAnsiTheme="minorHAnsi" w:cstheme="minorHAnsi"/>
          <w:sz w:val="22"/>
        </w:rPr>
      </w:pPr>
      <w:r w:rsidRPr="00DE51D5">
        <w:rPr>
          <w:rFonts w:eastAsia="Times New Roman" w:cstheme="minorHAnsi"/>
          <w:color w:val="000000"/>
          <w:lang w:eastAsia="pt-BR"/>
        </w:rPr>
        <w:t>*</w:t>
      </w:r>
      <w:r w:rsidRPr="002225C3">
        <w:rPr>
          <w:rFonts w:asciiTheme="minorHAnsi" w:hAnsiTheme="minorHAnsi" w:cstheme="minorHAnsi"/>
          <w:color w:val="000000"/>
          <w:sz w:val="18"/>
          <w:szCs w:val="18"/>
        </w:rPr>
        <w:t>Documento original assinado</w:t>
      </w:r>
      <w:r w:rsidR="00DB3E84">
        <w:rPr>
          <w:rFonts w:asciiTheme="minorHAnsi" w:hAnsiTheme="minorHAnsi" w:cstheme="minorHAnsi"/>
          <w:noProof/>
          <w:sz w:val="22"/>
        </w:rPr>
        <mc:AlternateContent>
          <mc:Choice Requires="wps">
            <w:drawing>
              <wp:anchor distT="0" distB="0" distL="114300" distR="114300" simplePos="0" relativeHeight="251660294" behindDoc="1" locked="0" layoutInCell="1" allowOverlap="1" wp14:anchorId="4A700850" wp14:editId="3679716D">
                <wp:simplePos x="0" y="0"/>
                <wp:positionH relativeFrom="page">
                  <wp:posOffset>720090</wp:posOffset>
                </wp:positionH>
                <wp:positionV relativeFrom="page">
                  <wp:posOffset>9784715</wp:posOffset>
                </wp:positionV>
                <wp:extent cx="45085" cy="92710"/>
                <wp:effectExtent l="0" t="2540" r="0" b="0"/>
                <wp:wrapNone/>
                <wp:docPr id="158836624" name="Caixa de Texto 2"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5891" w14:textId="77777777" w:rsidR="00DB3E84" w:rsidRPr="00E301A8" w:rsidRDefault="00DB3E84" w:rsidP="00DB3E84">
                            <w:pPr>
                              <w:pStyle w:val="filename"/>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00850" id="Caixa de Texto 2" o:spid="_x0000_s1030" type="#_x0000_t202" alt="Nome_Arquivo: Nome do Arquivo.doc" style="position:absolute;left:0;text-align:left;margin-left:56.7pt;margin-top:770.45pt;width:3.55pt;height:7.3pt;z-index:-25165618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" filled="f" stroked="f">
                <v:textbox style="mso-fit-shape-to-text:t" inset="0,0,0,0">
                  <w:txbxContent>
                    <w:p w14:paraId="42955891" w14:textId="77777777" w:rsidR="00DB3E84" w:rsidRPr="00E301A8" w:rsidRDefault="00DB3E84" w:rsidP="00DB3E84">
                      <w:pPr>
                        <w:pStyle w:val="filename"/>
                      </w:pPr>
                    </w:p>
                  </w:txbxContent>
                </v:textbox>
                <w10:wrap anchorx="page" anchory="page"/>
              </v:shape>
            </w:pict>
          </mc:Fallback>
        </mc:AlternateContent>
      </w:r>
      <w:r>
        <w:rPr>
          <w:rFonts w:asciiTheme="minorHAnsi" w:hAnsiTheme="minorHAnsi" w:cstheme="minorHAnsi"/>
          <w:noProof/>
          <w:sz w:val="22"/>
        </w:rPr>
        <w:t>.</w:t>
      </w:r>
    </w:p>
    <w:p w14:paraId="15D4633A" w14:textId="631AEA1E" w:rsidR="00DB3E84" w:rsidRPr="00251192" w:rsidRDefault="00DB3E84" w:rsidP="00DB3E84">
      <w:pPr>
        <w:rPr>
          <w:rFonts w:asciiTheme="minorHAnsi" w:hAnsiTheme="minorHAnsi" w:cstheme="minorHAnsi"/>
          <w:sz w:val="22"/>
        </w:rPr>
      </w:pPr>
    </w:p>
    <w:p w14:paraId="583E330F" w14:textId="77777777" w:rsidR="000B3D92" w:rsidRDefault="000B3D92" w:rsidP="005F0F41"/>
    <w:p w14:paraId="6F3163C4" w14:textId="77777777" w:rsidR="000B3D92" w:rsidRDefault="000B3D92" w:rsidP="005F0F41"/>
    <w:p w14:paraId="275508D3" w14:textId="77777777" w:rsidR="006128D6" w:rsidRDefault="006128D6" w:rsidP="006128D6"/>
    <w:p w14:paraId="3B06A54C" w14:textId="77777777" w:rsidR="006128D6" w:rsidRDefault="006128D6" w:rsidP="006128D6">
      <w:pPr>
        <w:sectPr w:rsidR="006128D6" w:rsidSect="00FD3B6D">
          <w:headerReference w:type="default" r:id="rId27"/>
          <w:footerReference w:type="default" r:id="rId28"/>
          <w:pgSz w:w="11906" w:h="16838"/>
          <w:pgMar w:top="1702" w:right="1134" w:bottom="993" w:left="1134" w:header="426" w:footer="0" w:gutter="0"/>
          <w:cols w:space="708"/>
          <w:docGrid w:linePitch="360"/>
        </w:sectPr>
      </w:pPr>
    </w:p>
    <w:p w14:paraId="77FFA0D5" w14:textId="7A277219" w:rsidR="00C24A04" w:rsidRPr="0067773B" w:rsidRDefault="0093666C" w:rsidP="00C24A04">
      <w:pPr>
        <w:pStyle w:val="Subttulo"/>
        <w:numPr>
          <w:ilvl w:val="0"/>
          <w:numId w:val="0"/>
        </w:numPr>
        <w:rPr>
          <w:b/>
          <w:caps w:val="0"/>
          <w:color w:val="auto"/>
          <w:spacing w:val="0"/>
          <w:szCs w:val="20"/>
        </w:rPr>
      </w:pPr>
      <w:bookmarkStart w:id="138" w:name="_Toc154674091"/>
      <w:r w:rsidRPr="0067773B">
        <w:rPr>
          <w:b/>
          <w:caps w:val="0"/>
          <w:color w:val="auto"/>
          <w:spacing w:val="0"/>
          <w:szCs w:val="20"/>
        </w:rPr>
        <w:lastRenderedPageBreak/>
        <w:t>MEMBROS DA ADMINISTRAÇÃO</w:t>
      </w:r>
      <w:bookmarkEnd w:id="129"/>
      <w:bookmarkEnd w:id="130"/>
      <w:bookmarkEnd w:id="131"/>
      <w:bookmarkEnd w:id="138"/>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77777777"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16AB0E40" w14:textId="5C036912" w:rsidR="00C24A04" w:rsidRPr="00820DDA" w:rsidRDefault="00C24A04"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 xml:space="preserve">Alfredo </w:t>
      </w:r>
      <w:r w:rsidR="004A75B1" w:rsidRPr="00820DDA">
        <w:rPr>
          <w:rFonts w:ascii="BancoDoBrasil Textos" w:hAnsi="BancoDoBrasil Textos" w:cs="Arial"/>
          <w:sz w:val="18"/>
          <w:szCs w:val="18"/>
        </w:rPr>
        <w:t>Tertuliano</w:t>
      </w:r>
      <w:r w:rsidRPr="00820DDA">
        <w:rPr>
          <w:rFonts w:ascii="BancoDoBrasil Textos" w:hAnsi="BancoDoBrasil Textos" w:cs="Arial"/>
          <w:sz w:val="18"/>
          <w:szCs w:val="18"/>
        </w:rPr>
        <w:t xml:space="preserve"> de Carvalho </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2A9A00E5" w:rsidR="00C24A04" w:rsidRPr="00820DDA" w:rsidRDefault="00695DDA"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Paulo André Rocha Alves</w:t>
      </w:r>
      <w:r w:rsidR="00C24A04" w:rsidRPr="00820DDA">
        <w:rPr>
          <w:rFonts w:ascii="BancoDoBrasil Textos" w:hAnsi="BancoDoBrasil Textos" w:cs="Arial"/>
          <w:sz w:val="18"/>
          <w:szCs w:val="18"/>
        </w:rPr>
        <w:t xml:space="preserve"> - Presidente</w:t>
      </w:r>
    </w:p>
    <w:p w14:paraId="371B4A52" w14:textId="2F7C09A6" w:rsidR="00C24A04" w:rsidRPr="00820DDA" w:rsidRDefault="00C1145F"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Adriana Gomes de Paula</w:t>
      </w:r>
      <w:r w:rsidR="00C24A04" w:rsidRPr="00820DDA">
        <w:rPr>
          <w:rFonts w:ascii="BancoDoBrasil Textos" w:hAnsi="BancoDoBrasil Textos" w:cs="Arial"/>
          <w:sz w:val="18"/>
          <w:szCs w:val="18"/>
        </w:rPr>
        <w:t xml:space="preserve"> </w:t>
      </w:r>
      <w:r w:rsidR="00CA04C4" w:rsidRPr="00820DDA">
        <w:rPr>
          <w:rFonts w:ascii="BancoDoBrasil Textos" w:hAnsi="BancoDoBrasil Textos" w:cs="Arial"/>
          <w:sz w:val="18"/>
          <w:szCs w:val="18"/>
        </w:rPr>
        <w:t xml:space="preserve">Rocha </w:t>
      </w:r>
      <w:r w:rsidR="00C24A04" w:rsidRPr="00820DDA">
        <w:rPr>
          <w:rFonts w:ascii="BancoDoBrasil Textos" w:hAnsi="BancoDoBrasil Textos" w:cs="Arial"/>
          <w:sz w:val="18"/>
          <w:szCs w:val="18"/>
        </w:rPr>
        <w:t>– Conselheira</w:t>
      </w:r>
    </w:p>
    <w:p w14:paraId="4AFE4BE6" w14:textId="2E420CDC" w:rsidR="00C24A04" w:rsidRPr="00820DDA" w:rsidRDefault="006D54E2"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Rodrigo Costa Vasco</w:t>
      </w:r>
      <w:r w:rsidR="00AD74B5">
        <w:rPr>
          <w:rFonts w:ascii="BancoDoBrasil Textos" w:hAnsi="BancoDoBrasil Textos" w:cs="Arial"/>
          <w:sz w:val="18"/>
          <w:szCs w:val="18"/>
        </w:rPr>
        <w:t>ncelos</w:t>
      </w:r>
      <w:r w:rsidR="00C24A04" w:rsidRPr="00820DDA">
        <w:rPr>
          <w:rFonts w:ascii="BancoDoBrasil Textos" w:hAnsi="BancoDoBrasil Textos" w:cs="Arial"/>
          <w:sz w:val="18"/>
          <w:szCs w:val="18"/>
        </w:rPr>
        <w:t xml:space="preserve"> – Conselheiro</w:t>
      </w:r>
    </w:p>
    <w:p w14:paraId="4AFD12B2" w14:textId="0CD7C473" w:rsidR="00070D1E" w:rsidRDefault="00070D1E" w:rsidP="00820DDA">
      <w:pPr>
        <w:autoSpaceDE w:val="0"/>
        <w:autoSpaceDN w:val="0"/>
        <w:adjustRightInd w:val="0"/>
        <w:spacing w:before="60" w:after="60" w:line="240" w:lineRule="auto"/>
        <w:rPr>
          <w:rFonts w:ascii="BancoDoBrasil Textos" w:hAnsi="BancoDoBrasil Textos" w:cs="Arial"/>
          <w:sz w:val="18"/>
          <w:szCs w:val="18"/>
        </w:rPr>
      </w:pPr>
      <w:proofErr w:type="spellStart"/>
      <w:r>
        <w:rPr>
          <w:rFonts w:ascii="BancoDoBrasil Textos" w:hAnsi="BancoDoBrasil Textos" w:cs="Arial"/>
          <w:sz w:val="18"/>
          <w:szCs w:val="18"/>
        </w:rPr>
        <w:t>Luanna</w:t>
      </w:r>
      <w:proofErr w:type="spellEnd"/>
      <w:r>
        <w:rPr>
          <w:rFonts w:ascii="BancoDoBrasil Textos" w:hAnsi="BancoDoBrasil Textos" w:cs="Arial"/>
          <w:sz w:val="18"/>
          <w:szCs w:val="18"/>
        </w:rPr>
        <w:t xml:space="preserve"> Sant´anna </w:t>
      </w:r>
      <w:proofErr w:type="spellStart"/>
      <w:r>
        <w:rPr>
          <w:rFonts w:ascii="BancoDoBrasil Textos" w:hAnsi="BancoDoBrasil Textos" w:cs="Arial"/>
          <w:sz w:val="18"/>
          <w:szCs w:val="18"/>
        </w:rPr>
        <w:t>Roncaratti</w:t>
      </w:r>
      <w:proofErr w:type="spellEnd"/>
      <w:r w:rsidR="00E418FC">
        <w:rPr>
          <w:rFonts w:ascii="BancoDoBrasil Textos" w:hAnsi="BancoDoBrasil Textos" w:cs="Arial"/>
          <w:sz w:val="18"/>
          <w:szCs w:val="18"/>
        </w:rPr>
        <w:t xml:space="preserve"> </w:t>
      </w:r>
      <w:r w:rsidR="00E418FC" w:rsidRPr="00820DDA">
        <w:rPr>
          <w:rFonts w:ascii="BancoDoBrasil Textos" w:hAnsi="BancoDoBrasil Textos" w:cs="Arial"/>
          <w:sz w:val="18"/>
          <w:szCs w:val="18"/>
        </w:rPr>
        <w:t>–</w:t>
      </w:r>
      <w:r w:rsidR="00E418FC">
        <w:rPr>
          <w:rFonts w:ascii="BancoDoBrasil Textos" w:hAnsi="BancoDoBrasil Textos" w:cs="Arial"/>
          <w:sz w:val="18"/>
          <w:szCs w:val="18"/>
        </w:rPr>
        <w:t xml:space="preserve"> Conselheira</w:t>
      </w:r>
    </w:p>
    <w:p w14:paraId="3C310A15" w14:textId="4D7680BC" w:rsidR="00765D93" w:rsidRPr="00820DDA" w:rsidRDefault="00765D93" w:rsidP="00820DDA">
      <w:pPr>
        <w:autoSpaceDE w:val="0"/>
        <w:autoSpaceDN w:val="0"/>
        <w:adjustRightInd w:val="0"/>
        <w:spacing w:before="60" w:after="60" w:line="240" w:lineRule="auto"/>
        <w:rPr>
          <w:rFonts w:ascii="BancoDoBrasil Textos" w:hAnsi="BancoDoBrasil Textos" w:cs="Arial"/>
          <w:sz w:val="18"/>
          <w:szCs w:val="18"/>
        </w:rPr>
      </w:pPr>
      <w:proofErr w:type="spellStart"/>
      <w:r>
        <w:rPr>
          <w:rFonts w:ascii="BancoDoBrasil Textos" w:hAnsi="BancoDoBrasil Textos" w:cs="Arial"/>
          <w:sz w:val="18"/>
          <w:szCs w:val="18"/>
        </w:rPr>
        <w:t>Iraneth</w:t>
      </w:r>
      <w:proofErr w:type="spellEnd"/>
      <w:r>
        <w:rPr>
          <w:rFonts w:ascii="BancoDoBrasil Textos" w:hAnsi="BancoDoBrasil Textos" w:cs="Arial"/>
          <w:sz w:val="18"/>
          <w:szCs w:val="18"/>
        </w:rPr>
        <w:t xml:space="preserve"> Rodrigues Monteiro – Conselheira Independente</w:t>
      </w:r>
    </w:p>
    <w:p w14:paraId="145A6FE0" w14:textId="1BEDE9BD"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Felipe Aguiar Viana</w:t>
      </w:r>
      <w:r w:rsidR="00C24A04" w:rsidRPr="00820DDA">
        <w:rPr>
          <w:rFonts w:ascii="BancoDoBrasil Textos" w:hAnsi="BancoDoBrasil Textos" w:cs="Arial"/>
          <w:sz w:val="18"/>
          <w:szCs w:val="18"/>
        </w:rPr>
        <w:t xml:space="preserve"> – Conselheiro</w:t>
      </w:r>
      <w:r w:rsidR="00CA04C4" w:rsidRPr="00820DDA">
        <w:rPr>
          <w:rFonts w:ascii="BancoDoBrasil Textos" w:hAnsi="BancoDoBrasil Textos" w:cs="Arial"/>
          <w:sz w:val="18"/>
          <w:szCs w:val="18"/>
        </w:rPr>
        <w:t xml:space="preserve"> Representante dos </w:t>
      </w:r>
      <w:r w:rsidR="00F4700C" w:rsidRPr="00820DDA">
        <w:rPr>
          <w:rFonts w:ascii="BancoDoBrasil Textos" w:hAnsi="BancoDoBrasil Textos" w:cs="Arial"/>
          <w:sz w:val="18"/>
          <w:szCs w:val="18"/>
        </w:rPr>
        <w:t>F</w:t>
      </w:r>
      <w:r w:rsidR="00CA04C4" w:rsidRPr="00820DDA">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53717" w:rsidRDefault="003C5F7A"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Bárbara dos Santos Lopes Freitas</w:t>
      </w:r>
      <w:r w:rsidR="00C24A04" w:rsidRPr="00953717">
        <w:rPr>
          <w:rFonts w:ascii="BancoDoBrasil Textos" w:hAnsi="BancoDoBrasil Textos" w:cs="Arial"/>
          <w:sz w:val="18"/>
          <w:szCs w:val="18"/>
        </w:rPr>
        <w:t xml:space="preserve"> – Presidente</w:t>
      </w:r>
    </w:p>
    <w:p w14:paraId="7FA2BDD2" w14:textId="77777777" w:rsidR="00953717" w:rsidRPr="00953717" w:rsidRDefault="00953717"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Heriberto Henrique Vilela do Nascimento – Vice-presidente</w:t>
      </w:r>
    </w:p>
    <w:p w14:paraId="7AD16BC7" w14:textId="02728D48" w:rsidR="00C24A04" w:rsidRPr="00953717" w:rsidRDefault="00F54AA4"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 xml:space="preserve">Antônio Carlos Wagner </w:t>
      </w:r>
      <w:proofErr w:type="spellStart"/>
      <w:r w:rsidRPr="00953717">
        <w:rPr>
          <w:rFonts w:ascii="BancoDoBrasil Textos" w:hAnsi="BancoDoBrasil Textos" w:cs="Arial"/>
          <w:sz w:val="18"/>
          <w:szCs w:val="18"/>
        </w:rPr>
        <w:t>Chiarello</w:t>
      </w:r>
      <w:proofErr w:type="spellEnd"/>
      <w:r w:rsidRPr="00953717">
        <w:rPr>
          <w:rFonts w:ascii="BancoDoBrasil Textos" w:hAnsi="BancoDoBrasil Textos" w:cs="Arial"/>
          <w:sz w:val="18"/>
          <w:szCs w:val="18"/>
        </w:rPr>
        <w:t xml:space="preserve"> </w:t>
      </w:r>
      <w:r w:rsidR="00C24A04" w:rsidRPr="00953717">
        <w:rPr>
          <w:rFonts w:ascii="BancoDoBrasil Textos" w:hAnsi="BancoDoBrasil Textos" w:cs="Arial"/>
          <w:sz w:val="18"/>
          <w:szCs w:val="18"/>
        </w:rPr>
        <w:t>– Conselheiro</w:t>
      </w:r>
    </w:p>
    <w:p w14:paraId="69B4F3D3" w14:textId="77777777" w:rsidR="00953717" w:rsidRPr="0067773B"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b/>
          <w:bCs/>
          <w:szCs w:val="20"/>
        </w:rPr>
      </w:pPr>
      <w:r w:rsidRPr="0067773B">
        <w:rPr>
          <w:rFonts w:ascii="BancoDoBrasil Textos" w:hAnsi="BancoDoBrasil Textos" w:cs="Arial"/>
          <w:b/>
          <w:bCs/>
          <w:szCs w:val="20"/>
        </w:rPr>
        <w:t>COMITÊ DE AUDITORIA</w:t>
      </w:r>
    </w:p>
    <w:p w14:paraId="744BA5BC"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roofErr w:type="spellStart"/>
      <w:r w:rsidRPr="0067773B">
        <w:rPr>
          <w:rFonts w:ascii="BancoDoBrasil Textos" w:eastAsia="Batang" w:hAnsi="BancoDoBrasil Textos" w:cs="Arial"/>
          <w:sz w:val="18"/>
          <w:szCs w:val="18"/>
          <w:lang w:eastAsia="ar-SA"/>
        </w:rPr>
        <w:t>Benilton</w:t>
      </w:r>
      <w:proofErr w:type="spellEnd"/>
      <w:r w:rsidRPr="0067773B">
        <w:rPr>
          <w:rFonts w:ascii="BancoDoBrasil Textos" w:eastAsia="Batang" w:hAnsi="BancoDoBrasil Textos" w:cs="Arial"/>
          <w:sz w:val="18"/>
          <w:szCs w:val="18"/>
          <w:lang w:eastAsia="ar-SA"/>
        </w:rPr>
        <w:t xml:space="preserve"> Couto da Cunha – Coordenador</w:t>
      </w:r>
    </w:p>
    <w:p w14:paraId="1522152F" w14:textId="1F01A4F2"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Antônio Gustavo Rodrigues – Membro Efetivo</w:t>
      </w:r>
    </w:p>
    <w:p w14:paraId="57937787" w14:textId="77777777" w:rsidR="00C24A04" w:rsidRPr="0067773B" w:rsidRDefault="00C24A04" w:rsidP="00C24A04">
      <w:pPr>
        <w:suppressAutoHyphens/>
        <w:adjustRightInd w:val="0"/>
        <w:spacing w:before="60" w:after="24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Ilton Luís </w:t>
      </w:r>
      <w:proofErr w:type="spellStart"/>
      <w:r w:rsidRPr="0067773B">
        <w:rPr>
          <w:rFonts w:ascii="BancoDoBrasil Textos" w:eastAsia="Batang" w:hAnsi="BancoDoBrasil Textos" w:cs="Arial"/>
          <w:sz w:val="18"/>
          <w:szCs w:val="18"/>
          <w:lang w:eastAsia="ar-SA"/>
        </w:rPr>
        <w:t>Schwaab</w:t>
      </w:r>
      <w:proofErr w:type="spellEnd"/>
      <w:r w:rsidRPr="0067773B">
        <w:rPr>
          <w:rFonts w:ascii="BancoDoBrasil Textos" w:eastAsia="Batang" w:hAnsi="BancoDoBrasil Textos" w:cs="Arial"/>
          <w:sz w:val="18"/>
          <w:szCs w:val="18"/>
          <w:lang w:eastAsia="ar-SA"/>
        </w:rPr>
        <w:t xml:space="preserve"> – Membro Efetivo</w:t>
      </w:r>
    </w:p>
    <w:p w14:paraId="2B4F823E"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77777777"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p>
    <w:p w14:paraId="38220520" w14:textId="77777777"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29"/>
      <w:footerReference w:type="default" r:id="rId30"/>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3031" w14:textId="77777777" w:rsidR="00E9117F" w:rsidRDefault="00E9117F" w:rsidP="00CA30C3">
      <w:pPr>
        <w:spacing w:after="0" w:line="240" w:lineRule="auto"/>
      </w:pPr>
      <w:r>
        <w:separator/>
      </w:r>
    </w:p>
  </w:endnote>
  <w:endnote w:type="continuationSeparator" w:id="0">
    <w:p w14:paraId="580265ED" w14:textId="77777777" w:rsidR="00E9117F" w:rsidRDefault="00E9117F" w:rsidP="00CA30C3">
      <w:pPr>
        <w:spacing w:after="0" w:line="240" w:lineRule="auto"/>
      </w:pPr>
      <w:r>
        <w:continuationSeparator/>
      </w:r>
    </w:p>
  </w:endnote>
  <w:endnote w:type="continuationNotice" w:id="1">
    <w:p w14:paraId="65AC2035" w14:textId="77777777" w:rsidR="00E9117F" w:rsidRDefault="00E91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altName w:val="Calibri"/>
    <w:panose1 w:val="00000500000000000000"/>
    <w:charset w:val="00"/>
    <w:family w:val="auto"/>
    <w:pitch w:val="variable"/>
    <w:sig w:usb0="00000003" w:usb1="00000001" w:usb2="00000000" w:usb3="00000000" w:csb0="00000001"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ncoDoBrasil Titulos Bol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77777777" w:rsidR="00E971D8"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954623607"/>
      <w:docPartObj>
        <w:docPartGallery w:val="Page Numbers (Bottom of Page)"/>
        <w:docPartUnique/>
      </w:docPartObj>
    </w:sdtPr>
    <w:sdtEndPr>
      <w:rPr>
        <w:color w:val="BFBFBF" w:themeColor="background1" w:themeShade="BF"/>
        <w:sz w:val="16"/>
        <w:szCs w:val="16"/>
      </w:rPr>
    </w:sdtEndPr>
    <w:sdtContent>
      <w:sdt>
        <w:sdtPr>
          <w:rPr>
            <w:color w:val="AFAFAF"/>
          </w:rPr>
          <w:id w:val="811909462"/>
          <w:docPartObj>
            <w:docPartGallery w:val="Page Numbers (Top of Page)"/>
            <w:docPartUnique/>
          </w:docPartObj>
        </w:sdtPr>
        <w:sdtEndPr>
          <w:rPr>
            <w:color w:val="BFBFBF" w:themeColor="background1" w:themeShade="BF"/>
            <w:sz w:val="16"/>
            <w:szCs w:val="16"/>
          </w:rPr>
        </w:sdtEndPr>
        <w:sdtContent>
          <w:p w14:paraId="5E00994A" w14:textId="77777777" w:rsidR="00EA1446" w:rsidRPr="00AF2674" w:rsidRDefault="00EA1446">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EA1446" w:rsidRPr="00E520A6" w14:paraId="7EC6688B" w14:textId="77777777" w:rsidTr="0042248C">
              <w:tc>
                <w:tcPr>
                  <w:tcW w:w="9407" w:type="dxa"/>
                  <w:shd w:val="clear" w:color="auto" w:fill="auto"/>
                </w:tcPr>
                <w:p w14:paraId="58058652" w14:textId="77777777" w:rsidR="00EA1446" w:rsidRPr="004C3580" w:rsidRDefault="00EA1446" w:rsidP="00EA1446">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refere-se a uma ou mais empresas da Deloitte Touche </w:t>
                  </w:r>
                  <w:proofErr w:type="spellStart"/>
                  <w:r w:rsidRPr="004C3580">
                    <w:rPr>
                      <w:rFonts w:asciiTheme="minorHAnsi" w:hAnsiTheme="minorHAnsi" w:cstheme="minorHAnsi"/>
                      <w:sz w:val="12"/>
                      <w:szCs w:val="12"/>
                    </w:rPr>
                    <w:t>Tohmatsu</w:t>
                  </w:r>
                  <w:proofErr w:type="spellEnd"/>
                  <w:r w:rsidRPr="004C3580">
                    <w:rPr>
                      <w:rFonts w:asciiTheme="minorHAnsi" w:hAnsiTheme="minorHAnsi" w:cstheme="minorHAnsi"/>
                      <w:sz w:val="12"/>
                      <w:szCs w:val="12"/>
                    </w:rPr>
                    <w:t xml:space="preserve"> </w:t>
                  </w:r>
                  <w:proofErr w:type="spellStart"/>
                  <w:r w:rsidRPr="004C3580">
                    <w:rPr>
                      <w:rFonts w:asciiTheme="minorHAnsi" w:hAnsiTheme="minorHAnsi" w:cstheme="minorHAnsi"/>
                      <w:sz w:val="12"/>
                      <w:szCs w:val="12"/>
                    </w:rPr>
                    <w:t>Limited</w:t>
                  </w:r>
                  <w:proofErr w:type="spellEnd"/>
                  <w:r w:rsidRPr="004C3580">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66FEDAD8" w14:textId="77777777" w:rsidR="00EA1446" w:rsidRPr="004C3580" w:rsidRDefault="00EA1446" w:rsidP="00EA1446">
                  <w:pPr>
                    <w:pStyle w:val="Rodap"/>
                    <w:spacing w:line="130" w:lineRule="exact"/>
                    <w:ind w:right="-57"/>
                    <w:rPr>
                      <w:rFonts w:asciiTheme="minorHAnsi" w:hAnsiTheme="minorHAnsi" w:cstheme="minorHAnsi"/>
                      <w:sz w:val="12"/>
                      <w:szCs w:val="12"/>
                    </w:rPr>
                  </w:pPr>
                </w:p>
                <w:p w14:paraId="5A1E6F40" w14:textId="77777777" w:rsidR="00EA1446" w:rsidRPr="004C3580" w:rsidRDefault="00EA1446" w:rsidP="00EA1446">
                  <w:pPr>
                    <w:pStyle w:val="Rodap"/>
                    <w:spacing w:line="130" w:lineRule="exact"/>
                    <w:ind w:right="-57"/>
                    <w:rPr>
                      <w:rFonts w:asciiTheme="minorHAnsi" w:hAnsiTheme="minorHAnsi" w:cstheme="minorHAnsi"/>
                      <w:sz w:val="12"/>
                      <w:szCs w:val="12"/>
                    </w:rPr>
                  </w:pPr>
                  <w:r w:rsidRPr="004C3580">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4C3580">
                      <w:rPr>
                        <w:rStyle w:val="Hyperlink"/>
                        <w:rFonts w:asciiTheme="minorHAnsi" w:hAnsiTheme="minorHAnsi" w:cstheme="minorHAnsi"/>
                        <w:sz w:val="12"/>
                        <w:szCs w:val="12"/>
                      </w:rPr>
                      <w:t>www.deloitte.com</w:t>
                    </w:r>
                  </w:hyperlink>
                  <w:r w:rsidRPr="004C3580">
                    <w:rPr>
                      <w:rFonts w:asciiTheme="minorHAnsi" w:hAnsiTheme="minorHAnsi" w:cstheme="minorHAnsi"/>
                      <w:sz w:val="12"/>
                      <w:szCs w:val="12"/>
                    </w:rPr>
                    <w:t>.</w:t>
                  </w:r>
                </w:p>
                <w:p w14:paraId="5C9EE1D6" w14:textId="77777777" w:rsidR="00EA1446" w:rsidRPr="004C3580" w:rsidRDefault="00EA1446" w:rsidP="00EA1446">
                  <w:pPr>
                    <w:pStyle w:val="Rodap"/>
                    <w:spacing w:line="130" w:lineRule="exact"/>
                    <w:ind w:right="-57"/>
                    <w:rPr>
                      <w:rFonts w:asciiTheme="minorHAnsi" w:hAnsiTheme="minorHAnsi" w:cstheme="minorHAnsi"/>
                      <w:sz w:val="12"/>
                      <w:szCs w:val="12"/>
                    </w:rPr>
                  </w:pPr>
                </w:p>
                <w:p w14:paraId="564AA4AF" w14:textId="77777777" w:rsidR="00EA1446" w:rsidRPr="004C3580" w:rsidRDefault="00EA1446" w:rsidP="00EA1446">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089CB488" w14:textId="77777777" w:rsidR="00EA1446" w:rsidRPr="00E520A6" w:rsidRDefault="00EA1446" w:rsidP="00EA1446">
                  <w:pPr>
                    <w:tabs>
                      <w:tab w:val="right" w:pos="7371"/>
                    </w:tabs>
                    <w:spacing w:line="170" w:lineRule="exact"/>
                    <w:rPr>
                      <w:rFonts w:eastAsia="Verdana" w:cs="Calibri"/>
                      <w:sz w:val="11"/>
                      <w:szCs w:val="11"/>
                    </w:rPr>
                  </w:pPr>
                </w:p>
              </w:tc>
            </w:tr>
          </w:tbl>
          <w:p w14:paraId="3B4DE139" w14:textId="1ECA9D48" w:rsidR="006128D6" w:rsidRPr="00AF2674" w:rsidRDefault="006128D6">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35C62871" w14:textId="77777777" w:rsidR="006128D6" w:rsidRPr="00AF2674" w:rsidRDefault="006128D6">
            <w:pPr>
              <w:pStyle w:val="Rodap"/>
              <w:jc w:val="center"/>
              <w:rPr>
                <w:b/>
                <w:bCs/>
                <w:color w:val="AFAFAF"/>
                <w:sz w:val="16"/>
                <w:szCs w:val="16"/>
              </w:rPr>
            </w:pPr>
          </w:p>
          <w:p w14:paraId="0E0A3DA3" w14:textId="77777777" w:rsidR="006128D6" w:rsidRPr="00AF2674" w:rsidRDefault="006128D6">
            <w:pPr>
              <w:pStyle w:val="Rodap"/>
              <w:jc w:val="center"/>
              <w:rPr>
                <w:b/>
                <w:bCs/>
                <w:color w:val="AFAFAF"/>
                <w:sz w:val="16"/>
                <w:szCs w:val="16"/>
              </w:rPr>
            </w:pPr>
          </w:p>
          <w:p w14:paraId="39EB4DBD" w14:textId="77777777" w:rsidR="006128D6" w:rsidRPr="00C93D03" w:rsidRDefault="006128D6"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2126847540"/>
      <w:docPartObj>
        <w:docPartGallery w:val="Page Numbers (Bottom of Page)"/>
        <w:docPartUnique/>
      </w:docPartObj>
    </w:sdtPr>
    <w:sdtEndPr>
      <w:rPr>
        <w:color w:val="BFBFBF" w:themeColor="background1" w:themeShade="BF"/>
        <w:sz w:val="16"/>
        <w:szCs w:val="16"/>
      </w:rPr>
    </w:sdtEndPr>
    <w:sdtContent>
      <w:sdt>
        <w:sdtPr>
          <w:rPr>
            <w:color w:val="AFAFAF"/>
          </w:rPr>
          <w:id w:val="-1227377596"/>
          <w:docPartObj>
            <w:docPartGallery w:val="Page Numbers (Top of Page)"/>
            <w:docPartUnique/>
          </w:docPartObj>
        </w:sdtPr>
        <w:sdtEndPr>
          <w:rPr>
            <w:color w:val="BFBFBF" w:themeColor="background1" w:themeShade="BF"/>
            <w:sz w:val="16"/>
            <w:szCs w:val="16"/>
          </w:rPr>
        </w:sdtEndPr>
        <w:sdtContent>
          <w:p w14:paraId="76BE4AAF" w14:textId="77777777" w:rsidR="000B3D92" w:rsidRPr="00AF2674" w:rsidRDefault="000B3D92">
            <w:pPr>
              <w:pStyle w:val="Rodap"/>
              <w:jc w:val="center"/>
              <w:rPr>
                <w:b/>
                <w:bCs/>
                <w:color w:val="AFAFAF"/>
                <w:sz w:val="16"/>
                <w:szCs w:val="16"/>
              </w:rPr>
            </w:pPr>
          </w:p>
          <w:p w14:paraId="796F80E8" w14:textId="77777777" w:rsidR="000B3D92" w:rsidRPr="00AF2674" w:rsidRDefault="000B3D92">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45B14A7A" w14:textId="77777777" w:rsidR="000B3D92" w:rsidRPr="00AF2674" w:rsidRDefault="000B3D92">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185100" w:rsidRPr="00E520A6" w14:paraId="4DFE0ED9" w14:textId="77777777" w:rsidTr="0042248C">
              <w:tc>
                <w:tcPr>
                  <w:tcW w:w="9407" w:type="dxa"/>
                  <w:shd w:val="clear" w:color="auto" w:fill="auto"/>
                </w:tcPr>
                <w:p w14:paraId="0C962A66" w14:textId="77777777" w:rsidR="00185100" w:rsidRPr="004C3580" w:rsidRDefault="00185100" w:rsidP="00185100">
                  <w:pPr>
                    <w:pStyle w:val="Rodap"/>
                    <w:spacing w:line="130" w:lineRule="exact"/>
                    <w:ind w:right="-57"/>
                    <w:rPr>
                      <w:rFonts w:asciiTheme="minorHAnsi" w:hAnsiTheme="minorHAnsi" w:cstheme="minorHAnsi"/>
                      <w:sz w:val="12"/>
                      <w:szCs w:val="12"/>
                    </w:rPr>
                  </w:pPr>
                </w:p>
                <w:p w14:paraId="77E54CD7" w14:textId="77777777" w:rsidR="00185100" w:rsidRPr="004C3580" w:rsidRDefault="00185100" w:rsidP="00185100">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2023. Para mais informações, contate a Deloitte Global.</w:t>
                  </w:r>
                </w:p>
              </w:tc>
              <w:tc>
                <w:tcPr>
                  <w:tcW w:w="232" w:type="dxa"/>
                  <w:shd w:val="clear" w:color="auto" w:fill="auto"/>
                  <w:vAlign w:val="bottom"/>
                </w:tcPr>
                <w:p w14:paraId="32C1C061" w14:textId="77777777" w:rsidR="00185100" w:rsidRPr="00E520A6" w:rsidRDefault="00185100" w:rsidP="00185100">
                  <w:pPr>
                    <w:tabs>
                      <w:tab w:val="right" w:pos="7371"/>
                    </w:tabs>
                    <w:spacing w:line="170" w:lineRule="exact"/>
                    <w:rPr>
                      <w:rFonts w:eastAsia="Verdana" w:cs="Calibri"/>
                      <w:sz w:val="11"/>
                      <w:szCs w:val="11"/>
                    </w:rPr>
                  </w:pPr>
                </w:p>
              </w:tc>
            </w:tr>
          </w:tbl>
          <w:p w14:paraId="3D831073" w14:textId="77777777" w:rsidR="000B3D92" w:rsidRPr="00AF2674" w:rsidRDefault="000B3D92">
            <w:pPr>
              <w:pStyle w:val="Rodap"/>
              <w:jc w:val="center"/>
              <w:rPr>
                <w:b/>
                <w:bCs/>
                <w:color w:val="AFAFAF"/>
                <w:sz w:val="16"/>
                <w:szCs w:val="16"/>
              </w:rPr>
            </w:pPr>
          </w:p>
          <w:p w14:paraId="681AD55B" w14:textId="77777777" w:rsidR="000B3D92" w:rsidRPr="00C93D03" w:rsidRDefault="000B3D92" w:rsidP="00F80AE1">
            <w:pPr>
              <w:pStyle w:val="Rodap"/>
              <w:spacing w:line="360" w:lineRule="auto"/>
              <w:jc w:val="center"/>
              <w:rPr>
                <w:rFonts w:cs="Arial"/>
                <w:noProof/>
                <w:color w:val="1F3864" w:themeColor="accent1" w:themeShade="80"/>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351260462"/>
      <w:docPartObj>
        <w:docPartGallery w:val="Page Numbers (Bottom of Page)"/>
        <w:docPartUnique/>
      </w:docPartObj>
    </w:sdtPr>
    <w:sdtEndPr>
      <w:rPr>
        <w:color w:val="BFBFBF" w:themeColor="background1" w:themeShade="BF"/>
        <w:sz w:val="16"/>
        <w:szCs w:val="16"/>
      </w:rPr>
    </w:sdtEndPr>
    <w:sdtContent>
      <w:sdt>
        <w:sdtPr>
          <w:rPr>
            <w:color w:val="AFAFAF"/>
          </w:rPr>
          <w:id w:val="948511217"/>
          <w:docPartObj>
            <w:docPartGallery w:val="Page Numbers (Top of Page)"/>
            <w:docPartUnique/>
          </w:docPartObj>
        </w:sdtPr>
        <w:sdtEndPr>
          <w:rPr>
            <w:color w:val="BFBFBF" w:themeColor="background1" w:themeShade="BF"/>
            <w:sz w:val="16"/>
            <w:szCs w:val="16"/>
          </w:rPr>
        </w:sdtEndPr>
        <w:sdtContent>
          <w:p w14:paraId="33C20F92" w14:textId="77777777" w:rsidR="006128D6" w:rsidRPr="00AF2674" w:rsidRDefault="006128D6">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36DC21F7" w14:textId="77777777" w:rsidR="006128D6" w:rsidRPr="00AF2674" w:rsidRDefault="006128D6">
            <w:pPr>
              <w:pStyle w:val="Rodap"/>
              <w:jc w:val="center"/>
              <w:rPr>
                <w:b/>
                <w:bCs/>
                <w:color w:val="AFAFAF"/>
                <w:sz w:val="16"/>
                <w:szCs w:val="16"/>
              </w:rPr>
            </w:pPr>
          </w:p>
          <w:p w14:paraId="360FD6F9" w14:textId="77777777" w:rsidR="006128D6" w:rsidRPr="00AF2674" w:rsidRDefault="006128D6">
            <w:pPr>
              <w:pStyle w:val="Rodap"/>
              <w:jc w:val="center"/>
              <w:rPr>
                <w:b/>
                <w:bCs/>
                <w:color w:val="AFAFAF"/>
                <w:sz w:val="16"/>
                <w:szCs w:val="16"/>
              </w:rPr>
            </w:pPr>
          </w:p>
          <w:p w14:paraId="18B6EAEC" w14:textId="77777777" w:rsidR="006128D6" w:rsidRPr="00C93D03" w:rsidRDefault="006128D6"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C035" w14:textId="77777777" w:rsidR="00E9117F" w:rsidRDefault="00E9117F" w:rsidP="00CA30C3">
      <w:pPr>
        <w:spacing w:after="0" w:line="240" w:lineRule="auto"/>
      </w:pPr>
      <w:r>
        <w:separator/>
      </w:r>
    </w:p>
  </w:footnote>
  <w:footnote w:type="continuationSeparator" w:id="0">
    <w:p w14:paraId="392BA52F" w14:textId="77777777" w:rsidR="00E9117F" w:rsidRDefault="00E9117F" w:rsidP="00CA30C3">
      <w:pPr>
        <w:spacing w:after="0" w:line="240" w:lineRule="auto"/>
      </w:pPr>
      <w:r>
        <w:continuationSeparator/>
      </w:r>
    </w:p>
  </w:footnote>
  <w:footnote w:type="continuationNotice" w:id="1">
    <w:p w14:paraId="192F8806" w14:textId="77777777" w:rsidR="00E9117F" w:rsidRDefault="00E91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75D" w14:textId="7E3E25A3" w:rsidR="00CA30C3" w:rsidRDefault="00A30BBC">
    <w:pPr>
      <w:pStyle w:val="Cabealho"/>
    </w:pPr>
    <w:r>
      <w:rPr>
        <w:noProof/>
        <w:lang w:eastAsia="pt-BR"/>
      </w:rPr>
      <mc:AlternateContent>
        <mc:Choice Requires="wps">
          <w:drawing>
            <wp:anchor distT="0" distB="0" distL="0" distR="0" simplePos="0" relativeHeight="251656193" behindDoc="0" locked="0" layoutInCell="1" allowOverlap="1" wp14:anchorId="5FD7D599" wp14:editId="2635CB65">
              <wp:simplePos x="635" y="635"/>
              <wp:positionH relativeFrom="leftMargin">
                <wp:align>left</wp:align>
              </wp:positionH>
              <wp:positionV relativeFrom="paragraph">
                <wp:posOffset>635</wp:posOffset>
              </wp:positionV>
              <wp:extent cx="443865" cy="443865"/>
              <wp:effectExtent l="0" t="0" r="13970" b="8890"/>
              <wp:wrapSquare wrapText="bothSides"/>
              <wp:docPr id="3"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D7D599" id="_x0000_t202" coordsize="21600,21600" o:spt="202" path="m,l,21600r21600,l21600,xe">
              <v:stroke joinstyle="miter"/>
              <v:path gradientshapeok="t" o:connecttype="rect"/>
            </v:shapetype>
            <v:shape id="Caixa de Texto 3" o:spid="_x0000_s1031" type="#_x0000_t202" alt="#interna" style="position:absolute;left:0;text-align:left;margin-left:0;margin-top:.05pt;width:34.95pt;height:34.95pt;z-index:25165619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3523" w14:textId="2759D124" w:rsidR="000B3D92" w:rsidRDefault="000C4DB4" w:rsidP="003A70C7">
    <w:pPr>
      <w:pStyle w:val="Cabealho"/>
      <w:rPr>
        <w:rStyle w:val="RefernciaSutil"/>
      </w:rPr>
    </w:pPr>
    <w:r>
      <w:rPr>
        <w:noProof/>
      </w:rPr>
      <w:drawing>
        <wp:anchor distT="0" distB="0" distL="114300" distR="114300" simplePos="0" relativeHeight="251671562" behindDoc="0" locked="1" layoutInCell="1" allowOverlap="1" wp14:anchorId="3BB926E6" wp14:editId="2B8F9307">
          <wp:simplePos x="0" y="0"/>
          <wp:positionH relativeFrom="margin">
            <wp:posOffset>0</wp:posOffset>
          </wp:positionH>
          <wp:positionV relativeFrom="page">
            <wp:posOffset>527685</wp:posOffset>
          </wp:positionV>
          <wp:extent cx="1151890" cy="215900"/>
          <wp:effectExtent l="0" t="0" r="0" b="0"/>
          <wp:wrapNone/>
          <wp:docPr id="2112816896" name="Imagem 211281689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27514" name="Imagem 158242751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sidR="000B3D92">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C44" w14:textId="77777777" w:rsidR="006128D6" w:rsidRDefault="006128D6"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3370" behindDoc="1" locked="0" layoutInCell="1" allowOverlap="1" wp14:anchorId="54A0214C" wp14:editId="179DF763">
              <wp:simplePos x="0" y="0"/>
              <wp:positionH relativeFrom="page">
                <wp:align>left</wp:align>
              </wp:positionH>
              <wp:positionV relativeFrom="paragraph">
                <wp:posOffset>-368935</wp:posOffset>
              </wp:positionV>
              <wp:extent cx="10677525" cy="915670"/>
              <wp:effectExtent l="0" t="0" r="28575" b="17780"/>
              <wp:wrapNone/>
              <wp:docPr id="2070677631" name="Retângulo 207067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36C2179F" w14:textId="77777777" w:rsidR="006128D6" w:rsidRDefault="006128D6"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A0214C" id="Retângulo 2070677631" o:spid="_x0000_s1042" style="position:absolute;left:0;text-align:left;margin-left:0;margin-top:-29.05pt;width:840.75pt;height:72.1pt;z-index:-25165311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hJwIAADo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pEq8G3d2tn4iodGO9qVxo5/O4i/OBrJuxf3PPaDkTH8y1Kzr&#10;YjaLXk/BbL6cUoCXmd1lBowgqJE4G4NNGCdk71C1Hb1VJEmMvaUWNyqJ/1LXiQAZNPXkNExxAi7j&#10;dOpl5Ne/AQ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v/Qs4ScCAAA6BAAADgAAAAAAAAAAAAAAAAAuAgAAZHJzL2Uyb0Rv&#10;Yy54bWxQSwECLQAUAAYACAAAACEAVW3vf90AAAAIAQAADwAAAAAAAAAAAAAAAACBBAAAZHJzL2Rv&#10;d25yZXYueG1sUEsFBgAAAAAEAAQA8wAAAIsFAAAAAA==&#10;" fillcolor="#002d4b" strokecolor="#4472c4 [3204]" strokeweight="1pt">
              <v:textbox>
                <w:txbxContent>
                  <w:p w14:paraId="36C2179F" w14:textId="77777777" w:rsidR="006128D6" w:rsidRDefault="006128D6"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4394" behindDoc="0" locked="0" layoutInCell="1" allowOverlap="1" wp14:anchorId="56AC2CF4" wp14:editId="22284ABD">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06535630" name="Imagem 1065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05E762AF" w14:textId="77777777" w:rsidR="006128D6" w:rsidRPr="00DE413B" w:rsidRDefault="006128D6"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Intermediárias – </w:t>
    </w:r>
    <w:r>
      <w:rPr>
        <w:rStyle w:val="RefernciaSutil"/>
        <w:rFonts w:ascii="BancoDoBrasil Textos" w:hAnsi="BancoDoBrasil Textos"/>
        <w:color w:val="FFFFFF" w:themeColor="background1"/>
        <w:sz w:val="16"/>
        <w:szCs w:val="16"/>
      </w:rPr>
      <w:t>3</w:t>
    </w:r>
    <w:r w:rsidRPr="00DE413B">
      <w:rPr>
        <w:rStyle w:val="RefernciaSutil"/>
        <w:rFonts w:ascii="BancoDoBrasil Textos" w:hAnsi="BancoDoBrasil Textos"/>
        <w:color w:val="FFFFFF" w:themeColor="background1"/>
        <w:sz w:val="16"/>
        <w:szCs w:val="16"/>
      </w:rPr>
      <w:t>º Trimestre/2023</w:t>
    </w:r>
  </w:p>
  <w:p w14:paraId="18C18F38" w14:textId="77777777" w:rsidR="006128D6" w:rsidRPr="00DE413B" w:rsidRDefault="006128D6"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2346" behindDoc="1" locked="0" layoutInCell="1" allowOverlap="1" wp14:anchorId="531404D7" wp14:editId="082BE933">
              <wp:simplePos x="0" y="0"/>
              <wp:positionH relativeFrom="margin">
                <wp:posOffset>3402330</wp:posOffset>
              </wp:positionH>
              <wp:positionV relativeFrom="paragraph">
                <wp:posOffset>172720</wp:posOffset>
              </wp:positionV>
              <wp:extent cx="3230880" cy="266700"/>
              <wp:effectExtent l="0" t="0" r="7620" b="0"/>
              <wp:wrapNone/>
              <wp:docPr id="1030112913" name="Caixa de Texto 1030112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3436" w14:textId="77777777" w:rsidR="006128D6" w:rsidRPr="007B6EE8" w:rsidRDefault="006128D6"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404D7" id="_x0000_t202" coordsize="21600,21600" o:spt="202" path="m,l,21600r21600,l21600,xe">
              <v:stroke joinstyle="miter"/>
              <v:path gradientshapeok="t" o:connecttype="rect"/>
            </v:shapetype>
            <v:shape id="Caixa de Texto 1030112913" o:spid="_x0000_s1043" type="#_x0000_t202" style="position:absolute;left:0;text-align:left;margin-left:267.9pt;margin-top:13.6pt;width:254.4pt;height:21pt;z-index:-2516541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pQ9wEAANI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" stroked="f">
              <v:textbox>
                <w:txbxContent>
                  <w:p w14:paraId="5AF13436" w14:textId="77777777" w:rsidR="006128D6" w:rsidRPr="007B6EE8" w:rsidRDefault="006128D6"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65A5" w14:textId="178D75D3" w:rsidR="00CA30C3" w:rsidRPr="00905CE0" w:rsidRDefault="00905CE0"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6197" behindDoc="0" locked="0" layoutInCell="1" allowOverlap="1" wp14:anchorId="457FC64D" wp14:editId="10E3F753">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598165108" name="Imagem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
                  <a:stretch>
                    <a:fillRect/>
                  </a:stretch>
                </pic:blipFill>
                <pic:spPr>
                  <a:xfrm rot="2700000">
                    <a:off x="0" y="0"/>
                    <a:ext cx="7065010" cy="5865495"/>
                  </a:xfrm>
                  <a:prstGeom prst="rect">
                    <a:avLst/>
                  </a:prstGeom>
                  <a:ln w="12700" cap="flat">
                    <a:noFill/>
                    <a:miter lim="400000"/>
                  </a:ln>
                  <a:effectLst/>
                </pic:spPr>
              </pic:pic>
            </a:graphicData>
          </a:graphic>
        </wp:anchor>
      </w:drawing>
    </w: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6196" behindDoc="0" locked="0" layoutInCell="1" allowOverlap="1" wp14:anchorId="12FEA677" wp14:editId="1DEC64CE">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15369750" name="Imagem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
                  <a:stretch>
                    <a:fillRect/>
                  </a:stretch>
                </pic:blipFill>
                <pic:spPr>
                  <a:xfrm>
                    <a:off x="0" y="0"/>
                    <a:ext cx="7574121" cy="10692004"/>
                  </a:xfrm>
                  <a:prstGeom prst="rect">
                    <a:avLst/>
                  </a:prstGeom>
                  <a:ln w="12700" cap="flat">
                    <a:noFill/>
                    <a:miter lim="400000"/>
                  </a:ln>
                  <a:effectLst/>
                </pic:spPr>
              </pic:pic>
            </a:graphicData>
          </a:graphic>
        </wp:anchor>
      </w:drawing>
    </w:r>
    <w:bookmarkStart w:id="0" w:name="_Toc16095280"/>
    <w:proofErr w:type="spellStart"/>
    <w:r w:rsidR="00D937E9" w:rsidRPr="004D379D">
      <w:rPr>
        <w:rFonts w:cs="Arial"/>
        <w:sz w:val="2"/>
        <w:szCs w:val="2"/>
      </w:rPr>
      <w:t>atório</w:t>
    </w:r>
    <w:proofErr w:type="spellEnd"/>
    <w:r w:rsidR="00D937E9" w:rsidRPr="004D379D">
      <w:rPr>
        <w:rFonts w:cs="Arial"/>
        <w:sz w:val="2"/>
        <w:szCs w:val="2"/>
      </w:rPr>
      <w:t xml:space="preserve"> da </w:t>
    </w:r>
    <w:proofErr w:type="spellStart"/>
    <w:r w:rsidR="00D937E9" w:rsidRPr="004D379D">
      <w:rPr>
        <w:rFonts w:cs="Arial"/>
        <w:sz w:val="2"/>
        <w:szCs w:val="2"/>
      </w:rPr>
      <w:t>Administraç</w:t>
    </w:r>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482" w14:textId="6A3494D2" w:rsidR="00CA30C3" w:rsidRDefault="00A30BBC">
    <w:pPr>
      <w:pStyle w:val="Cabealho"/>
    </w:pPr>
    <w:r>
      <w:rPr>
        <w:noProof/>
        <w:lang w:eastAsia="pt-BR"/>
      </w:rPr>
      <mc:AlternateContent>
        <mc:Choice Requires="wps">
          <w:drawing>
            <wp:anchor distT="0" distB="0" distL="0" distR="0" simplePos="0" relativeHeight="251656192" behindDoc="0" locked="0" layoutInCell="1" allowOverlap="1" wp14:anchorId="07685E81" wp14:editId="264AFF6D">
              <wp:simplePos x="635" y="635"/>
              <wp:positionH relativeFrom="leftMargin">
                <wp:align>left</wp:align>
              </wp:positionH>
              <wp:positionV relativeFrom="paragraph">
                <wp:posOffset>635</wp:posOffset>
              </wp:positionV>
              <wp:extent cx="443865" cy="443865"/>
              <wp:effectExtent l="0" t="0" r="13970" b="8890"/>
              <wp:wrapSquare wrapText="bothSides"/>
              <wp:docPr id="2"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85E81" id="_x0000_t202" coordsize="21600,21600" o:spt="202" path="m,l,21600r21600,l21600,xe">
              <v:stroke joinstyle="miter"/>
              <v:path gradientshapeok="t" o:connecttype="rect"/>
            </v:shapetype>
            <v:shape id="_x0000_s1032" type="#_x0000_t202" alt="#interna" style="position:absolute;left:0;text-align:left;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7DD" w14:textId="42982C17" w:rsidR="007256C1" w:rsidRDefault="00A30BBC">
    <w:pPr>
      <w:pStyle w:val="Cabealho"/>
    </w:pPr>
    <w:r>
      <w:rPr>
        <w:noProof/>
        <w:lang w:eastAsia="pt-BR"/>
      </w:rPr>
      <mc:AlternateContent>
        <mc:Choice Requires="wps">
          <w:drawing>
            <wp:anchor distT="0" distB="0" distL="0" distR="0" simplePos="0" relativeHeight="251656195" behindDoc="0" locked="0" layoutInCell="1" allowOverlap="1" wp14:anchorId="70ACC835" wp14:editId="46289517">
              <wp:simplePos x="635" y="635"/>
              <wp:positionH relativeFrom="leftMargin">
                <wp:align>left</wp:align>
              </wp:positionH>
              <wp:positionV relativeFrom="paragraph">
                <wp:posOffset>635</wp:posOffset>
              </wp:positionV>
              <wp:extent cx="443865" cy="443865"/>
              <wp:effectExtent l="0" t="0" r="13970" b="8890"/>
              <wp:wrapSquare wrapText="bothSides"/>
              <wp:docPr id="10" name="Caixa de Texto 10"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ACC835" id="_x0000_t202" coordsize="21600,21600" o:spt="202" path="m,l,21600r21600,l21600,xe">
              <v:stroke joinstyle="miter"/>
              <v:path gradientshapeok="t" o:connecttype="rect"/>
            </v:shapetype>
            <v:shape id="Caixa de Texto 10" o:spid="_x0000_s1033" type="#_x0000_t202" alt="#interna" style="position:absolute;left:0;text-align:left;margin-left:0;margin-top:.05pt;width:34.95pt;height:34.95pt;z-index:25165619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F21E" w14:textId="09698D2A"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6201" behindDoc="1" locked="0" layoutInCell="1" allowOverlap="1" wp14:anchorId="03754A5A" wp14:editId="6EAC7EC5">
              <wp:simplePos x="0" y="0"/>
              <wp:positionH relativeFrom="page">
                <wp:align>left</wp:align>
              </wp:positionH>
              <wp:positionV relativeFrom="paragraph">
                <wp:posOffset>-368935</wp:posOffset>
              </wp:positionV>
              <wp:extent cx="10677525" cy="915670"/>
              <wp:effectExtent l="0" t="0" r="28575" b="17780"/>
              <wp:wrapNone/>
              <wp:docPr id="42658545" name="Retângulo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tângulo 42658545" o:spid="_x0000_s1034" style="position:absolute;left:0;text-align:left;margin-left:0;margin-top:-29.05pt;width:840.75pt;height:72.1pt;z-index:-25166027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6202" behindDoc="0" locked="0" layoutInCell="1" allowOverlap="1" wp14:anchorId="3A499679" wp14:editId="6A8840D4">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694614425" name="Imagem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7FF3D0E9"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Intermediárias – </w:t>
    </w:r>
    <w:r w:rsidR="00E81328">
      <w:rPr>
        <w:rStyle w:val="RefernciaSutil"/>
        <w:rFonts w:ascii="BancoDoBrasil Textos" w:hAnsi="BancoDoBrasil Textos"/>
        <w:color w:val="FFFFFF" w:themeColor="background1"/>
        <w:sz w:val="16"/>
        <w:szCs w:val="16"/>
      </w:rPr>
      <w:t>3</w:t>
    </w:r>
    <w:r w:rsidRPr="00DE413B">
      <w:rPr>
        <w:rStyle w:val="RefernciaSutil"/>
        <w:rFonts w:ascii="BancoDoBrasil Textos" w:hAnsi="BancoDoBrasil Textos"/>
        <w:color w:val="FFFFFF" w:themeColor="background1"/>
        <w:sz w:val="16"/>
        <w:szCs w:val="16"/>
      </w:rPr>
      <w:t>º Trimestre/2023</w:t>
    </w:r>
  </w:p>
  <w:p w14:paraId="71C94B80" w14:textId="7123312B"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6198" behindDoc="1" locked="0" layoutInCell="1" allowOverlap="1" wp14:anchorId="56C2CBDF" wp14:editId="1493DF61">
              <wp:simplePos x="0" y="0"/>
              <wp:positionH relativeFrom="margin">
                <wp:posOffset>3402330</wp:posOffset>
              </wp:positionH>
              <wp:positionV relativeFrom="paragraph">
                <wp:posOffset>172720</wp:posOffset>
              </wp:positionV>
              <wp:extent cx="3230880" cy="266700"/>
              <wp:effectExtent l="0" t="0" r="762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Caixa de Texto 17" o:spid="_x0000_s1035" type="#_x0000_t202" style="position:absolute;left:0;text-align:left;margin-left:267.9pt;margin-top:13.6pt;width:254.4pt;height:21pt;z-index:-2516602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4E6" w14:textId="1D78E93B" w:rsidR="007256C1" w:rsidRDefault="00A30BBC">
    <w:pPr>
      <w:pStyle w:val="Cabealho"/>
    </w:pPr>
    <w:r>
      <w:rPr>
        <w:noProof/>
        <w:lang w:eastAsia="pt-BR"/>
      </w:rPr>
      <mc:AlternateContent>
        <mc:Choice Requires="wps">
          <w:drawing>
            <wp:anchor distT="0" distB="0" distL="0" distR="0" simplePos="0" relativeHeight="251656194" behindDoc="0" locked="0" layoutInCell="1" allowOverlap="1" wp14:anchorId="43003458" wp14:editId="78C8B083">
              <wp:simplePos x="635" y="635"/>
              <wp:positionH relativeFrom="leftMargin">
                <wp:align>left</wp:align>
              </wp:positionH>
              <wp:positionV relativeFrom="paragraph">
                <wp:posOffset>635</wp:posOffset>
              </wp:positionV>
              <wp:extent cx="443865" cy="443865"/>
              <wp:effectExtent l="0" t="0" r="13970" b="8890"/>
              <wp:wrapSquare wrapText="bothSides"/>
              <wp:docPr id="9" name="Caixa de Texto 9"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003458" id="_x0000_t202" coordsize="21600,21600" o:spt="202" path="m,l,21600r21600,l21600,xe">
              <v:stroke joinstyle="miter"/>
              <v:path gradientshapeok="t" o:connecttype="rect"/>
            </v:shapetype>
            <v:shape id="Caixa de Texto 9" o:spid="_x0000_s1036" type="#_x0000_t202" alt="#interna" style="position:absolute;left:0;text-align:left;margin-left:0;margin-top:.05pt;width:34.95pt;height:34.95pt;z-index:25165619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B121" w14:textId="4E811764" w:rsidR="00F95B9D" w:rsidRDefault="009C6C9A">
    <w:pPr>
      <w:pStyle w:val="Cabealho"/>
    </w:pPr>
    <w:r>
      <w:rPr>
        <w:noProof/>
      </w:rPr>
      <mc:AlternateContent>
        <mc:Choice Requires="wps">
          <w:drawing>
            <wp:anchor distT="0" distB="0" distL="114300" distR="114300" simplePos="0" relativeHeight="251656200" behindDoc="1" locked="0" layoutInCell="0" allowOverlap="1" wp14:anchorId="69DD7290" wp14:editId="372A5931">
              <wp:simplePos x="0" y="0"/>
              <wp:positionH relativeFrom="margin">
                <wp:align>center</wp:align>
              </wp:positionH>
              <wp:positionV relativeFrom="margin">
                <wp:align>center</wp:align>
              </wp:positionV>
              <wp:extent cx="5921375" cy="1691640"/>
              <wp:effectExtent l="0" t="1447800" r="0" b="1518285"/>
              <wp:wrapNone/>
              <wp:docPr id="1924903533" name="Caixa de Texto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7290" id="_x0000_t202" coordsize="21600,21600" o:spt="202" path="m,l,21600r21600,l21600,xe">
              <v:stroke joinstyle="miter"/>
              <v:path gradientshapeok="t" o:connecttype="rect"/>
            </v:shapetype>
            <v:shape id="Caixa de Texto 1924903533" o:spid="_x0000_s1037" type="#_x0000_t202" style="position:absolute;left:0;text-align:left;margin-left:0;margin-top:0;width:466.25pt;height:133.2pt;rotation:-45;z-index:-251660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o++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5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D/FqP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9DF" w14:textId="62E035E9" w:rsidR="00F95B9D" w:rsidRDefault="009C6C9A">
    <w:pPr>
      <w:pStyle w:val="Cabealho"/>
    </w:pPr>
    <w:r>
      <w:rPr>
        <w:noProof/>
      </w:rPr>
      <mc:AlternateContent>
        <mc:Choice Requires="wps">
          <w:drawing>
            <wp:anchor distT="0" distB="0" distL="114300" distR="114300" simplePos="0" relativeHeight="251656199" behindDoc="1" locked="0" layoutInCell="0" allowOverlap="1" wp14:anchorId="6F80EEA1" wp14:editId="07ED56DF">
              <wp:simplePos x="0" y="0"/>
              <wp:positionH relativeFrom="margin">
                <wp:align>center</wp:align>
              </wp:positionH>
              <wp:positionV relativeFrom="margin">
                <wp:align>center</wp:align>
              </wp:positionV>
              <wp:extent cx="5921375" cy="1691640"/>
              <wp:effectExtent l="0" t="1447800" r="0" b="1518285"/>
              <wp:wrapNone/>
              <wp:docPr id="20784467" name="Caixa de Texto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0EEA1" id="_x0000_t202" coordsize="21600,21600" o:spt="202" path="m,l,21600r21600,l21600,xe">
              <v:stroke joinstyle="miter"/>
              <v:path gradientshapeok="t" o:connecttype="rect"/>
            </v:shapetype>
            <v:shape id="Caixa de Texto 20784467" o:spid="_x0000_s1038" type="#_x0000_t202" style="position:absolute;left:0;text-align:left;margin-left:0;margin-top:0;width:466.25pt;height:133.2pt;rotation:-45;z-index:-25166028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C39" w14:textId="39069411" w:rsidR="006128D6" w:rsidRDefault="00ED17D9" w:rsidP="003A70C7">
    <w:pPr>
      <w:pStyle w:val="Cabealho"/>
      <w:rPr>
        <w:rStyle w:val="RefernciaSutil"/>
      </w:rPr>
    </w:pPr>
    <w:r w:rsidRPr="000D0B13">
      <w:rPr>
        <w:rFonts w:ascii="Verdana" w:hAnsi="Verdana"/>
        <w:noProof/>
        <w:sz w:val="11"/>
        <w:szCs w:val="11"/>
        <w:lang w:val="en-US"/>
      </w:rPr>
      <mc:AlternateContent>
        <mc:Choice Requires="wpg">
          <w:drawing>
            <wp:anchor distT="0" distB="0" distL="114300" distR="114300" simplePos="0" relativeHeight="251669514" behindDoc="0" locked="0" layoutInCell="1" allowOverlap="1" wp14:anchorId="1A305617" wp14:editId="7EC7E9DB">
              <wp:simplePos x="0" y="0"/>
              <wp:positionH relativeFrom="margin">
                <wp:align>left</wp:align>
              </wp:positionH>
              <wp:positionV relativeFrom="page">
                <wp:posOffset>544585</wp:posOffset>
              </wp:positionV>
              <wp:extent cx="6472555" cy="973015"/>
              <wp:effectExtent l="0" t="0" r="4445" b="0"/>
              <wp:wrapNone/>
              <wp:docPr id="480353489" name="Group 2"/>
              <wp:cNvGraphicFramePr/>
              <a:graphic xmlns:a="http://schemas.openxmlformats.org/drawingml/2006/main">
                <a:graphicData uri="http://schemas.microsoft.com/office/word/2010/wordprocessingGroup">
                  <wpg:wgp>
                    <wpg:cNvGrpSpPr/>
                    <wpg:grpSpPr>
                      <a:xfrm>
                        <a:off x="0" y="0"/>
                        <a:ext cx="6472555" cy="973015"/>
                        <a:chOff x="0" y="0"/>
                        <a:chExt cx="6473305" cy="973015"/>
                      </a:xfrm>
                    </wpg:grpSpPr>
                    <wps:wsp>
                      <wps:cNvPr id="1037757132" name="Text Box 3"/>
                      <wps:cNvSpPr txBox="1"/>
                      <wps:spPr>
                        <a:xfrm>
                          <a:off x="4402526" y="0"/>
                          <a:ext cx="2070779" cy="973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38588" w14:textId="77777777"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 xml:space="preserve">Deloitte Touche </w:t>
                            </w:r>
                            <w:proofErr w:type="spellStart"/>
                            <w:r w:rsidRPr="005E50D1">
                              <w:rPr>
                                <w:rFonts w:asciiTheme="minorHAnsi" w:eastAsia="Verdana" w:hAnsiTheme="minorHAnsi" w:cstheme="minorHAnsi"/>
                                <w:sz w:val="14"/>
                              </w:rPr>
                              <w:t>Tohmatsu</w:t>
                            </w:r>
                            <w:proofErr w:type="spellEnd"/>
                          </w:p>
                          <w:p w14:paraId="7CA29CD3" w14:textId="77777777" w:rsidR="00ED17D9"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Setor Comercial Sul, Quadra 9,</w:t>
                            </w:r>
                            <w:r w:rsidRPr="005E50D1">
                              <w:rPr>
                                <w:rFonts w:asciiTheme="minorHAnsi" w:eastAsia="Verdana" w:hAnsiTheme="minorHAnsi" w:cstheme="minorHAnsi"/>
                                <w:sz w:val="14"/>
                              </w:rPr>
                              <w:br/>
                              <w:t>Torre A, Ed. Parque Cidade Corporate, Sala 1104</w:t>
                            </w:r>
                            <w:r w:rsidRPr="005E50D1">
                              <w:rPr>
                                <w:rFonts w:asciiTheme="minorHAnsi" w:eastAsia="Verdana" w:hAnsiTheme="minorHAnsi" w:cstheme="minorHAnsi"/>
                                <w:sz w:val="14"/>
                              </w:rPr>
                              <w:br/>
                              <w:t xml:space="preserve">70308-200 Brasília </w:t>
                            </w:r>
                            <w:r>
                              <w:rPr>
                                <w:rFonts w:asciiTheme="minorHAnsi" w:eastAsia="Verdana" w:hAnsiTheme="minorHAnsi" w:cstheme="minorHAnsi"/>
                                <w:sz w:val="14"/>
                              </w:rPr>
                              <w:t>–</w:t>
                            </w:r>
                            <w:r w:rsidRPr="005E50D1">
                              <w:rPr>
                                <w:rFonts w:asciiTheme="minorHAnsi" w:eastAsia="Verdana" w:hAnsiTheme="minorHAnsi" w:cstheme="minorHAnsi"/>
                                <w:sz w:val="14"/>
                              </w:rPr>
                              <w:t xml:space="preserve"> DF</w:t>
                            </w:r>
                          </w:p>
                          <w:p w14:paraId="35E8A687" w14:textId="6294AC4B" w:rsidR="00ED17D9" w:rsidRPr="005E50D1" w:rsidRDefault="00ED17D9" w:rsidP="00D15B5A">
                            <w:pPr>
                              <w:spacing w:after="0" w:line="240" w:lineRule="auto"/>
                              <w:jc w:val="left"/>
                              <w:rPr>
                                <w:rFonts w:asciiTheme="minorHAnsi" w:eastAsia="Verdana" w:hAnsiTheme="minorHAnsi" w:cstheme="minorHAnsi"/>
                                <w:sz w:val="14"/>
                              </w:rPr>
                            </w:pPr>
                            <w:r>
                              <w:rPr>
                                <w:rFonts w:asciiTheme="minorHAnsi" w:eastAsia="Verdana" w:hAnsiTheme="minorHAnsi" w:cstheme="minorHAnsi"/>
                                <w:sz w:val="14"/>
                              </w:rPr>
                              <w:t>B</w:t>
                            </w:r>
                            <w:r w:rsidRPr="005E50D1">
                              <w:rPr>
                                <w:rFonts w:asciiTheme="minorHAnsi" w:eastAsia="Verdana" w:hAnsiTheme="minorHAnsi" w:cstheme="minorHAnsi"/>
                                <w:sz w:val="14"/>
                              </w:rPr>
                              <w:t>rasil</w:t>
                            </w:r>
                          </w:p>
                          <w:p w14:paraId="6D9FD849" w14:textId="77777777" w:rsidR="00ED17D9"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Tel.: + 55 (61) 3224-3924</w:t>
                            </w:r>
                          </w:p>
                          <w:p w14:paraId="4960198A" w14:textId="622CD979"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Fax: + 55 (61) 3226-6087</w:t>
                            </w:r>
                          </w:p>
                          <w:p w14:paraId="06C09D93" w14:textId="77777777"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www.deloitte.com.br</w:t>
                            </w:r>
                          </w:p>
                          <w:p w14:paraId="2669CD19" w14:textId="77777777" w:rsidR="00ED17D9" w:rsidRPr="005E50D1" w:rsidRDefault="00ED17D9" w:rsidP="00D15B5A">
                            <w:pPr>
                              <w:spacing w:after="0" w:line="240" w:lineRule="auto"/>
                              <w:suppressOverlap/>
                              <w:jc w:val="left"/>
                              <w:rPr>
                                <w:rFonts w:asciiTheme="minorHAnsi" w:eastAsia="Verdana" w:hAnsiTheme="minorHAnsi" w:cstheme="minorHAns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37933625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305617" id="Group 2" o:spid="_x0000_s1039" style="position:absolute;left:0;text-align:left;margin-left:0;margin-top:42.9pt;width:509.65pt;height:76.6pt;z-index:251669514;mso-position-horizontal:left;mso-position-horizontal-relative:margin;mso-position-vertical-relative:page;mso-width-relative:margin;mso-height-relative:margin" coordsize="64733,973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">
              <v:shapetype id="_x0000_t202" coordsize="21600,21600" o:spt="202" path="m,l,21600r21600,l21600,xe">
                <v:stroke joinstyle="miter"/>
                <v:path gradientshapeok="t" o:connecttype="rect"/>
              </v:shapetype>
              <v:shape id="Text Box 3" o:spid="_x0000_s1040" type="#_x0000_t202" style="position:absolute;left:44025;width:20708;height:9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" filled="f" stroked="f" strokeweight=".5pt">
                <v:textbox inset="0,0,0,0">
                  <w:txbxContent>
                    <w:p w14:paraId="70738588" w14:textId="77777777"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 xml:space="preserve">Deloitte Touche </w:t>
                      </w:r>
                      <w:proofErr w:type="spellStart"/>
                      <w:r w:rsidRPr="005E50D1">
                        <w:rPr>
                          <w:rFonts w:asciiTheme="minorHAnsi" w:eastAsia="Verdana" w:hAnsiTheme="minorHAnsi" w:cstheme="minorHAnsi"/>
                          <w:sz w:val="14"/>
                        </w:rPr>
                        <w:t>Tohmatsu</w:t>
                      </w:r>
                      <w:proofErr w:type="spellEnd"/>
                    </w:p>
                    <w:p w14:paraId="7CA29CD3" w14:textId="77777777" w:rsidR="00ED17D9"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Setor Comercial Sul, Quadra 9,</w:t>
                      </w:r>
                      <w:r w:rsidRPr="005E50D1">
                        <w:rPr>
                          <w:rFonts w:asciiTheme="minorHAnsi" w:eastAsia="Verdana" w:hAnsiTheme="minorHAnsi" w:cstheme="minorHAnsi"/>
                          <w:sz w:val="14"/>
                        </w:rPr>
                        <w:br/>
                        <w:t>Torre A, Ed. Parque Cidade Corporate, Sala 1104</w:t>
                      </w:r>
                      <w:r w:rsidRPr="005E50D1">
                        <w:rPr>
                          <w:rFonts w:asciiTheme="minorHAnsi" w:eastAsia="Verdana" w:hAnsiTheme="minorHAnsi" w:cstheme="minorHAnsi"/>
                          <w:sz w:val="14"/>
                        </w:rPr>
                        <w:br/>
                        <w:t xml:space="preserve">70308-200 Brasília </w:t>
                      </w:r>
                      <w:r>
                        <w:rPr>
                          <w:rFonts w:asciiTheme="minorHAnsi" w:eastAsia="Verdana" w:hAnsiTheme="minorHAnsi" w:cstheme="minorHAnsi"/>
                          <w:sz w:val="14"/>
                        </w:rPr>
                        <w:t>–</w:t>
                      </w:r>
                      <w:r w:rsidRPr="005E50D1">
                        <w:rPr>
                          <w:rFonts w:asciiTheme="minorHAnsi" w:eastAsia="Verdana" w:hAnsiTheme="minorHAnsi" w:cstheme="minorHAnsi"/>
                          <w:sz w:val="14"/>
                        </w:rPr>
                        <w:t xml:space="preserve"> DF</w:t>
                      </w:r>
                    </w:p>
                    <w:p w14:paraId="35E8A687" w14:textId="6294AC4B" w:rsidR="00ED17D9" w:rsidRPr="005E50D1" w:rsidRDefault="00ED17D9" w:rsidP="00D15B5A">
                      <w:pPr>
                        <w:spacing w:after="0" w:line="240" w:lineRule="auto"/>
                        <w:jc w:val="left"/>
                        <w:rPr>
                          <w:rFonts w:asciiTheme="minorHAnsi" w:eastAsia="Verdana" w:hAnsiTheme="minorHAnsi" w:cstheme="minorHAnsi"/>
                          <w:sz w:val="14"/>
                        </w:rPr>
                      </w:pPr>
                      <w:r>
                        <w:rPr>
                          <w:rFonts w:asciiTheme="minorHAnsi" w:eastAsia="Verdana" w:hAnsiTheme="minorHAnsi" w:cstheme="minorHAnsi"/>
                          <w:sz w:val="14"/>
                        </w:rPr>
                        <w:t>B</w:t>
                      </w:r>
                      <w:r w:rsidRPr="005E50D1">
                        <w:rPr>
                          <w:rFonts w:asciiTheme="minorHAnsi" w:eastAsia="Verdana" w:hAnsiTheme="minorHAnsi" w:cstheme="minorHAnsi"/>
                          <w:sz w:val="14"/>
                        </w:rPr>
                        <w:t>rasil</w:t>
                      </w:r>
                    </w:p>
                    <w:p w14:paraId="6D9FD849" w14:textId="77777777" w:rsidR="00ED17D9"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Tel.: + 55 (61) 3224-3924</w:t>
                      </w:r>
                    </w:p>
                    <w:p w14:paraId="4960198A" w14:textId="622CD979"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Fax: + 55 (61) 3226-6087</w:t>
                      </w:r>
                    </w:p>
                    <w:p w14:paraId="06C09D93" w14:textId="77777777" w:rsidR="00ED17D9" w:rsidRPr="005E50D1" w:rsidRDefault="00ED17D9" w:rsidP="00D15B5A">
                      <w:pPr>
                        <w:spacing w:after="0" w:line="240" w:lineRule="auto"/>
                        <w:jc w:val="left"/>
                        <w:rPr>
                          <w:rFonts w:asciiTheme="minorHAnsi" w:eastAsia="Verdana" w:hAnsiTheme="minorHAnsi" w:cstheme="minorHAnsi"/>
                          <w:sz w:val="14"/>
                        </w:rPr>
                      </w:pPr>
                      <w:r w:rsidRPr="005E50D1">
                        <w:rPr>
                          <w:rFonts w:asciiTheme="minorHAnsi" w:eastAsia="Verdana" w:hAnsiTheme="minorHAnsi" w:cstheme="minorHAnsi"/>
                          <w:sz w:val="14"/>
                        </w:rPr>
                        <w:t>www.deloitte.com.br</w:t>
                      </w:r>
                    </w:p>
                    <w:p w14:paraId="2669CD19" w14:textId="77777777" w:rsidR="00ED17D9" w:rsidRPr="005E50D1" w:rsidRDefault="00ED17D9" w:rsidP="00D15B5A">
                      <w:pPr>
                        <w:spacing w:after="0" w:line="240" w:lineRule="auto"/>
                        <w:suppressOverlap/>
                        <w:jc w:val="left"/>
                        <w:rPr>
                          <w:rFonts w:asciiTheme="minorHAnsi" w:eastAsia="Verdana" w:hAnsiTheme="minorHAnsi" w:cstheme="minorHAns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1"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">
                <v:imagedata r:id="rId2" o:title=""/>
              </v:shape>
              <w10:wrap anchorx="margin" anchory="page"/>
            </v:group>
          </w:pict>
        </mc:Fallback>
      </mc:AlternateContent>
    </w:r>
    <w:r w:rsidR="006128D6">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2BFF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C047C8"/>
    <w:multiLevelType w:val="hybridMultilevel"/>
    <w:tmpl w:val="ED6E5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8F35E2D"/>
    <w:multiLevelType w:val="hybridMultilevel"/>
    <w:tmpl w:val="8C26FC3E"/>
    <w:lvl w:ilvl="0" w:tplc="4E00BF8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0"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F33CF"/>
    <w:multiLevelType w:val="hybridMultilevel"/>
    <w:tmpl w:val="C4989D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AD3DCD"/>
    <w:multiLevelType w:val="hybridMultilevel"/>
    <w:tmpl w:val="383A570E"/>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37057D1"/>
    <w:multiLevelType w:val="hybridMultilevel"/>
    <w:tmpl w:val="721E8636"/>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8"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9"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25DE0"/>
    <w:multiLevelType w:val="multilevel"/>
    <w:tmpl w:val="D6BEC8CC"/>
    <w:numStyleLink w:val="PubliConLista"/>
  </w:abstractNum>
  <w:abstractNum w:abstractNumId="23" w15:restartNumberingAfterBreak="0">
    <w:nsid w:val="711745D0"/>
    <w:multiLevelType w:val="hybridMultilevel"/>
    <w:tmpl w:val="383A570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7B104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625964">
    <w:abstractNumId w:val="12"/>
  </w:num>
  <w:num w:numId="2" w16cid:durableId="1780173800">
    <w:abstractNumId w:val="25"/>
  </w:num>
  <w:num w:numId="3" w16cid:durableId="649555061">
    <w:abstractNumId w:val="24"/>
  </w:num>
  <w:num w:numId="4" w16cid:durableId="429007928">
    <w:abstractNumId w:val="19"/>
  </w:num>
  <w:num w:numId="5" w16cid:durableId="1447967970">
    <w:abstractNumId w:val="22"/>
  </w:num>
  <w:num w:numId="6" w16cid:durableId="534732508">
    <w:abstractNumId w:val="22"/>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7" w16cid:durableId="143083612">
    <w:abstractNumId w:val="15"/>
  </w:num>
  <w:num w:numId="8" w16cid:durableId="521747640">
    <w:abstractNumId w:val="1"/>
  </w:num>
  <w:num w:numId="9" w16cid:durableId="1819607815">
    <w:abstractNumId w:val="9"/>
  </w:num>
  <w:num w:numId="10" w16cid:durableId="730663229">
    <w:abstractNumId w:val="17"/>
  </w:num>
  <w:num w:numId="11" w16cid:durableId="656954137">
    <w:abstractNumId w:val="6"/>
  </w:num>
  <w:num w:numId="12" w16cid:durableId="753820190">
    <w:abstractNumId w:val="18"/>
  </w:num>
  <w:num w:numId="13" w16cid:durableId="618802050">
    <w:abstractNumId w:val="20"/>
  </w:num>
  <w:num w:numId="14" w16cid:durableId="815535847">
    <w:abstractNumId w:val="21"/>
  </w:num>
  <w:num w:numId="15" w16cid:durableId="676036135">
    <w:abstractNumId w:val="2"/>
  </w:num>
  <w:num w:numId="16" w16cid:durableId="1258756307">
    <w:abstractNumId w:val="10"/>
  </w:num>
  <w:num w:numId="17" w16cid:durableId="209608816">
    <w:abstractNumId w:val="16"/>
  </w:num>
  <w:num w:numId="18" w16cid:durableId="1124813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4481315">
    <w:abstractNumId w:val="14"/>
  </w:num>
  <w:num w:numId="20" w16cid:durableId="2059864260">
    <w:abstractNumId w:val="3"/>
  </w:num>
  <w:num w:numId="21" w16cid:durableId="1799837424">
    <w:abstractNumId w:val="13"/>
  </w:num>
  <w:num w:numId="22" w16cid:durableId="1802916046">
    <w:abstractNumId w:val="23"/>
  </w:num>
  <w:num w:numId="23" w16cid:durableId="761338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9530676">
    <w:abstractNumId w:val="25"/>
  </w:num>
  <w:num w:numId="25" w16cid:durableId="318851517">
    <w:abstractNumId w:val="25"/>
  </w:num>
  <w:num w:numId="26" w16cid:durableId="815683113">
    <w:abstractNumId w:val="25"/>
  </w:num>
  <w:num w:numId="27" w16cid:durableId="165243320">
    <w:abstractNumId w:val="25"/>
  </w:num>
  <w:num w:numId="28" w16cid:durableId="920791059">
    <w:abstractNumId w:val="25"/>
  </w:num>
  <w:num w:numId="29" w16cid:durableId="245382886">
    <w:abstractNumId w:val="25"/>
  </w:num>
  <w:num w:numId="30" w16cid:durableId="1321737172">
    <w:abstractNumId w:val="11"/>
  </w:num>
  <w:num w:numId="31" w16cid:durableId="170611521">
    <w:abstractNumId w:val="5"/>
  </w:num>
  <w:num w:numId="32" w16cid:durableId="1377317736">
    <w:abstractNumId w:val="4"/>
  </w:num>
  <w:num w:numId="33" w16cid:durableId="1576865069">
    <w:abstractNumId w:val="0"/>
  </w:num>
  <w:num w:numId="34" w16cid:durableId="820118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1480"/>
    <w:rsid w:val="00002410"/>
    <w:rsid w:val="000024EB"/>
    <w:rsid w:val="0000502A"/>
    <w:rsid w:val="000058F3"/>
    <w:rsid w:val="00005BAA"/>
    <w:rsid w:val="00005C4B"/>
    <w:rsid w:val="00006467"/>
    <w:rsid w:val="000073A5"/>
    <w:rsid w:val="00007D5E"/>
    <w:rsid w:val="00010442"/>
    <w:rsid w:val="00011AB0"/>
    <w:rsid w:val="00012BC8"/>
    <w:rsid w:val="00012DF1"/>
    <w:rsid w:val="00013B03"/>
    <w:rsid w:val="000151FA"/>
    <w:rsid w:val="00016E03"/>
    <w:rsid w:val="000170FA"/>
    <w:rsid w:val="0002115E"/>
    <w:rsid w:val="000213EE"/>
    <w:rsid w:val="000241DB"/>
    <w:rsid w:val="00024E3B"/>
    <w:rsid w:val="00025635"/>
    <w:rsid w:val="00026716"/>
    <w:rsid w:val="000319C4"/>
    <w:rsid w:val="000319C9"/>
    <w:rsid w:val="00031B90"/>
    <w:rsid w:val="0003368D"/>
    <w:rsid w:val="00033BEA"/>
    <w:rsid w:val="00033E5A"/>
    <w:rsid w:val="00036820"/>
    <w:rsid w:val="00037900"/>
    <w:rsid w:val="00040517"/>
    <w:rsid w:val="00043632"/>
    <w:rsid w:val="00044F5F"/>
    <w:rsid w:val="0004507A"/>
    <w:rsid w:val="0004525C"/>
    <w:rsid w:val="000456C4"/>
    <w:rsid w:val="0004631F"/>
    <w:rsid w:val="000464BB"/>
    <w:rsid w:val="00051A5A"/>
    <w:rsid w:val="00052EFE"/>
    <w:rsid w:val="00053228"/>
    <w:rsid w:val="0005457D"/>
    <w:rsid w:val="000555F4"/>
    <w:rsid w:val="00057AF1"/>
    <w:rsid w:val="0006027D"/>
    <w:rsid w:val="0006594A"/>
    <w:rsid w:val="00065CEF"/>
    <w:rsid w:val="0006645B"/>
    <w:rsid w:val="00066AED"/>
    <w:rsid w:val="0006742A"/>
    <w:rsid w:val="000703FC"/>
    <w:rsid w:val="000705A7"/>
    <w:rsid w:val="00070D1E"/>
    <w:rsid w:val="00071A20"/>
    <w:rsid w:val="00072FB6"/>
    <w:rsid w:val="000740E4"/>
    <w:rsid w:val="0007412F"/>
    <w:rsid w:val="000751F9"/>
    <w:rsid w:val="00075984"/>
    <w:rsid w:val="00075B94"/>
    <w:rsid w:val="00076914"/>
    <w:rsid w:val="00077348"/>
    <w:rsid w:val="00077C8D"/>
    <w:rsid w:val="00082806"/>
    <w:rsid w:val="00082F12"/>
    <w:rsid w:val="00083D5A"/>
    <w:rsid w:val="00090D0C"/>
    <w:rsid w:val="00090E51"/>
    <w:rsid w:val="00091DD1"/>
    <w:rsid w:val="00092E60"/>
    <w:rsid w:val="00094BE7"/>
    <w:rsid w:val="000966C7"/>
    <w:rsid w:val="00097FA8"/>
    <w:rsid w:val="000A21A4"/>
    <w:rsid w:val="000A32B7"/>
    <w:rsid w:val="000A3511"/>
    <w:rsid w:val="000A53B8"/>
    <w:rsid w:val="000A54C4"/>
    <w:rsid w:val="000A5579"/>
    <w:rsid w:val="000A6DD4"/>
    <w:rsid w:val="000A7C13"/>
    <w:rsid w:val="000B0145"/>
    <w:rsid w:val="000B33E1"/>
    <w:rsid w:val="000B39E6"/>
    <w:rsid w:val="000B3D92"/>
    <w:rsid w:val="000B5562"/>
    <w:rsid w:val="000B6F27"/>
    <w:rsid w:val="000B7D1C"/>
    <w:rsid w:val="000C2869"/>
    <w:rsid w:val="000C2B41"/>
    <w:rsid w:val="000C318E"/>
    <w:rsid w:val="000C39E3"/>
    <w:rsid w:val="000C4DB4"/>
    <w:rsid w:val="000C5052"/>
    <w:rsid w:val="000D0654"/>
    <w:rsid w:val="000D0FDE"/>
    <w:rsid w:val="000D1A26"/>
    <w:rsid w:val="000D2382"/>
    <w:rsid w:val="000D2986"/>
    <w:rsid w:val="000D381F"/>
    <w:rsid w:val="000D3BA0"/>
    <w:rsid w:val="000D4141"/>
    <w:rsid w:val="000D4AC9"/>
    <w:rsid w:val="000D5814"/>
    <w:rsid w:val="000D74CD"/>
    <w:rsid w:val="000E0621"/>
    <w:rsid w:val="000E0780"/>
    <w:rsid w:val="000E11CD"/>
    <w:rsid w:val="000E1D4E"/>
    <w:rsid w:val="000E1E17"/>
    <w:rsid w:val="000E297D"/>
    <w:rsid w:val="000E37CD"/>
    <w:rsid w:val="000E3B5E"/>
    <w:rsid w:val="000E3E75"/>
    <w:rsid w:val="000E3F9F"/>
    <w:rsid w:val="000E40DF"/>
    <w:rsid w:val="000E50EC"/>
    <w:rsid w:val="000E5DB7"/>
    <w:rsid w:val="000E6D93"/>
    <w:rsid w:val="000E7D35"/>
    <w:rsid w:val="000F1340"/>
    <w:rsid w:val="000F4EC8"/>
    <w:rsid w:val="00101919"/>
    <w:rsid w:val="00102269"/>
    <w:rsid w:val="001023A7"/>
    <w:rsid w:val="00102C17"/>
    <w:rsid w:val="001033DC"/>
    <w:rsid w:val="0010362B"/>
    <w:rsid w:val="00103D73"/>
    <w:rsid w:val="00103DA3"/>
    <w:rsid w:val="00104404"/>
    <w:rsid w:val="00107B49"/>
    <w:rsid w:val="00107B83"/>
    <w:rsid w:val="00110594"/>
    <w:rsid w:val="0011124E"/>
    <w:rsid w:val="00111878"/>
    <w:rsid w:val="00111C57"/>
    <w:rsid w:val="001130FF"/>
    <w:rsid w:val="0011387F"/>
    <w:rsid w:val="0011392E"/>
    <w:rsid w:val="00114A20"/>
    <w:rsid w:val="001174D3"/>
    <w:rsid w:val="00117691"/>
    <w:rsid w:val="0012073A"/>
    <w:rsid w:val="00120C23"/>
    <w:rsid w:val="00121566"/>
    <w:rsid w:val="00121B09"/>
    <w:rsid w:val="00122983"/>
    <w:rsid w:val="00123FC2"/>
    <w:rsid w:val="00124452"/>
    <w:rsid w:val="00124587"/>
    <w:rsid w:val="00127432"/>
    <w:rsid w:val="00130A6E"/>
    <w:rsid w:val="00130F6D"/>
    <w:rsid w:val="00133226"/>
    <w:rsid w:val="00133BB6"/>
    <w:rsid w:val="00134888"/>
    <w:rsid w:val="001350F0"/>
    <w:rsid w:val="00135120"/>
    <w:rsid w:val="00137169"/>
    <w:rsid w:val="00137821"/>
    <w:rsid w:val="00137CE2"/>
    <w:rsid w:val="0014157D"/>
    <w:rsid w:val="0014188F"/>
    <w:rsid w:val="00144866"/>
    <w:rsid w:val="00146464"/>
    <w:rsid w:val="00146B92"/>
    <w:rsid w:val="001471FE"/>
    <w:rsid w:val="00147250"/>
    <w:rsid w:val="0014759E"/>
    <w:rsid w:val="00150C18"/>
    <w:rsid w:val="00151F03"/>
    <w:rsid w:val="0015245C"/>
    <w:rsid w:val="001528D1"/>
    <w:rsid w:val="00153493"/>
    <w:rsid w:val="00153E2E"/>
    <w:rsid w:val="00154F18"/>
    <w:rsid w:val="001554D3"/>
    <w:rsid w:val="0015566E"/>
    <w:rsid w:val="00155C13"/>
    <w:rsid w:val="00155DC8"/>
    <w:rsid w:val="001564A4"/>
    <w:rsid w:val="00160583"/>
    <w:rsid w:val="0016165F"/>
    <w:rsid w:val="00161797"/>
    <w:rsid w:val="00163AEF"/>
    <w:rsid w:val="00163AF3"/>
    <w:rsid w:val="001702AC"/>
    <w:rsid w:val="00170BC4"/>
    <w:rsid w:val="00170C6E"/>
    <w:rsid w:val="00171A31"/>
    <w:rsid w:val="00176FD4"/>
    <w:rsid w:val="00180547"/>
    <w:rsid w:val="00180562"/>
    <w:rsid w:val="0018081D"/>
    <w:rsid w:val="0018104E"/>
    <w:rsid w:val="00181CEA"/>
    <w:rsid w:val="00182533"/>
    <w:rsid w:val="001825D0"/>
    <w:rsid w:val="00182BE5"/>
    <w:rsid w:val="00183544"/>
    <w:rsid w:val="00185100"/>
    <w:rsid w:val="00185BC9"/>
    <w:rsid w:val="0018734D"/>
    <w:rsid w:val="00187704"/>
    <w:rsid w:val="00187F11"/>
    <w:rsid w:val="0019174A"/>
    <w:rsid w:val="00191B58"/>
    <w:rsid w:val="0019370A"/>
    <w:rsid w:val="001941CF"/>
    <w:rsid w:val="00194E2D"/>
    <w:rsid w:val="00194EC7"/>
    <w:rsid w:val="00195A82"/>
    <w:rsid w:val="00196970"/>
    <w:rsid w:val="0019722A"/>
    <w:rsid w:val="001977E7"/>
    <w:rsid w:val="001A0A52"/>
    <w:rsid w:val="001A0DEA"/>
    <w:rsid w:val="001A202A"/>
    <w:rsid w:val="001A3EFD"/>
    <w:rsid w:val="001A4BCA"/>
    <w:rsid w:val="001A5360"/>
    <w:rsid w:val="001A5B6D"/>
    <w:rsid w:val="001A5C57"/>
    <w:rsid w:val="001A66BE"/>
    <w:rsid w:val="001B038A"/>
    <w:rsid w:val="001B1699"/>
    <w:rsid w:val="001B1752"/>
    <w:rsid w:val="001B1BEC"/>
    <w:rsid w:val="001B3F73"/>
    <w:rsid w:val="001B4062"/>
    <w:rsid w:val="001B5165"/>
    <w:rsid w:val="001B554B"/>
    <w:rsid w:val="001B5E9F"/>
    <w:rsid w:val="001C39BD"/>
    <w:rsid w:val="001C55EF"/>
    <w:rsid w:val="001C6D7F"/>
    <w:rsid w:val="001C7226"/>
    <w:rsid w:val="001D0C62"/>
    <w:rsid w:val="001D1D9D"/>
    <w:rsid w:val="001D3A5A"/>
    <w:rsid w:val="001D3C91"/>
    <w:rsid w:val="001D4EEA"/>
    <w:rsid w:val="001D4F3F"/>
    <w:rsid w:val="001E0EB4"/>
    <w:rsid w:val="001E1BBC"/>
    <w:rsid w:val="001E26FF"/>
    <w:rsid w:val="001E3AC9"/>
    <w:rsid w:val="001E442C"/>
    <w:rsid w:val="001E5712"/>
    <w:rsid w:val="001E74B9"/>
    <w:rsid w:val="001F0073"/>
    <w:rsid w:val="001F0770"/>
    <w:rsid w:val="001F1C7D"/>
    <w:rsid w:val="001F420F"/>
    <w:rsid w:val="001F5659"/>
    <w:rsid w:val="00202893"/>
    <w:rsid w:val="00202FB6"/>
    <w:rsid w:val="002041BF"/>
    <w:rsid w:val="0021008B"/>
    <w:rsid w:val="00211242"/>
    <w:rsid w:val="002114C6"/>
    <w:rsid w:val="00211904"/>
    <w:rsid w:val="00211D21"/>
    <w:rsid w:val="00211FEC"/>
    <w:rsid w:val="00212AA0"/>
    <w:rsid w:val="00212E77"/>
    <w:rsid w:val="00213055"/>
    <w:rsid w:val="00215736"/>
    <w:rsid w:val="00215A77"/>
    <w:rsid w:val="00215BE7"/>
    <w:rsid w:val="00216F0E"/>
    <w:rsid w:val="00217790"/>
    <w:rsid w:val="00217FAC"/>
    <w:rsid w:val="002217FD"/>
    <w:rsid w:val="00222145"/>
    <w:rsid w:val="002225C3"/>
    <w:rsid w:val="00223208"/>
    <w:rsid w:val="0022401A"/>
    <w:rsid w:val="00224888"/>
    <w:rsid w:val="00226332"/>
    <w:rsid w:val="0022648F"/>
    <w:rsid w:val="00226D33"/>
    <w:rsid w:val="00230555"/>
    <w:rsid w:val="00230C3B"/>
    <w:rsid w:val="002331BB"/>
    <w:rsid w:val="002358A8"/>
    <w:rsid w:val="002372D9"/>
    <w:rsid w:val="0024137F"/>
    <w:rsid w:val="0024356E"/>
    <w:rsid w:val="002441FC"/>
    <w:rsid w:val="00244B34"/>
    <w:rsid w:val="00250187"/>
    <w:rsid w:val="00250D1E"/>
    <w:rsid w:val="0025148A"/>
    <w:rsid w:val="00251B85"/>
    <w:rsid w:val="00251FA6"/>
    <w:rsid w:val="002526E8"/>
    <w:rsid w:val="00252777"/>
    <w:rsid w:val="0025370C"/>
    <w:rsid w:val="00253CA3"/>
    <w:rsid w:val="002546CA"/>
    <w:rsid w:val="00256256"/>
    <w:rsid w:val="002564D8"/>
    <w:rsid w:val="00257FF1"/>
    <w:rsid w:val="00260CA1"/>
    <w:rsid w:val="002622B6"/>
    <w:rsid w:val="0026367E"/>
    <w:rsid w:val="00263E9F"/>
    <w:rsid w:val="0026479D"/>
    <w:rsid w:val="00271E2A"/>
    <w:rsid w:val="0027499C"/>
    <w:rsid w:val="00274BE0"/>
    <w:rsid w:val="00274BF0"/>
    <w:rsid w:val="00274E3A"/>
    <w:rsid w:val="00275ACB"/>
    <w:rsid w:val="00276688"/>
    <w:rsid w:val="00277691"/>
    <w:rsid w:val="0028006E"/>
    <w:rsid w:val="0028012F"/>
    <w:rsid w:val="00280299"/>
    <w:rsid w:val="00280A3B"/>
    <w:rsid w:val="00280AAA"/>
    <w:rsid w:val="00281B49"/>
    <w:rsid w:val="0028260E"/>
    <w:rsid w:val="002850E2"/>
    <w:rsid w:val="002878D6"/>
    <w:rsid w:val="002901EC"/>
    <w:rsid w:val="002907CB"/>
    <w:rsid w:val="00291B8E"/>
    <w:rsid w:val="002922B2"/>
    <w:rsid w:val="002930C2"/>
    <w:rsid w:val="00293670"/>
    <w:rsid w:val="0029369E"/>
    <w:rsid w:val="0029596D"/>
    <w:rsid w:val="00297374"/>
    <w:rsid w:val="002976D3"/>
    <w:rsid w:val="002A58AF"/>
    <w:rsid w:val="002A63D2"/>
    <w:rsid w:val="002A6B4F"/>
    <w:rsid w:val="002A6B66"/>
    <w:rsid w:val="002A7975"/>
    <w:rsid w:val="002B05E6"/>
    <w:rsid w:val="002B1812"/>
    <w:rsid w:val="002B28B1"/>
    <w:rsid w:val="002B52DB"/>
    <w:rsid w:val="002B5C0A"/>
    <w:rsid w:val="002B5FA8"/>
    <w:rsid w:val="002B698C"/>
    <w:rsid w:val="002B6A5B"/>
    <w:rsid w:val="002B6CAC"/>
    <w:rsid w:val="002B7731"/>
    <w:rsid w:val="002C130A"/>
    <w:rsid w:val="002C2316"/>
    <w:rsid w:val="002C2B21"/>
    <w:rsid w:val="002C6B17"/>
    <w:rsid w:val="002D14A8"/>
    <w:rsid w:val="002D1E63"/>
    <w:rsid w:val="002D2457"/>
    <w:rsid w:val="002D5043"/>
    <w:rsid w:val="002D7360"/>
    <w:rsid w:val="002E03AD"/>
    <w:rsid w:val="002E06FB"/>
    <w:rsid w:val="002E1837"/>
    <w:rsid w:val="002E19EC"/>
    <w:rsid w:val="002E1B0B"/>
    <w:rsid w:val="002E1D6E"/>
    <w:rsid w:val="002E1DC4"/>
    <w:rsid w:val="002E2A23"/>
    <w:rsid w:val="002E3350"/>
    <w:rsid w:val="002E36C2"/>
    <w:rsid w:val="002E3AA0"/>
    <w:rsid w:val="002E4485"/>
    <w:rsid w:val="002E58DE"/>
    <w:rsid w:val="002E69F7"/>
    <w:rsid w:val="002E7814"/>
    <w:rsid w:val="002E7D56"/>
    <w:rsid w:val="002F0E26"/>
    <w:rsid w:val="002F21A5"/>
    <w:rsid w:val="002F4121"/>
    <w:rsid w:val="002F474D"/>
    <w:rsid w:val="002F5E51"/>
    <w:rsid w:val="002F6727"/>
    <w:rsid w:val="002F6DE3"/>
    <w:rsid w:val="002F7174"/>
    <w:rsid w:val="002F727D"/>
    <w:rsid w:val="002F78AE"/>
    <w:rsid w:val="0030001B"/>
    <w:rsid w:val="003031E7"/>
    <w:rsid w:val="00303476"/>
    <w:rsid w:val="00305B37"/>
    <w:rsid w:val="0031063D"/>
    <w:rsid w:val="003108C0"/>
    <w:rsid w:val="00311A7A"/>
    <w:rsid w:val="003120B1"/>
    <w:rsid w:val="00316558"/>
    <w:rsid w:val="00317BB9"/>
    <w:rsid w:val="00320200"/>
    <w:rsid w:val="003206B8"/>
    <w:rsid w:val="00320E85"/>
    <w:rsid w:val="00324994"/>
    <w:rsid w:val="0032705B"/>
    <w:rsid w:val="003306C5"/>
    <w:rsid w:val="003308DD"/>
    <w:rsid w:val="00332174"/>
    <w:rsid w:val="00332F0E"/>
    <w:rsid w:val="0033339E"/>
    <w:rsid w:val="00334884"/>
    <w:rsid w:val="00334B20"/>
    <w:rsid w:val="00334EC2"/>
    <w:rsid w:val="003363F4"/>
    <w:rsid w:val="00336AAD"/>
    <w:rsid w:val="003419A4"/>
    <w:rsid w:val="00345BFA"/>
    <w:rsid w:val="00345D00"/>
    <w:rsid w:val="00350F28"/>
    <w:rsid w:val="003523AF"/>
    <w:rsid w:val="00352468"/>
    <w:rsid w:val="00352B7D"/>
    <w:rsid w:val="003531B6"/>
    <w:rsid w:val="003545F5"/>
    <w:rsid w:val="003557E2"/>
    <w:rsid w:val="00355DA2"/>
    <w:rsid w:val="00356071"/>
    <w:rsid w:val="0035679A"/>
    <w:rsid w:val="003577E9"/>
    <w:rsid w:val="0035796A"/>
    <w:rsid w:val="003600DA"/>
    <w:rsid w:val="0036114A"/>
    <w:rsid w:val="00363D51"/>
    <w:rsid w:val="00365EDA"/>
    <w:rsid w:val="00366363"/>
    <w:rsid w:val="00367140"/>
    <w:rsid w:val="00370BAE"/>
    <w:rsid w:val="0037137A"/>
    <w:rsid w:val="00372337"/>
    <w:rsid w:val="00377883"/>
    <w:rsid w:val="00382BCB"/>
    <w:rsid w:val="00382D15"/>
    <w:rsid w:val="003854F0"/>
    <w:rsid w:val="00385FE0"/>
    <w:rsid w:val="00386E4C"/>
    <w:rsid w:val="00386EA4"/>
    <w:rsid w:val="00387F28"/>
    <w:rsid w:val="003905F5"/>
    <w:rsid w:val="00390BA8"/>
    <w:rsid w:val="00391E1E"/>
    <w:rsid w:val="00392135"/>
    <w:rsid w:val="003950AB"/>
    <w:rsid w:val="00395457"/>
    <w:rsid w:val="00396644"/>
    <w:rsid w:val="00397C4C"/>
    <w:rsid w:val="00397D30"/>
    <w:rsid w:val="00397D7B"/>
    <w:rsid w:val="00397F27"/>
    <w:rsid w:val="003A0F0D"/>
    <w:rsid w:val="003A29EE"/>
    <w:rsid w:val="003A2E91"/>
    <w:rsid w:val="003A4306"/>
    <w:rsid w:val="003A4657"/>
    <w:rsid w:val="003A4F83"/>
    <w:rsid w:val="003A60A5"/>
    <w:rsid w:val="003A62C1"/>
    <w:rsid w:val="003A685F"/>
    <w:rsid w:val="003A70C7"/>
    <w:rsid w:val="003A754E"/>
    <w:rsid w:val="003A7B0D"/>
    <w:rsid w:val="003B0FE9"/>
    <w:rsid w:val="003B126D"/>
    <w:rsid w:val="003B2091"/>
    <w:rsid w:val="003B2F45"/>
    <w:rsid w:val="003B325B"/>
    <w:rsid w:val="003B4386"/>
    <w:rsid w:val="003B53C4"/>
    <w:rsid w:val="003B5CD8"/>
    <w:rsid w:val="003B7205"/>
    <w:rsid w:val="003B7DA6"/>
    <w:rsid w:val="003C2A78"/>
    <w:rsid w:val="003C4166"/>
    <w:rsid w:val="003C56E2"/>
    <w:rsid w:val="003C5F7A"/>
    <w:rsid w:val="003C7801"/>
    <w:rsid w:val="003D0AF1"/>
    <w:rsid w:val="003D1C48"/>
    <w:rsid w:val="003D2785"/>
    <w:rsid w:val="003D642A"/>
    <w:rsid w:val="003D664F"/>
    <w:rsid w:val="003E061B"/>
    <w:rsid w:val="003E1924"/>
    <w:rsid w:val="003E1A44"/>
    <w:rsid w:val="003E2238"/>
    <w:rsid w:val="003E234C"/>
    <w:rsid w:val="003E238B"/>
    <w:rsid w:val="003E2DF8"/>
    <w:rsid w:val="003E4DFC"/>
    <w:rsid w:val="003E6033"/>
    <w:rsid w:val="003E650E"/>
    <w:rsid w:val="003F1CEA"/>
    <w:rsid w:val="003F227B"/>
    <w:rsid w:val="003F232C"/>
    <w:rsid w:val="003F2C43"/>
    <w:rsid w:val="003F2F1C"/>
    <w:rsid w:val="003F35ED"/>
    <w:rsid w:val="003F4572"/>
    <w:rsid w:val="003F4A1A"/>
    <w:rsid w:val="003F6892"/>
    <w:rsid w:val="003F69A8"/>
    <w:rsid w:val="003F7F27"/>
    <w:rsid w:val="00400530"/>
    <w:rsid w:val="004009AA"/>
    <w:rsid w:val="00402482"/>
    <w:rsid w:val="0040257F"/>
    <w:rsid w:val="004037B1"/>
    <w:rsid w:val="0040518E"/>
    <w:rsid w:val="004065FC"/>
    <w:rsid w:val="00411A06"/>
    <w:rsid w:val="0041435B"/>
    <w:rsid w:val="0041439E"/>
    <w:rsid w:val="00415615"/>
    <w:rsid w:val="00415F78"/>
    <w:rsid w:val="00415FA0"/>
    <w:rsid w:val="004170CF"/>
    <w:rsid w:val="00417BEA"/>
    <w:rsid w:val="00421509"/>
    <w:rsid w:val="0042284E"/>
    <w:rsid w:val="00422E06"/>
    <w:rsid w:val="00422FF8"/>
    <w:rsid w:val="004230B9"/>
    <w:rsid w:val="004239FC"/>
    <w:rsid w:val="00423FA8"/>
    <w:rsid w:val="00424DE0"/>
    <w:rsid w:val="00425659"/>
    <w:rsid w:val="00426138"/>
    <w:rsid w:val="00426E21"/>
    <w:rsid w:val="0042741A"/>
    <w:rsid w:val="00427CE8"/>
    <w:rsid w:val="004302EC"/>
    <w:rsid w:val="004311CB"/>
    <w:rsid w:val="004312A8"/>
    <w:rsid w:val="00432618"/>
    <w:rsid w:val="00432C1B"/>
    <w:rsid w:val="00433A3B"/>
    <w:rsid w:val="0044292B"/>
    <w:rsid w:val="00442EE4"/>
    <w:rsid w:val="00443019"/>
    <w:rsid w:val="0044336A"/>
    <w:rsid w:val="00443AE2"/>
    <w:rsid w:val="00443D38"/>
    <w:rsid w:val="004445AD"/>
    <w:rsid w:val="00445A6B"/>
    <w:rsid w:val="00445DBD"/>
    <w:rsid w:val="00445DF7"/>
    <w:rsid w:val="00446357"/>
    <w:rsid w:val="00447E9B"/>
    <w:rsid w:val="004508D5"/>
    <w:rsid w:val="00451C01"/>
    <w:rsid w:val="004528BA"/>
    <w:rsid w:val="00455400"/>
    <w:rsid w:val="00456C12"/>
    <w:rsid w:val="00456D16"/>
    <w:rsid w:val="00461FBF"/>
    <w:rsid w:val="00462052"/>
    <w:rsid w:val="00462830"/>
    <w:rsid w:val="00463201"/>
    <w:rsid w:val="00463382"/>
    <w:rsid w:val="00464284"/>
    <w:rsid w:val="00464ABB"/>
    <w:rsid w:val="004673A5"/>
    <w:rsid w:val="00470D11"/>
    <w:rsid w:val="00471E95"/>
    <w:rsid w:val="00473D90"/>
    <w:rsid w:val="00475D65"/>
    <w:rsid w:val="004770AA"/>
    <w:rsid w:val="0048061B"/>
    <w:rsid w:val="00480BC8"/>
    <w:rsid w:val="00480FAF"/>
    <w:rsid w:val="0048100E"/>
    <w:rsid w:val="004810D0"/>
    <w:rsid w:val="00481AA4"/>
    <w:rsid w:val="00482A90"/>
    <w:rsid w:val="00483AB1"/>
    <w:rsid w:val="00485367"/>
    <w:rsid w:val="00485430"/>
    <w:rsid w:val="00487879"/>
    <w:rsid w:val="00490732"/>
    <w:rsid w:val="004908B3"/>
    <w:rsid w:val="004913CD"/>
    <w:rsid w:val="00497743"/>
    <w:rsid w:val="004A03F2"/>
    <w:rsid w:val="004A05D3"/>
    <w:rsid w:val="004A0896"/>
    <w:rsid w:val="004A0C07"/>
    <w:rsid w:val="004A11A5"/>
    <w:rsid w:val="004A12C0"/>
    <w:rsid w:val="004A267E"/>
    <w:rsid w:val="004A56E7"/>
    <w:rsid w:val="004A5A34"/>
    <w:rsid w:val="004A6AB1"/>
    <w:rsid w:val="004A72E7"/>
    <w:rsid w:val="004A75B1"/>
    <w:rsid w:val="004B0929"/>
    <w:rsid w:val="004B1226"/>
    <w:rsid w:val="004B2F33"/>
    <w:rsid w:val="004B40CD"/>
    <w:rsid w:val="004B41EE"/>
    <w:rsid w:val="004B4BA3"/>
    <w:rsid w:val="004B51CF"/>
    <w:rsid w:val="004B53B7"/>
    <w:rsid w:val="004B5425"/>
    <w:rsid w:val="004B64CB"/>
    <w:rsid w:val="004B6E05"/>
    <w:rsid w:val="004C2C75"/>
    <w:rsid w:val="004C3330"/>
    <w:rsid w:val="004C551A"/>
    <w:rsid w:val="004C5866"/>
    <w:rsid w:val="004C5BD8"/>
    <w:rsid w:val="004C7EF0"/>
    <w:rsid w:val="004D151C"/>
    <w:rsid w:val="004D157F"/>
    <w:rsid w:val="004D2D1D"/>
    <w:rsid w:val="004D36CB"/>
    <w:rsid w:val="004D4F4B"/>
    <w:rsid w:val="004D5469"/>
    <w:rsid w:val="004D7523"/>
    <w:rsid w:val="004E0242"/>
    <w:rsid w:val="004E0FC9"/>
    <w:rsid w:val="004E2593"/>
    <w:rsid w:val="004E2855"/>
    <w:rsid w:val="004E2A05"/>
    <w:rsid w:val="004E3A9A"/>
    <w:rsid w:val="004E4D9F"/>
    <w:rsid w:val="004E5CAA"/>
    <w:rsid w:val="004E6677"/>
    <w:rsid w:val="004E7665"/>
    <w:rsid w:val="004E7C02"/>
    <w:rsid w:val="004F0147"/>
    <w:rsid w:val="004F0CD7"/>
    <w:rsid w:val="004F190A"/>
    <w:rsid w:val="004F1A02"/>
    <w:rsid w:val="004F1CD7"/>
    <w:rsid w:val="004F2927"/>
    <w:rsid w:val="004F446D"/>
    <w:rsid w:val="004F4FAD"/>
    <w:rsid w:val="004F648F"/>
    <w:rsid w:val="004F6513"/>
    <w:rsid w:val="004F6EF1"/>
    <w:rsid w:val="004F7B0F"/>
    <w:rsid w:val="00500049"/>
    <w:rsid w:val="00503840"/>
    <w:rsid w:val="0050606A"/>
    <w:rsid w:val="00506992"/>
    <w:rsid w:val="005101A3"/>
    <w:rsid w:val="00510492"/>
    <w:rsid w:val="00510EE2"/>
    <w:rsid w:val="00512178"/>
    <w:rsid w:val="005138CB"/>
    <w:rsid w:val="005142F8"/>
    <w:rsid w:val="005145A8"/>
    <w:rsid w:val="00515129"/>
    <w:rsid w:val="00516DAC"/>
    <w:rsid w:val="00517DC2"/>
    <w:rsid w:val="005204BB"/>
    <w:rsid w:val="0052243F"/>
    <w:rsid w:val="00522E2A"/>
    <w:rsid w:val="00522E46"/>
    <w:rsid w:val="00522ED4"/>
    <w:rsid w:val="00523075"/>
    <w:rsid w:val="0052374F"/>
    <w:rsid w:val="00523DE7"/>
    <w:rsid w:val="005242E7"/>
    <w:rsid w:val="00524AF9"/>
    <w:rsid w:val="00525E7B"/>
    <w:rsid w:val="005267D4"/>
    <w:rsid w:val="00526CED"/>
    <w:rsid w:val="00530E0F"/>
    <w:rsid w:val="005318F5"/>
    <w:rsid w:val="00533992"/>
    <w:rsid w:val="00541836"/>
    <w:rsid w:val="00541C72"/>
    <w:rsid w:val="005420D8"/>
    <w:rsid w:val="0054267F"/>
    <w:rsid w:val="00543660"/>
    <w:rsid w:val="00545FF0"/>
    <w:rsid w:val="005460C5"/>
    <w:rsid w:val="00547E97"/>
    <w:rsid w:val="005500DE"/>
    <w:rsid w:val="00550B64"/>
    <w:rsid w:val="00550E0C"/>
    <w:rsid w:val="00551810"/>
    <w:rsid w:val="00551A85"/>
    <w:rsid w:val="00552625"/>
    <w:rsid w:val="00552C99"/>
    <w:rsid w:val="00554451"/>
    <w:rsid w:val="0055447C"/>
    <w:rsid w:val="00554557"/>
    <w:rsid w:val="005608BF"/>
    <w:rsid w:val="00562B67"/>
    <w:rsid w:val="00563BFE"/>
    <w:rsid w:val="00563E56"/>
    <w:rsid w:val="00564D79"/>
    <w:rsid w:val="00565191"/>
    <w:rsid w:val="005667D4"/>
    <w:rsid w:val="00570077"/>
    <w:rsid w:val="005706D6"/>
    <w:rsid w:val="00570ECF"/>
    <w:rsid w:val="00571797"/>
    <w:rsid w:val="00571D01"/>
    <w:rsid w:val="00576B06"/>
    <w:rsid w:val="00576BA6"/>
    <w:rsid w:val="005779CB"/>
    <w:rsid w:val="00577E52"/>
    <w:rsid w:val="0058077B"/>
    <w:rsid w:val="00580891"/>
    <w:rsid w:val="0058197D"/>
    <w:rsid w:val="0058249E"/>
    <w:rsid w:val="00582FA1"/>
    <w:rsid w:val="00584692"/>
    <w:rsid w:val="005846FD"/>
    <w:rsid w:val="00584CF4"/>
    <w:rsid w:val="00585D26"/>
    <w:rsid w:val="00587797"/>
    <w:rsid w:val="00593D6C"/>
    <w:rsid w:val="0059580D"/>
    <w:rsid w:val="00595C3B"/>
    <w:rsid w:val="005975CB"/>
    <w:rsid w:val="005A10C1"/>
    <w:rsid w:val="005A1382"/>
    <w:rsid w:val="005A2C28"/>
    <w:rsid w:val="005A3562"/>
    <w:rsid w:val="005A4ECE"/>
    <w:rsid w:val="005A4FA9"/>
    <w:rsid w:val="005A52B0"/>
    <w:rsid w:val="005A71BC"/>
    <w:rsid w:val="005B15C8"/>
    <w:rsid w:val="005B3552"/>
    <w:rsid w:val="005B649D"/>
    <w:rsid w:val="005B6A0C"/>
    <w:rsid w:val="005B7992"/>
    <w:rsid w:val="005B7D0B"/>
    <w:rsid w:val="005C0481"/>
    <w:rsid w:val="005C13A9"/>
    <w:rsid w:val="005C16BA"/>
    <w:rsid w:val="005C19A3"/>
    <w:rsid w:val="005C1F6C"/>
    <w:rsid w:val="005C392B"/>
    <w:rsid w:val="005C5D66"/>
    <w:rsid w:val="005C6071"/>
    <w:rsid w:val="005C6F6B"/>
    <w:rsid w:val="005D08D8"/>
    <w:rsid w:val="005D0DA9"/>
    <w:rsid w:val="005D2B8E"/>
    <w:rsid w:val="005D3EDA"/>
    <w:rsid w:val="005D55D1"/>
    <w:rsid w:val="005D6214"/>
    <w:rsid w:val="005E03D0"/>
    <w:rsid w:val="005E157F"/>
    <w:rsid w:val="005E3109"/>
    <w:rsid w:val="005E4EF2"/>
    <w:rsid w:val="005E50F9"/>
    <w:rsid w:val="005E5F66"/>
    <w:rsid w:val="005E64B8"/>
    <w:rsid w:val="005E6F87"/>
    <w:rsid w:val="005E79E7"/>
    <w:rsid w:val="005F0097"/>
    <w:rsid w:val="005F0F41"/>
    <w:rsid w:val="005F2534"/>
    <w:rsid w:val="005F2808"/>
    <w:rsid w:val="005F3BA1"/>
    <w:rsid w:val="005F414F"/>
    <w:rsid w:val="005F4CFA"/>
    <w:rsid w:val="005F555D"/>
    <w:rsid w:val="005F714A"/>
    <w:rsid w:val="00600DDC"/>
    <w:rsid w:val="00600E7E"/>
    <w:rsid w:val="00601994"/>
    <w:rsid w:val="00602347"/>
    <w:rsid w:val="00603CDF"/>
    <w:rsid w:val="006046E0"/>
    <w:rsid w:val="0060588A"/>
    <w:rsid w:val="00605B5D"/>
    <w:rsid w:val="00605D76"/>
    <w:rsid w:val="00605F73"/>
    <w:rsid w:val="00606A04"/>
    <w:rsid w:val="00607EBA"/>
    <w:rsid w:val="00610550"/>
    <w:rsid w:val="006105CE"/>
    <w:rsid w:val="006128D6"/>
    <w:rsid w:val="00614997"/>
    <w:rsid w:val="00615552"/>
    <w:rsid w:val="00615808"/>
    <w:rsid w:val="006159B2"/>
    <w:rsid w:val="00616A4C"/>
    <w:rsid w:val="00616A9F"/>
    <w:rsid w:val="0061704A"/>
    <w:rsid w:val="006203A3"/>
    <w:rsid w:val="00621152"/>
    <w:rsid w:val="00622A64"/>
    <w:rsid w:val="0062322B"/>
    <w:rsid w:val="00624AC1"/>
    <w:rsid w:val="00627584"/>
    <w:rsid w:val="00631DEB"/>
    <w:rsid w:val="00632396"/>
    <w:rsid w:val="00633586"/>
    <w:rsid w:val="00633C1F"/>
    <w:rsid w:val="00635069"/>
    <w:rsid w:val="006415F5"/>
    <w:rsid w:val="0064373B"/>
    <w:rsid w:val="00644BDA"/>
    <w:rsid w:val="00645F99"/>
    <w:rsid w:val="00646DD9"/>
    <w:rsid w:val="00647329"/>
    <w:rsid w:val="00647F8C"/>
    <w:rsid w:val="0065000A"/>
    <w:rsid w:val="006523EE"/>
    <w:rsid w:val="00652EC7"/>
    <w:rsid w:val="0065506A"/>
    <w:rsid w:val="006563E8"/>
    <w:rsid w:val="0065695F"/>
    <w:rsid w:val="00661E26"/>
    <w:rsid w:val="00664297"/>
    <w:rsid w:val="00664868"/>
    <w:rsid w:val="00666E92"/>
    <w:rsid w:val="00666F49"/>
    <w:rsid w:val="00667733"/>
    <w:rsid w:val="0067055D"/>
    <w:rsid w:val="006707BC"/>
    <w:rsid w:val="0067165A"/>
    <w:rsid w:val="00671C29"/>
    <w:rsid w:val="00671FE8"/>
    <w:rsid w:val="0067226A"/>
    <w:rsid w:val="0067329D"/>
    <w:rsid w:val="006739A9"/>
    <w:rsid w:val="00673F7A"/>
    <w:rsid w:val="0067473A"/>
    <w:rsid w:val="00674D77"/>
    <w:rsid w:val="00675624"/>
    <w:rsid w:val="00675B83"/>
    <w:rsid w:val="00676867"/>
    <w:rsid w:val="0067773B"/>
    <w:rsid w:val="00677B4A"/>
    <w:rsid w:val="00677D6C"/>
    <w:rsid w:val="006820AB"/>
    <w:rsid w:val="00682F0D"/>
    <w:rsid w:val="00683026"/>
    <w:rsid w:val="00684C52"/>
    <w:rsid w:val="00685006"/>
    <w:rsid w:val="006851CF"/>
    <w:rsid w:val="006852B5"/>
    <w:rsid w:val="00686EEE"/>
    <w:rsid w:val="00687206"/>
    <w:rsid w:val="00687F43"/>
    <w:rsid w:val="006912C3"/>
    <w:rsid w:val="00691A01"/>
    <w:rsid w:val="00691A21"/>
    <w:rsid w:val="00691D9B"/>
    <w:rsid w:val="00694AFC"/>
    <w:rsid w:val="00695DDA"/>
    <w:rsid w:val="006A0599"/>
    <w:rsid w:val="006A0746"/>
    <w:rsid w:val="006A1459"/>
    <w:rsid w:val="006A196E"/>
    <w:rsid w:val="006A5451"/>
    <w:rsid w:val="006A58B4"/>
    <w:rsid w:val="006A7192"/>
    <w:rsid w:val="006B0452"/>
    <w:rsid w:val="006B04EC"/>
    <w:rsid w:val="006B17D0"/>
    <w:rsid w:val="006B2227"/>
    <w:rsid w:val="006B5128"/>
    <w:rsid w:val="006B6D66"/>
    <w:rsid w:val="006B6DB3"/>
    <w:rsid w:val="006B7C10"/>
    <w:rsid w:val="006C018C"/>
    <w:rsid w:val="006C3DEC"/>
    <w:rsid w:val="006C432F"/>
    <w:rsid w:val="006C5E7C"/>
    <w:rsid w:val="006D0ACE"/>
    <w:rsid w:val="006D1A52"/>
    <w:rsid w:val="006D2772"/>
    <w:rsid w:val="006D482E"/>
    <w:rsid w:val="006D4834"/>
    <w:rsid w:val="006D54E2"/>
    <w:rsid w:val="006D564B"/>
    <w:rsid w:val="006D7E2D"/>
    <w:rsid w:val="006E065F"/>
    <w:rsid w:val="006E2D36"/>
    <w:rsid w:val="006E4BD5"/>
    <w:rsid w:val="006E4E9C"/>
    <w:rsid w:val="006E5299"/>
    <w:rsid w:val="006F1F11"/>
    <w:rsid w:val="006F228C"/>
    <w:rsid w:val="006F2559"/>
    <w:rsid w:val="006F5092"/>
    <w:rsid w:val="006F6513"/>
    <w:rsid w:val="006F6E31"/>
    <w:rsid w:val="006F7AE2"/>
    <w:rsid w:val="006F7B2D"/>
    <w:rsid w:val="00702672"/>
    <w:rsid w:val="00702E58"/>
    <w:rsid w:val="0070304E"/>
    <w:rsid w:val="007035DD"/>
    <w:rsid w:val="00703BB4"/>
    <w:rsid w:val="007043BC"/>
    <w:rsid w:val="0070453D"/>
    <w:rsid w:val="007045CD"/>
    <w:rsid w:val="00704641"/>
    <w:rsid w:val="00704836"/>
    <w:rsid w:val="0070613A"/>
    <w:rsid w:val="00706815"/>
    <w:rsid w:val="0070735C"/>
    <w:rsid w:val="00710B81"/>
    <w:rsid w:val="00711396"/>
    <w:rsid w:val="00711F43"/>
    <w:rsid w:val="00711F68"/>
    <w:rsid w:val="0071250C"/>
    <w:rsid w:val="0071305E"/>
    <w:rsid w:val="007137C0"/>
    <w:rsid w:val="007138DC"/>
    <w:rsid w:val="00714800"/>
    <w:rsid w:val="00714E39"/>
    <w:rsid w:val="00714EEF"/>
    <w:rsid w:val="00715A83"/>
    <w:rsid w:val="007161D0"/>
    <w:rsid w:val="00716FE5"/>
    <w:rsid w:val="007203DF"/>
    <w:rsid w:val="00720DF9"/>
    <w:rsid w:val="00721A47"/>
    <w:rsid w:val="00723309"/>
    <w:rsid w:val="007235D6"/>
    <w:rsid w:val="007235E2"/>
    <w:rsid w:val="00724BD0"/>
    <w:rsid w:val="00724BDB"/>
    <w:rsid w:val="007256C1"/>
    <w:rsid w:val="00726CF2"/>
    <w:rsid w:val="00727BF5"/>
    <w:rsid w:val="00731FC7"/>
    <w:rsid w:val="007343E8"/>
    <w:rsid w:val="0073465D"/>
    <w:rsid w:val="00734DB0"/>
    <w:rsid w:val="00734E97"/>
    <w:rsid w:val="007350C0"/>
    <w:rsid w:val="00735266"/>
    <w:rsid w:val="0074060D"/>
    <w:rsid w:val="00741871"/>
    <w:rsid w:val="00746930"/>
    <w:rsid w:val="00747491"/>
    <w:rsid w:val="007477B2"/>
    <w:rsid w:val="00747B32"/>
    <w:rsid w:val="00750594"/>
    <w:rsid w:val="0075085F"/>
    <w:rsid w:val="00753A48"/>
    <w:rsid w:val="007547CE"/>
    <w:rsid w:val="007554B7"/>
    <w:rsid w:val="00755790"/>
    <w:rsid w:val="007557AF"/>
    <w:rsid w:val="00755D5E"/>
    <w:rsid w:val="00755FC0"/>
    <w:rsid w:val="007560F7"/>
    <w:rsid w:val="00756BCA"/>
    <w:rsid w:val="00756DF2"/>
    <w:rsid w:val="007578C2"/>
    <w:rsid w:val="00757C6F"/>
    <w:rsid w:val="0076029A"/>
    <w:rsid w:val="007603DE"/>
    <w:rsid w:val="00760A72"/>
    <w:rsid w:val="0076135C"/>
    <w:rsid w:val="00762384"/>
    <w:rsid w:val="0076432A"/>
    <w:rsid w:val="00764B49"/>
    <w:rsid w:val="00764E37"/>
    <w:rsid w:val="00765D93"/>
    <w:rsid w:val="00770A9C"/>
    <w:rsid w:val="00772247"/>
    <w:rsid w:val="0077366D"/>
    <w:rsid w:val="007740D6"/>
    <w:rsid w:val="007769FA"/>
    <w:rsid w:val="00777E20"/>
    <w:rsid w:val="007805EE"/>
    <w:rsid w:val="00781146"/>
    <w:rsid w:val="007813B4"/>
    <w:rsid w:val="00782451"/>
    <w:rsid w:val="007830DA"/>
    <w:rsid w:val="00784098"/>
    <w:rsid w:val="007841D8"/>
    <w:rsid w:val="00785BC2"/>
    <w:rsid w:val="00786B03"/>
    <w:rsid w:val="0079238E"/>
    <w:rsid w:val="007924CF"/>
    <w:rsid w:val="007932B4"/>
    <w:rsid w:val="00794073"/>
    <w:rsid w:val="007943B9"/>
    <w:rsid w:val="00794AB7"/>
    <w:rsid w:val="00795234"/>
    <w:rsid w:val="0079620B"/>
    <w:rsid w:val="00796FCB"/>
    <w:rsid w:val="00797336"/>
    <w:rsid w:val="007A0120"/>
    <w:rsid w:val="007A0835"/>
    <w:rsid w:val="007A1E02"/>
    <w:rsid w:val="007A55F9"/>
    <w:rsid w:val="007A5DCD"/>
    <w:rsid w:val="007A6917"/>
    <w:rsid w:val="007A75F7"/>
    <w:rsid w:val="007B05FF"/>
    <w:rsid w:val="007B4204"/>
    <w:rsid w:val="007B5F2A"/>
    <w:rsid w:val="007B6B2F"/>
    <w:rsid w:val="007B6EE8"/>
    <w:rsid w:val="007C13C9"/>
    <w:rsid w:val="007C172B"/>
    <w:rsid w:val="007C1F6C"/>
    <w:rsid w:val="007C2660"/>
    <w:rsid w:val="007C3617"/>
    <w:rsid w:val="007C4D9A"/>
    <w:rsid w:val="007C591A"/>
    <w:rsid w:val="007C6094"/>
    <w:rsid w:val="007C7389"/>
    <w:rsid w:val="007D203F"/>
    <w:rsid w:val="007D33A9"/>
    <w:rsid w:val="007D3AA8"/>
    <w:rsid w:val="007D4791"/>
    <w:rsid w:val="007D4FFA"/>
    <w:rsid w:val="007D6BB9"/>
    <w:rsid w:val="007E33D6"/>
    <w:rsid w:val="007E39D3"/>
    <w:rsid w:val="007E3A94"/>
    <w:rsid w:val="007E4776"/>
    <w:rsid w:val="007E4BEF"/>
    <w:rsid w:val="007E52F3"/>
    <w:rsid w:val="007E62C7"/>
    <w:rsid w:val="007E6A7F"/>
    <w:rsid w:val="007F016E"/>
    <w:rsid w:val="007F1F2C"/>
    <w:rsid w:val="007F2CE5"/>
    <w:rsid w:val="007F40EE"/>
    <w:rsid w:val="007F5AA9"/>
    <w:rsid w:val="007F5D4C"/>
    <w:rsid w:val="007F69F7"/>
    <w:rsid w:val="00800755"/>
    <w:rsid w:val="00800E70"/>
    <w:rsid w:val="00800FAA"/>
    <w:rsid w:val="008010F8"/>
    <w:rsid w:val="008019D2"/>
    <w:rsid w:val="008023AB"/>
    <w:rsid w:val="0080281B"/>
    <w:rsid w:val="0080329A"/>
    <w:rsid w:val="0081078A"/>
    <w:rsid w:val="008128A8"/>
    <w:rsid w:val="00813688"/>
    <w:rsid w:val="00813BAB"/>
    <w:rsid w:val="00813BF1"/>
    <w:rsid w:val="008156F2"/>
    <w:rsid w:val="008166B4"/>
    <w:rsid w:val="00820DDA"/>
    <w:rsid w:val="0082308D"/>
    <w:rsid w:val="008232A0"/>
    <w:rsid w:val="008245A9"/>
    <w:rsid w:val="00824F2F"/>
    <w:rsid w:val="0082659C"/>
    <w:rsid w:val="008272EA"/>
    <w:rsid w:val="00830E99"/>
    <w:rsid w:val="0083191B"/>
    <w:rsid w:val="00832919"/>
    <w:rsid w:val="00833218"/>
    <w:rsid w:val="008332E8"/>
    <w:rsid w:val="00835337"/>
    <w:rsid w:val="0083557C"/>
    <w:rsid w:val="00836C83"/>
    <w:rsid w:val="00836F76"/>
    <w:rsid w:val="0083727A"/>
    <w:rsid w:val="00837692"/>
    <w:rsid w:val="008376C6"/>
    <w:rsid w:val="008426FA"/>
    <w:rsid w:val="00842F4F"/>
    <w:rsid w:val="00844770"/>
    <w:rsid w:val="00845E12"/>
    <w:rsid w:val="00845E8C"/>
    <w:rsid w:val="0084639C"/>
    <w:rsid w:val="00846491"/>
    <w:rsid w:val="00847422"/>
    <w:rsid w:val="008476EA"/>
    <w:rsid w:val="008502B2"/>
    <w:rsid w:val="00850745"/>
    <w:rsid w:val="00850D7A"/>
    <w:rsid w:val="00852BD8"/>
    <w:rsid w:val="00853259"/>
    <w:rsid w:val="00853A1D"/>
    <w:rsid w:val="008547E4"/>
    <w:rsid w:val="00855E40"/>
    <w:rsid w:val="00856646"/>
    <w:rsid w:val="00856E13"/>
    <w:rsid w:val="00857A43"/>
    <w:rsid w:val="00860110"/>
    <w:rsid w:val="00862D7A"/>
    <w:rsid w:val="00870FC2"/>
    <w:rsid w:val="00871D72"/>
    <w:rsid w:val="00872E74"/>
    <w:rsid w:val="0087383E"/>
    <w:rsid w:val="00873D7C"/>
    <w:rsid w:val="0087505E"/>
    <w:rsid w:val="00875833"/>
    <w:rsid w:val="00875AC5"/>
    <w:rsid w:val="008761C9"/>
    <w:rsid w:val="008764A2"/>
    <w:rsid w:val="00876CA8"/>
    <w:rsid w:val="0087782F"/>
    <w:rsid w:val="008809F2"/>
    <w:rsid w:val="0088110C"/>
    <w:rsid w:val="00881CD7"/>
    <w:rsid w:val="008833A8"/>
    <w:rsid w:val="008834B2"/>
    <w:rsid w:val="00886FE3"/>
    <w:rsid w:val="00890D1F"/>
    <w:rsid w:val="00891A0E"/>
    <w:rsid w:val="00893D8B"/>
    <w:rsid w:val="00893EF9"/>
    <w:rsid w:val="00894460"/>
    <w:rsid w:val="0089493A"/>
    <w:rsid w:val="00894CD6"/>
    <w:rsid w:val="008953AD"/>
    <w:rsid w:val="008960F3"/>
    <w:rsid w:val="00897408"/>
    <w:rsid w:val="00897B73"/>
    <w:rsid w:val="008A2EDD"/>
    <w:rsid w:val="008A38D6"/>
    <w:rsid w:val="008A3C11"/>
    <w:rsid w:val="008A4AB5"/>
    <w:rsid w:val="008A4F97"/>
    <w:rsid w:val="008A7F58"/>
    <w:rsid w:val="008B466E"/>
    <w:rsid w:val="008C065B"/>
    <w:rsid w:val="008C092F"/>
    <w:rsid w:val="008C0E63"/>
    <w:rsid w:val="008C2BF3"/>
    <w:rsid w:val="008C3708"/>
    <w:rsid w:val="008C49E3"/>
    <w:rsid w:val="008C6BDD"/>
    <w:rsid w:val="008D124C"/>
    <w:rsid w:val="008D4DAB"/>
    <w:rsid w:val="008D5124"/>
    <w:rsid w:val="008E03A8"/>
    <w:rsid w:val="008E1F12"/>
    <w:rsid w:val="008E234E"/>
    <w:rsid w:val="008E2801"/>
    <w:rsid w:val="008E330E"/>
    <w:rsid w:val="008E4955"/>
    <w:rsid w:val="008E5343"/>
    <w:rsid w:val="008E732A"/>
    <w:rsid w:val="008F1428"/>
    <w:rsid w:val="008F1714"/>
    <w:rsid w:val="008F1E13"/>
    <w:rsid w:val="008F3E36"/>
    <w:rsid w:val="008F4BE2"/>
    <w:rsid w:val="008F5015"/>
    <w:rsid w:val="008F5D68"/>
    <w:rsid w:val="00900770"/>
    <w:rsid w:val="00902654"/>
    <w:rsid w:val="009032AA"/>
    <w:rsid w:val="00903D82"/>
    <w:rsid w:val="00903F76"/>
    <w:rsid w:val="0090441A"/>
    <w:rsid w:val="0090576E"/>
    <w:rsid w:val="00905B05"/>
    <w:rsid w:val="00905CE0"/>
    <w:rsid w:val="00905D7E"/>
    <w:rsid w:val="00906604"/>
    <w:rsid w:val="00906CE0"/>
    <w:rsid w:val="00906DCE"/>
    <w:rsid w:val="00910215"/>
    <w:rsid w:val="00912A38"/>
    <w:rsid w:val="009161CB"/>
    <w:rsid w:val="00916923"/>
    <w:rsid w:val="00916A1A"/>
    <w:rsid w:val="00917B67"/>
    <w:rsid w:val="0092050F"/>
    <w:rsid w:val="00921D31"/>
    <w:rsid w:val="00924E9C"/>
    <w:rsid w:val="00925412"/>
    <w:rsid w:val="00926654"/>
    <w:rsid w:val="009267B7"/>
    <w:rsid w:val="009278DD"/>
    <w:rsid w:val="0093190B"/>
    <w:rsid w:val="00934029"/>
    <w:rsid w:val="00934468"/>
    <w:rsid w:val="009356BF"/>
    <w:rsid w:val="0093666C"/>
    <w:rsid w:val="00937022"/>
    <w:rsid w:val="00937E13"/>
    <w:rsid w:val="009414DE"/>
    <w:rsid w:val="00942070"/>
    <w:rsid w:val="009431A4"/>
    <w:rsid w:val="00943DA9"/>
    <w:rsid w:val="0094440F"/>
    <w:rsid w:val="00944B90"/>
    <w:rsid w:val="00947699"/>
    <w:rsid w:val="00947AE2"/>
    <w:rsid w:val="009513F1"/>
    <w:rsid w:val="009516AF"/>
    <w:rsid w:val="009520B7"/>
    <w:rsid w:val="00952FFE"/>
    <w:rsid w:val="00953103"/>
    <w:rsid w:val="00953717"/>
    <w:rsid w:val="00955612"/>
    <w:rsid w:val="00955817"/>
    <w:rsid w:val="009573CC"/>
    <w:rsid w:val="00957DA3"/>
    <w:rsid w:val="0096021A"/>
    <w:rsid w:val="009614C8"/>
    <w:rsid w:val="00961FA4"/>
    <w:rsid w:val="00964258"/>
    <w:rsid w:val="009652F0"/>
    <w:rsid w:val="0096687B"/>
    <w:rsid w:val="00967AEF"/>
    <w:rsid w:val="00967EA2"/>
    <w:rsid w:val="00967F68"/>
    <w:rsid w:val="009703A2"/>
    <w:rsid w:val="00972E34"/>
    <w:rsid w:val="009741A4"/>
    <w:rsid w:val="009765B7"/>
    <w:rsid w:val="009800A3"/>
    <w:rsid w:val="00981DC5"/>
    <w:rsid w:val="00982471"/>
    <w:rsid w:val="0098286D"/>
    <w:rsid w:val="00982F47"/>
    <w:rsid w:val="00983301"/>
    <w:rsid w:val="00983E52"/>
    <w:rsid w:val="00983F0F"/>
    <w:rsid w:val="00984713"/>
    <w:rsid w:val="00985064"/>
    <w:rsid w:val="00985F82"/>
    <w:rsid w:val="009879FD"/>
    <w:rsid w:val="00990562"/>
    <w:rsid w:val="00990BB6"/>
    <w:rsid w:val="00991413"/>
    <w:rsid w:val="009924E7"/>
    <w:rsid w:val="009929D3"/>
    <w:rsid w:val="00994A29"/>
    <w:rsid w:val="00995270"/>
    <w:rsid w:val="009A0541"/>
    <w:rsid w:val="009A1B4D"/>
    <w:rsid w:val="009A1D48"/>
    <w:rsid w:val="009A68DE"/>
    <w:rsid w:val="009A747C"/>
    <w:rsid w:val="009A7C18"/>
    <w:rsid w:val="009B0581"/>
    <w:rsid w:val="009B0FEB"/>
    <w:rsid w:val="009B1533"/>
    <w:rsid w:val="009B178D"/>
    <w:rsid w:val="009B1CE4"/>
    <w:rsid w:val="009B25C7"/>
    <w:rsid w:val="009B5661"/>
    <w:rsid w:val="009B5972"/>
    <w:rsid w:val="009B7933"/>
    <w:rsid w:val="009C1E76"/>
    <w:rsid w:val="009C39D3"/>
    <w:rsid w:val="009C449A"/>
    <w:rsid w:val="009C6C9A"/>
    <w:rsid w:val="009D134A"/>
    <w:rsid w:val="009D1470"/>
    <w:rsid w:val="009D1615"/>
    <w:rsid w:val="009D3D02"/>
    <w:rsid w:val="009D4C5E"/>
    <w:rsid w:val="009D560B"/>
    <w:rsid w:val="009D5885"/>
    <w:rsid w:val="009D5DAD"/>
    <w:rsid w:val="009D66EB"/>
    <w:rsid w:val="009D7F99"/>
    <w:rsid w:val="009E165C"/>
    <w:rsid w:val="009E2C93"/>
    <w:rsid w:val="009E35D1"/>
    <w:rsid w:val="009E3639"/>
    <w:rsid w:val="009E390B"/>
    <w:rsid w:val="009E3A24"/>
    <w:rsid w:val="009E69F0"/>
    <w:rsid w:val="009E6D56"/>
    <w:rsid w:val="009E6F95"/>
    <w:rsid w:val="009F01EE"/>
    <w:rsid w:val="009F0F95"/>
    <w:rsid w:val="009F150B"/>
    <w:rsid w:val="009F167C"/>
    <w:rsid w:val="009F5DCC"/>
    <w:rsid w:val="009F6723"/>
    <w:rsid w:val="009F707B"/>
    <w:rsid w:val="009F727E"/>
    <w:rsid w:val="00A01AC7"/>
    <w:rsid w:val="00A0228D"/>
    <w:rsid w:val="00A02710"/>
    <w:rsid w:val="00A03592"/>
    <w:rsid w:val="00A053A9"/>
    <w:rsid w:val="00A0575D"/>
    <w:rsid w:val="00A05AAE"/>
    <w:rsid w:val="00A069DC"/>
    <w:rsid w:val="00A07DAF"/>
    <w:rsid w:val="00A110D9"/>
    <w:rsid w:val="00A11B5D"/>
    <w:rsid w:val="00A11CD7"/>
    <w:rsid w:val="00A125D9"/>
    <w:rsid w:val="00A12963"/>
    <w:rsid w:val="00A1314C"/>
    <w:rsid w:val="00A131AA"/>
    <w:rsid w:val="00A13F26"/>
    <w:rsid w:val="00A1436D"/>
    <w:rsid w:val="00A178D4"/>
    <w:rsid w:val="00A22F88"/>
    <w:rsid w:val="00A2379B"/>
    <w:rsid w:val="00A24DCB"/>
    <w:rsid w:val="00A30BBC"/>
    <w:rsid w:val="00A31656"/>
    <w:rsid w:val="00A316B1"/>
    <w:rsid w:val="00A323E3"/>
    <w:rsid w:val="00A34FE8"/>
    <w:rsid w:val="00A3555A"/>
    <w:rsid w:val="00A35ADC"/>
    <w:rsid w:val="00A36240"/>
    <w:rsid w:val="00A3634B"/>
    <w:rsid w:val="00A372EE"/>
    <w:rsid w:val="00A42860"/>
    <w:rsid w:val="00A46A5D"/>
    <w:rsid w:val="00A522AD"/>
    <w:rsid w:val="00A52727"/>
    <w:rsid w:val="00A55DA2"/>
    <w:rsid w:val="00A566FC"/>
    <w:rsid w:val="00A61311"/>
    <w:rsid w:val="00A61C43"/>
    <w:rsid w:val="00A63696"/>
    <w:rsid w:val="00A63F87"/>
    <w:rsid w:val="00A64ACF"/>
    <w:rsid w:val="00A657C0"/>
    <w:rsid w:val="00A6671C"/>
    <w:rsid w:val="00A71244"/>
    <w:rsid w:val="00A72E4C"/>
    <w:rsid w:val="00A73F8B"/>
    <w:rsid w:val="00A751DA"/>
    <w:rsid w:val="00A8001F"/>
    <w:rsid w:val="00A8027E"/>
    <w:rsid w:val="00A813F2"/>
    <w:rsid w:val="00A82D5C"/>
    <w:rsid w:val="00A82DF8"/>
    <w:rsid w:val="00A8349A"/>
    <w:rsid w:val="00A83819"/>
    <w:rsid w:val="00A83C9E"/>
    <w:rsid w:val="00A84440"/>
    <w:rsid w:val="00A854E4"/>
    <w:rsid w:val="00A86104"/>
    <w:rsid w:val="00A87FAF"/>
    <w:rsid w:val="00A91404"/>
    <w:rsid w:val="00A92028"/>
    <w:rsid w:val="00A93A74"/>
    <w:rsid w:val="00A93BAB"/>
    <w:rsid w:val="00A93C2D"/>
    <w:rsid w:val="00A95FD8"/>
    <w:rsid w:val="00A96EB3"/>
    <w:rsid w:val="00A976DA"/>
    <w:rsid w:val="00A97D1D"/>
    <w:rsid w:val="00AA24BA"/>
    <w:rsid w:val="00AA39B8"/>
    <w:rsid w:val="00AA453F"/>
    <w:rsid w:val="00AA4E0D"/>
    <w:rsid w:val="00AA5473"/>
    <w:rsid w:val="00AA5774"/>
    <w:rsid w:val="00AA57EA"/>
    <w:rsid w:val="00AA65D9"/>
    <w:rsid w:val="00AA69C7"/>
    <w:rsid w:val="00AA7234"/>
    <w:rsid w:val="00AA7B42"/>
    <w:rsid w:val="00AB00B1"/>
    <w:rsid w:val="00AB2235"/>
    <w:rsid w:val="00AB2C2E"/>
    <w:rsid w:val="00AB43E7"/>
    <w:rsid w:val="00AB6192"/>
    <w:rsid w:val="00AB65A0"/>
    <w:rsid w:val="00AB6A39"/>
    <w:rsid w:val="00AC01AF"/>
    <w:rsid w:val="00AC11AE"/>
    <w:rsid w:val="00AC272E"/>
    <w:rsid w:val="00AC277A"/>
    <w:rsid w:val="00AC3D18"/>
    <w:rsid w:val="00AC41B4"/>
    <w:rsid w:val="00AC4234"/>
    <w:rsid w:val="00AC5A9F"/>
    <w:rsid w:val="00AC654A"/>
    <w:rsid w:val="00AC7716"/>
    <w:rsid w:val="00AC785E"/>
    <w:rsid w:val="00AC7927"/>
    <w:rsid w:val="00AD2446"/>
    <w:rsid w:val="00AD465C"/>
    <w:rsid w:val="00AD4E7B"/>
    <w:rsid w:val="00AD5B6A"/>
    <w:rsid w:val="00AD6E24"/>
    <w:rsid w:val="00AD74B5"/>
    <w:rsid w:val="00AE1EA0"/>
    <w:rsid w:val="00AE3638"/>
    <w:rsid w:val="00AE5451"/>
    <w:rsid w:val="00AE5F6F"/>
    <w:rsid w:val="00AE62C5"/>
    <w:rsid w:val="00AE64AD"/>
    <w:rsid w:val="00AF0FBC"/>
    <w:rsid w:val="00AF2674"/>
    <w:rsid w:val="00AF4D98"/>
    <w:rsid w:val="00AF4E19"/>
    <w:rsid w:val="00AF5C10"/>
    <w:rsid w:val="00AF6F1F"/>
    <w:rsid w:val="00B0039A"/>
    <w:rsid w:val="00B01740"/>
    <w:rsid w:val="00B01DC4"/>
    <w:rsid w:val="00B02EEA"/>
    <w:rsid w:val="00B03666"/>
    <w:rsid w:val="00B037D9"/>
    <w:rsid w:val="00B04763"/>
    <w:rsid w:val="00B066C1"/>
    <w:rsid w:val="00B06BE0"/>
    <w:rsid w:val="00B079D4"/>
    <w:rsid w:val="00B10DF7"/>
    <w:rsid w:val="00B1153C"/>
    <w:rsid w:val="00B12878"/>
    <w:rsid w:val="00B13758"/>
    <w:rsid w:val="00B1496D"/>
    <w:rsid w:val="00B15F39"/>
    <w:rsid w:val="00B16F65"/>
    <w:rsid w:val="00B1765C"/>
    <w:rsid w:val="00B1781C"/>
    <w:rsid w:val="00B21000"/>
    <w:rsid w:val="00B2190E"/>
    <w:rsid w:val="00B2239C"/>
    <w:rsid w:val="00B23B08"/>
    <w:rsid w:val="00B256C3"/>
    <w:rsid w:val="00B26F27"/>
    <w:rsid w:val="00B2788D"/>
    <w:rsid w:val="00B308C4"/>
    <w:rsid w:val="00B3266C"/>
    <w:rsid w:val="00B326B6"/>
    <w:rsid w:val="00B34D2E"/>
    <w:rsid w:val="00B40959"/>
    <w:rsid w:val="00B42179"/>
    <w:rsid w:val="00B42281"/>
    <w:rsid w:val="00B437C0"/>
    <w:rsid w:val="00B43C8E"/>
    <w:rsid w:val="00B4577E"/>
    <w:rsid w:val="00B45FDF"/>
    <w:rsid w:val="00B46E54"/>
    <w:rsid w:val="00B50B94"/>
    <w:rsid w:val="00B517D3"/>
    <w:rsid w:val="00B5388D"/>
    <w:rsid w:val="00B55D29"/>
    <w:rsid w:val="00B57365"/>
    <w:rsid w:val="00B6223D"/>
    <w:rsid w:val="00B66E29"/>
    <w:rsid w:val="00B67F13"/>
    <w:rsid w:val="00B72B28"/>
    <w:rsid w:val="00B73FB3"/>
    <w:rsid w:val="00B751F5"/>
    <w:rsid w:val="00B77A74"/>
    <w:rsid w:val="00B80B1D"/>
    <w:rsid w:val="00B81349"/>
    <w:rsid w:val="00B816E7"/>
    <w:rsid w:val="00B81AE4"/>
    <w:rsid w:val="00B825F6"/>
    <w:rsid w:val="00B83324"/>
    <w:rsid w:val="00B86648"/>
    <w:rsid w:val="00B86984"/>
    <w:rsid w:val="00B87AC6"/>
    <w:rsid w:val="00B90F12"/>
    <w:rsid w:val="00B93DE5"/>
    <w:rsid w:val="00B94085"/>
    <w:rsid w:val="00B940AC"/>
    <w:rsid w:val="00B95143"/>
    <w:rsid w:val="00B9682C"/>
    <w:rsid w:val="00BA0B7A"/>
    <w:rsid w:val="00BA2533"/>
    <w:rsid w:val="00BA429C"/>
    <w:rsid w:val="00BA5296"/>
    <w:rsid w:val="00BA6E8B"/>
    <w:rsid w:val="00BA70FC"/>
    <w:rsid w:val="00BA7EFA"/>
    <w:rsid w:val="00BB0347"/>
    <w:rsid w:val="00BB06D4"/>
    <w:rsid w:val="00BB0F78"/>
    <w:rsid w:val="00BB16B9"/>
    <w:rsid w:val="00BB2353"/>
    <w:rsid w:val="00BB2F9C"/>
    <w:rsid w:val="00BB5826"/>
    <w:rsid w:val="00BB5902"/>
    <w:rsid w:val="00BB5D94"/>
    <w:rsid w:val="00BB5DF4"/>
    <w:rsid w:val="00BB664E"/>
    <w:rsid w:val="00BB6657"/>
    <w:rsid w:val="00BB6DA0"/>
    <w:rsid w:val="00BB7002"/>
    <w:rsid w:val="00BB7748"/>
    <w:rsid w:val="00BB7B35"/>
    <w:rsid w:val="00BC02AB"/>
    <w:rsid w:val="00BC0ADE"/>
    <w:rsid w:val="00BC2929"/>
    <w:rsid w:val="00BC2A36"/>
    <w:rsid w:val="00BC341C"/>
    <w:rsid w:val="00BC3579"/>
    <w:rsid w:val="00BC40E0"/>
    <w:rsid w:val="00BC7B43"/>
    <w:rsid w:val="00BD2309"/>
    <w:rsid w:val="00BD4944"/>
    <w:rsid w:val="00BD5761"/>
    <w:rsid w:val="00BD738D"/>
    <w:rsid w:val="00BE03E2"/>
    <w:rsid w:val="00BE1C36"/>
    <w:rsid w:val="00BE26C2"/>
    <w:rsid w:val="00BE65D8"/>
    <w:rsid w:val="00BF03C6"/>
    <w:rsid w:val="00BF064D"/>
    <w:rsid w:val="00BF0ADC"/>
    <w:rsid w:val="00BF2991"/>
    <w:rsid w:val="00BF429F"/>
    <w:rsid w:val="00BF4F43"/>
    <w:rsid w:val="00BF4F44"/>
    <w:rsid w:val="00BF5191"/>
    <w:rsid w:val="00BF5E9B"/>
    <w:rsid w:val="00BF7A29"/>
    <w:rsid w:val="00C007A3"/>
    <w:rsid w:val="00C00E3A"/>
    <w:rsid w:val="00C01D52"/>
    <w:rsid w:val="00C02879"/>
    <w:rsid w:val="00C04E51"/>
    <w:rsid w:val="00C050A2"/>
    <w:rsid w:val="00C05984"/>
    <w:rsid w:val="00C06D11"/>
    <w:rsid w:val="00C07EDD"/>
    <w:rsid w:val="00C1145F"/>
    <w:rsid w:val="00C12422"/>
    <w:rsid w:val="00C12575"/>
    <w:rsid w:val="00C14A3D"/>
    <w:rsid w:val="00C169CF"/>
    <w:rsid w:val="00C16A4F"/>
    <w:rsid w:val="00C16FDD"/>
    <w:rsid w:val="00C22990"/>
    <w:rsid w:val="00C238BE"/>
    <w:rsid w:val="00C240E3"/>
    <w:rsid w:val="00C2449D"/>
    <w:rsid w:val="00C24893"/>
    <w:rsid w:val="00C24A04"/>
    <w:rsid w:val="00C24B57"/>
    <w:rsid w:val="00C30F86"/>
    <w:rsid w:val="00C32E16"/>
    <w:rsid w:val="00C34860"/>
    <w:rsid w:val="00C34A33"/>
    <w:rsid w:val="00C34E11"/>
    <w:rsid w:val="00C35861"/>
    <w:rsid w:val="00C3787E"/>
    <w:rsid w:val="00C43A9E"/>
    <w:rsid w:val="00C44B6C"/>
    <w:rsid w:val="00C450A2"/>
    <w:rsid w:val="00C45E80"/>
    <w:rsid w:val="00C5044B"/>
    <w:rsid w:val="00C50B44"/>
    <w:rsid w:val="00C51403"/>
    <w:rsid w:val="00C51B03"/>
    <w:rsid w:val="00C522AA"/>
    <w:rsid w:val="00C5458B"/>
    <w:rsid w:val="00C55D0A"/>
    <w:rsid w:val="00C57C62"/>
    <w:rsid w:val="00C60E2F"/>
    <w:rsid w:val="00C61431"/>
    <w:rsid w:val="00C61CFA"/>
    <w:rsid w:val="00C61FE2"/>
    <w:rsid w:val="00C653D4"/>
    <w:rsid w:val="00C6562B"/>
    <w:rsid w:val="00C6694D"/>
    <w:rsid w:val="00C6702E"/>
    <w:rsid w:val="00C67433"/>
    <w:rsid w:val="00C67905"/>
    <w:rsid w:val="00C70480"/>
    <w:rsid w:val="00C71D4C"/>
    <w:rsid w:val="00C72F49"/>
    <w:rsid w:val="00C73099"/>
    <w:rsid w:val="00C76C91"/>
    <w:rsid w:val="00C770D0"/>
    <w:rsid w:val="00C77EF0"/>
    <w:rsid w:val="00C8044B"/>
    <w:rsid w:val="00C80C85"/>
    <w:rsid w:val="00C8133E"/>
    <w:rsid w:val="00C81F16"/>
    <w:rsid w:val="00C846B3"/>
    <w:rsid w:val="00C852C2"/>
    <w:rsid w:val="00C85FA8"/>
    <w:rsid w:val="00C86314"/>
    <w:rsid w:val="00C86675"/>
    <w:rsid w:val="00C8677C"/>
    <w:rsid w:val="00C86A7B"/>
    <w:rsid w:val="00C86E6C"/>
    <w:rsid w:val="00C874DA"/>
    <w:rsid w:val="00C94271"/>
    <w:rsid w:val="00C94941"/>
    <w:rsid w:val="00CA04C4"/>
    <w:rsid w:val="00CA0A1C"/>
    <w:rsid w:val="00CA0B15"/>
    <w:rsid w:val="00CA140B"/>
    <w:rsid w:val="00CA1865"/>
    <w:rsid w:val="00CA19EE"/>
    <w:rsid w:val="00CA1C58"/>
    <w:rsid w:val="00CA30C3"/>
    <w:rsid w:val="00CA5841"/>
    <w:rsid w:val="00CA722C"/>
    <w:rsid w:val="00CA778A"/>
    <w:rsid w:val="00CB0E23"/>
    <w:rsid w:val="00CB18DA"/>
    <w:rsid w:val="00CB3006"/>
    <w:rsid w:val="00CB3976"/>
    <w:rsid w:val="00CB4607"/>
    <w:rsid w:val="00CB5A8E"/>
    <w:rsid w:val="00CB5C01"/>
    <w:rsid w:val="00CB6366"/>
    <w:rsid w:val="00CB7DB4"/>
    <w:rsid w:val="00CC327F"/>
    <w:rsid w:val="00CC382F"/>
    <w:rsid w:val="00CC3E7C"/>
    <w:rsid w:val="00CC41C6"/>
    <w:rsid w:val="00CC4362"/>
    <w:rsid w:val="00CC4465"/>
    <w:rsid w:val="00CC51AD"/>
    <w:rsid w:val="00CC59BF"/>
    <w:rsid w:val="00CC61A6"/>
    <w:rsid w:val="00CD137F"/>
    <w:rsid w:val="00CD194F"/>
    <w:rsid w:val="00CD1A5B"/>
    <w:rsid w:val="00CD21EB"/>
    <w:rsid w:val="00CD3C84"/>
    <w:rsid w:val="00CD3F0B"/>
    <w:rsid w:val="00CD5BB8"/>
    <w:rsid w:val="00CD5E64"/>
    <w:rsid w:val="00CD63EB"/>
    <w:rsid w:val="00CD6678"/>
    <w:rsid w:val="00CD6B2F"/>
    <w:rsid w:val="00CD6E29"/>
    <w:rsid w:val="00CE06B3"/>
    <w:rsid w:val="00CE1525"/>
    <w:rsid w:val="00CE2BF4"/>
    <w:rsid w:val="00CE444F"/>
    <w:rsid w:val="00CE4999"/>
    <w:rsid w:val="00CE4FBB"/>
    <w:rsid w:val="00CE59E6"/>
    <w:rsid w:val="00CE61E5"/>
    <w:rsid w:val="00CE6309"/>
    <w:rsid w:val="00CF02AE"/>
    <w:rsid w:val="00CF0A7F"/>
    <w:rsid w:val="00CF1A34"/>
    <w:rsid w:val="00CF2809"/>
    <w:rsid w:val="00CF2ADF"/>
    <w:rsid w:val="00CF31A8"/>
    <w:rsid w:val="00CF34C4"/>
    <w:rsid w:val="00CF389C"/>
    <w:rsid w:val="00CF4002"/>
    <w:rsid w:val="00CF5B37"/>
    <w:rsid w:val="00CF5C3A"/>
    <w:rsid w:val="00CF6681"/>
    <w:rsid w:val="00D00A53"/>
    <w:rsid w:val="00D020D5"/>
    <w:rsid w:val="00D02957"/>
    <w:rsid w:val="00D04243"/>
    <w:rsid w:val="00D05FD9"/>
    <w:rsid w:val="00D07439"/>
    <w:rsid w:val="00D1003C"/>
    <w:rsid w:val="00D1199E"/>
    <w:rsid w:val="00D12337"/>
    <w:rsid w:val="00D123AF"/>
    <w:rsid w:val="00D12693"/>
    <w:rsid w:val="00D1548B"/>
    <w:rsid w:val="00D1599C"/>
    <w:rsid w:val="00D15B5A"/>
    <w:rsid w:val="00D16669"/>
    <w:rsid w:val="00D20564"/>
    <w:rsid w:val="00D212F5"/>
    <w:rsid w:val="00D2382D"/>
    <w:rsid w:val="00D25C8F"/>
    <w:rsid w:val="00D26100"/>
    <w:rsid w:val="00D264CD"/>
    <w:rsid w:val="00D269F4"/>
    <w:rsid w:val="00D30129"/>
    <w:rsid w:val="00D30A32"/>
    <w:rsid w:val="00D31739"/>
    <w:rsid w:val="00D324E0"/>
    <w:rsid w:val="00D3390E"/>
    <w:rsid w:val="00D34CB6"/>
    <w:rsid w:val="00D35A01"/>
    <w:rsid w:val="00D36456"/>
    <w:rsid w:val="00D3733B"/>
    <w:rsid w:val="00D378E9"/>
    <w:rsid w:val="00D43656"/>
    <w:rsid w:val="00D43E4C"/>
    <w:rsid w:val="00D442E3"/>
    <w:rsid w:val="00D45585"/>
    <w:rsid w:val="00D5090F"/>
    <w:rsid w:val="00D51247"/>
    <w:rsid w:val="00D51CCE"/>
    <w:rsid w:val="00D51E48"/>
    <w:rsid w:val="00D52934"/>
    <w:rsid w:val="00D537D1"/>
    <w:rsid w:val="00D53AD4"/>
    <w:rsid w:val="00D541D9"/>
    <w:rsid w:val="00D5430C"/>
    <w:rsid w:val="00D5635A"/>
    <w:rsid w:val="00D56878"/>
    <w:rsid w:val="00D57F29"/>
    <w:rsid w:val="00D60211"/>
    <w:rsid w:val="00D629D4"/>
    <w:rsid w:val="00D629DB"/>
    <w:rsid w:val="00D63506"/>
    <w:rsid w:val="00D6396C"/>
    <w:rsid w:val="00D63CC5"/>
    <w:rsid w:val="00D64166"/>
    <w:rsid w:val="00D64641"/>
    <w:rsid w:val="00D64A7E"/>
    <w:rsid w:val="00D6602F"/>
    <w:rsid w:val="00D71454"/>
    <w:rsid w:val="00D71EAC"/>
    <w:rsid w:val="00D7229D"/>
    <w:rsid w:val="00D7294C"/>
    <w:rsid w:val="00D73F6E"/>
    <w:rsid w:val="00D73FCF"/>
    <w:rsid w:val="00D74F3C"/>
    <w:rsid w:val="00D759D9"/>
    <w:rsid w:val="00D765C2"/>
    <w:rsid w:val="00D807EF"/>
    <w:rsid w:val="00D80CC2"/>
    <w:rsid w:val="00D82092"/>
    <w:rsid w:val="00D8230E"/>
    <w:rsid w:val="00D82C96"/>
    <w:rsid w:val="00D82CDD"/>
    <w:rsid w:val="00D837C5"/>
    <w:rsid w:val="00D84A24"/>
    <w:rsid w:val="00D860AD"/>
    <w:rsid w:val="00D86DA2"/>
    <w:rsid w:val="00D87538"/>
    <w:rsid w:val="00D9058C"/>
    <w:rsid w:val="00D926B2"/>
    <w:rsid w:val="00D9286B"/>
    <w:rsid w:val="00D92DDB"/>
    <w:rsid w:val="00D937E9"/>
    <w:rsid w:val="00D94816"/>
    <w:rsid w:val="00D9506F"/>
    <w:rsid w:val="00D9528B"/>
    <w:rsid w:val="00D95623"/>
    <w:rsid w:val="00DA0B1E"/>
    <w:rsid w:val="00DA19FA"/>
    <w:rsid w:val="00DA295F"/>
    <w:rsid w:val="00DA3C68"/>
    <w:rsid w:val="00DA6501"/>
    <w:rsid w:val="00DA7F26"/>
    <w:rsid w:val="00DB218D"/>
    <w:rsid w:val="00DB2735"/>
    <w:rsid w:val="00DB3DED"/>
    <w:rsid w:val="00DB3E84"/>
    <w:rsid w:val="00DB42F0"/>
    <w:rsid w:val="00DB4791"/>
    <w:rsid w:val="00DB546D"/>
    <w:rsid w:val="00DB7562"/>
    <w:rsid w:val="00DC001D"/>
    <w:rsid w:val="00DC042A"/>
    <w:rsid w:val="00DC0D4E"/>
    <w:rsid w:val="00DC1595"/>
    <w:rsid w:val="00DC17AC"/>
    <w:rsid w:val="00DC42C6"/>
    <w:rsid w:val="00DC6AE6"/>
    <w:rsid w:val="00DC6FD2"/>
    <w:rsid w:val="00DC7B60"/>
    <w:rsid w:val="00DD0382"/>
    <w:rsid w:val="00DD05E8"/>
    <w:rsid w:val="00DD3555"/>
    <w:rsid w:val="00DD556F"/>
    <w:rsid w:val="00DD5A65"/>
    <w:rsid w:val="00DD5D61"/>
    <w:rsid w:val="00DD6843"/>
    <w:rsid w:val="00DE0732"/>
    <w:rsid w:val="00DE3203"/>
    <w:rsid w:val="00DE413B"/>
    <w:rsid w:val="00DE4AAC"/>
    <w:rsid w:val="00DE4B19"/>
    <w:rsid w:val="00DE5363"/>
    <w:rsid w:val="00DE58A9"/>
    <w:rsid w:val="00DE6EC9"/>
    <w:rsid w:val="00DF070A"/>
    <w:rsid w:val="00DF27C8"/>
    <w:rsid w:val="00DF2E5F"/>
    <w:rsid w:val="00DF3B28"/>
    <w:rsid w:val="00DF51BD"/>
    <w:rsid w:val="00DF58A9"/>
    <w:rsid w:val="00DF5FFE"/>
    <w:rsid w:val="00E00BEB"/>
    <w:rsid w:val="00E00F9A"/>
    <w:rsid w:val="00E0124F"/>
    <w:rsid w:val="00E0276F"/>
    <w:rsid w:val="00E034BC"/>
    <w:rsid w:val="00E0480C"/>
    <w:rsid w:val="00E04A94"/>
    <w:rsid w:val="00E06DEF"/>
    <w:rsid w:val="00E07604"/>
    <w:rsid w:val="00E1107D"/>
    <w:rsid w:val="00E12A8B"/>
    <w:rsid w:val="00E1440F"/>
    <w:rsid w:val="00E1592C"/>
    <w:rsid w:val="00E15A7A"/>
    <w:rsid w:val="00E16E53"/>
    <w:rsid w:val="00E173DE"/>
    <w:rsid w:val="00E21C21"/>
    <w:rsid w:val="00E22E64"/>
    <w:rsid w:val="00E244BF"/>
    <w:rsid w:val="00E27310"/>
    <w:rsid w:val="00E275AC"/>
    <w:rsid w:val="00E30650"/>
    <w:rsid w:val="00E30C1E"/>
    <w:rsid w:val="00E31917"/>
    <w:rsid w:val="00E32B31"/>
    <w:rsid w:val="00E32F5D"/>
    <w:rsid w:val="00E3398E"/>
    <w:rsid w:val="00E33ABF"/>
    <w:rsid w:val="00E341D1"/>
    <w:rsid w:val="00E344F5"/>
    <w:rsid w:val="00E34AE9"/>
    <w:rsid w:val="00E35B77"/>
    <w:rsid w:val="00E36293"/>
    <w:rsid w:val="00E36BA1"/>
    <w:rsid w:val="00E36D31"/>
    <w:rsid w:val="00E371BF"/>
    <w:rsid w:val="00E406AA"/>
    <w:rsid w:val="00E418FC"/>
    <w:rsid w:val="00E41EAE"/>
    <w:rsid w:val="00E41FB1"/>
    <w:rsid w:val="00E42B0A"/>
    <w:rsid w:val="00E43264"/>
    <w:rsid w:val="00E4494F"/>
    <w:rsid w:val="00E45294"/>
    <w:rsid w:val="00E45D7C"/>
    <w:rsid w:val="00E464E0"/>
    <w:rsid w:val="00E4697E"/>
    <w:rsid w:val="00E46C07"/>
    <w:rsid w:val="00E52945"/>
    <w:rsid w:val="00E54D3F"/>
    <w:rsid w:val="00E5620C"/>
    <w:rsid w:val="00E56A71"/>
    <w:rsid w:val="00E56E26"/>
    <w:rsid w:val="00E60BDF"/>
    <w:rsid w:val="00E63365"/>
    <w:rsid w:val="00E63680"/>
    <w:rsid w:val="00E66E7F"/>
    <w:rsid w:val="00E67959"/>
    <w:rsid w:val="00E67F6A"/>
    <w:rsid w:val="00E70251"/>
    <w:rsid w:val="00E705C2"/>
    <w:rsid w:val="00E723CB"/>
    <w:rsid w:val="00E72A68"/>
    <w:rsid w:val="00E740D1"/>
    <w:rsid w:val="00E75554"/>
    <w:rsid w:val="00E77AA9"/>
    <w:rsid w:val="00E81328"/>
    <w:rsid w:val="00E82761"/>
    <w:rsid w:val="00E829D5"/>
    <w:rsid w:val="00E85DA5"/>
    <w:rsid w:val="00E864FC"/>
    <w:rsid w:val="00E86DFD"/>
    <w:rsid w:val="00E87CA4"/>
    <w:rsid w:val="00E90595"/>
    <w:rsid w:val="00E9117F"/>
    <w:rsid w:val="00E916D1"/>
    <w:rsid w:val="00E92154"/>
    <w:rsid w:val="00E94B5B"/>
    <w:rsid w:val="00E95963"/>
    <w:rsid w:val="00E967B7"/>
    <w:rsid w:val="00E971D8"/>
    <w:rsid w:val="00E97206"/>
    <w:rsid w:val="00EA1446"/>
    <w:rsid w:val="00EA167F"/>
    <w:rsid w:val="00EA3938"/>
    <w:rsid w:val="00EA6208"/>
    <w:rsid w:val="00EA63A6"/>
    <w:rsid w:val="00EA726E"/>
    <w:rsid w:val="00EA7412"/>
    <w:rsid w:val="00EB047C"/>
    <w:rsid w:val="00EB22C9"/>
    <w:rsid w:val="00EB63E7"/>
    <w:rsid w:val="00EC2D66"/>
    <w:rsid w:val="00EC4041"/>
    <w:rsid w:val="00EC6760"/>
    <w:rsid w:val="00EC70D8"/>
    <w:rsid w:val="00EC71A8"/>
    <w:rsid w:val="00ED00F7"/>
    <w:rsid w:val="00ED17D9"/>
    <w:rsid w:val="00ED20BE"/>
    <w:rsid w:val="00ED21C5"/>
    <w:rsid w:val="00ED2E41"/>
    <w:rsid w:val="00ED2F10"/>
    <w:rsid w:val="00ED5599"/>
    <w:rsid w:val="00ED6F0B"/>
    <w:rsid w:val="00ED7128"/>
    <w:rsid w:val="00EE1667"/>
    <w:rsid w:val="00EE3834"/>
    <w:rsid w:val="00EE3D64"/>
    <w:rsid w:val="00EE5FE0"/>
    <w:rsid w:val="00EE643C"/>
    <w:rsid w:val="00EE6CE9"/>
    <w:rsid w:val="00EE7042"/>
    <w:rsid w:val="00EE72EC"/>
    <w:rsid w:val="00EF05B8"/>
    <w:rsid w:val="00EF0FCE"/>
    <w:rsid w:val="00EF1679"/>
    <w:rsid w:val="00EF1904"/>
    <w:rsid w:val="00EF4129"/>
    <w:rsid w:val="00F00707"/>
    <w:rsid w:val="00F008BB"/>
    <w:rsid w:val="00F02143"/>
    <w:rsid w:val="00F026E7"/>
    <w:rsid w:val="00F028D9"/>
    <w:rsid w:val="00F02B4A"/>
    <w:rsid w:val="00F02E08"/>
    <w:rsid w:val="00F03B09"/>
    <w:rsid w:val="00F042EF"/>
    <w:rsid w:val="00F061C0"/>
    <w:rsid w:val="00F06D5E"/>
    <w:rsid w:val="00F111BB"/>
    <w:rsid w:val="00F1149B"/>
    <w:rsid w:val="00F13C6C"/>
    <w:rsid w:val="00F1511F"/>
    <w:rsid w:val="00F15752"/>
    <w:rsid w:val="00F206FD"/>
    <w:rsid w:val="00F21652"/>
    <w:rsid w:val="00F22281"/>
    <w:rsid w:val="00F22FD4"/>
    <w:rsid w:val="00F23383"/>
    <w:rsid w:val="00F238D4"/>
    <w:rsid w:val="00F23AF3"/>
    <w:rsid w:val="00F26248"/>
    <w:rsid w:val="00F26431"/>
    <w:rsid w:val="00F3000A"/>
    <w:rsid w:val="00F30090"/>
    <w:rsid w:val="00F305B5"/>
    <w:rsid w:val="00F33EA3"/>
    <w:rsid w:val="00F35465"/>
    <w:rsid w:val="00F355A3"/>
    <w:rsid w:val="00F36A87"/>
    <w:rsid w:val="00F36CF8"/>
    <w:rsid w:val="00F3718D"/>
    <w:rsid w:val="00F3750A"/>
    <w:rsid w:val="00F37F8A"/>
    <w:rsid w:val="00F4026E"/>
    <w:rsid w:val="00F406E9"/>
    <w:rsid w:val="00F41439"/>
    <w:rsid w:val="00F43530"/>
    <w:rsid w:val="00F4403D"/>
    <w:rsid w:val="00F4496E"/>
    <w:rsid w:val="00F45168"/>
    <w:rsid w:val="00F45472"/>
    <w:rsid w:val="00F457AE"/>
    <w:rsid w:val="00F465D3"/>
    <w:rsid w:val="00F4700C"/>
    <w:rsid w:val="00F47A7C"/>
    <w:rsid w:val="00F5081B"/>
    <w:rsid w:val="00F50EA7"/>
    <w:rsid w:val="00F54AA4"/>
    <w:rsid w:val="00F54AF4"/>
    <w:rsid w:val="00F54BCE"/>
    <w:rsid w:val="00F56BA8"/>
    <w:rsid w:val="00F57D83"/>
    <w:rsid w:val="00F60425"/>
    <w:rsid w:val="00F6062B"/>
    <w:rsid w:val="00F609CE"/>
    <w:rsid w:val="00F61ACD"/>
    <w:rsid w:val="00F620F1"/>
    <w:rsid w:val="00F62EF6"/>
    <w:rsid w:val="00F66DDA"/>
    <w:rsid w:val="00F6722B"/>
    <w:rsid w:val="00F702B4"/>
    <w:rsid w:val="00F70BDC"/>
    <w:rsid w:val="00F7150D"/>
    <w:rsid w:val="00F71608"/>
    <w:rsid w:val="00F71843"/>
    <w:rsid w:val="00F738FB"/>
    <w:rsid w:val="00F73E33"/>
    <w:rsid w:val="00F74B8A"/>
    <w:rsid w:val="00F75DE4"/>
    <w:rsid w:val="00F7631A"/>
    <w:rsid w:val="00F77580"/>
    <w:rsid w:val="00F776F5"/>
    <w:rsid w:val="00F77A8C"/>
    <w:rsid w:val="00F80AE1"/>
    <w:rsid w:val="00F81E3D"/>
    <w:rsid w:val="00F8560E"/>
    <w:rsid w:val="00F90066"/>
    <w:rsid w:val="00F902A1"/>
    <w:rsid w:val="00F91D2D"/>
    <w:rsid w:val="00F92F67"/>
    <w:rsid w:val="00F93059"/>
    <w:rsid w:val="00F93C67"/>
    <w:rsid w:val="00F93D69"/>
    <w:rsid w:val="00F93E09"/>
    <w:rsid w:val="00F93EEC"/>
    <w:rsid w:val="00F95554"/>
    <w:rsid w:val="00F95B9D"/>
    <w:rsid w:val="00F96948"/>
    <w:rsid w:val="00F96DDC"/>
    <w:rsid w:val="00F9742E"/>
    <w:rsid w:val="00F974C3"/>
    <w:rsid w:val="00FA0472"/>
    <w:rsid w:val="00FA0EFB"/>
    <w:rsid w:val="00FA2673"/>
    <w:rsid w:val="00FA2AFF"/>
    <w:rsid w:val="00FA2B43"/>
    <w:rsid w:val="00FA3B70"/>
    <w:rsid w:val="00FA587C"/>
    <w:rsid w:val="00FA7394"/>
    <w:rsid w:val="00FA75EE"/>
    <w:rsid w:val="00FA7AD4"/>
    <w:rsid w:val="00FA7BE2"/>
    <w:rsid w:val="00FB0478"/>
    <w:rsid w:val="00FB05A4"/>
    <w:rsid w:val="00FB302C"/>
    <w:rsid w:val="00FB3C99"/>
    <w:rsid w:val="00FB64FA"/>
    <w:rsid w:val="00FC2962"/>
    <w:rsid w:val="00FC3519"/>
    <w:rsid w:val="00FC465E"/>
    <w:rsid w:val="00FC50DE"/>
    <w:rsid w:val="00FC69ED"/>
    <w:rsid w:val="00FC71C6"/>
    <w:rsid w:val="00FC728C"/>
    <w:rsid w:val="00FC7BD6"/>
    <w:rsid w:val="00FD0981"/>
    <w:rsid w:val="00FD1647"/>
    <w:rsid w:val="00FD17BB"/>
    <w:rsid w:val="00FD19FA"/>
    <w:rsid w:val="00FD2E87"/>
    <w:rsid w:val="00FD3B6D"/>
    <w:rsid w:val="00FD4BB6"/>
    <w:rsid w:val="00FD501C"/>
    <w:rsid w:val="00FD6F48"/>
    <w:rsid w:val="00FE10C6"/>
    <w:rsid w:val="00FE11BF"/>
    <w:rsid w:val="00FE21E7"/>
    <w:rsid w:val="00FE2270"/>
    <w:rsid w:val="00FE2943"/>
    <w:rsid w:val="00FE46C6"/>
    <w:rsid w:val="00FE4BB1"/>
    <w:rsid w:val="00FE5378"/>
    <w:rsid w:val="00FE6F8A"/>
    <w:rsid w:val="00FE7875"/>
    <w:rsid w:val="00FF1204"/>
    <w:rsid w:val="00FF1E64"/>
    <w:rsid w:val="00FF332D"/>
    <w:rsid w:val="00FF4E75"/>
    <w:rsid w:val="00FF5352"/>
    <w:rsid w:val="00FF7717"/>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0E5A09F7-2398-4DFC-A03D-3E76446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8"/>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350F28"/>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5"/>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5"/>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5"/>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4"/>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7"/>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9"/>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9"/>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9"/>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9"/>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10"/>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11"/>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11"/>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2"/>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3"/>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5"/>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uiPriority w:val="99"/>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23"/>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paragraph" w:customStyle="1" w:styleId="17TEXTOcorpojustificado">
    <w:name w:val="17. «TEXTO» corpo justificado"/>
    <w:basedOn w:val="Normal"/>
    <w:rsid w:val="00CE444F"/>
    <w:pPr>
      <w:spacing w:after="0" w:line="260" w:lineRule="atLeast"/>
    </w:pPr>
    <w:rPr>
      <w:rFonts w:ascii="Times" w:eastAsia="Times New Roman" w:hAnsi="Times" w:cs="Times New Roman"/>
      <w:sz w:val="22"/>
      <w:szCs w:val="20"/>
    </w:rPr>
  </w:style>
  <w:style w:type="paragraph" w:customStyle="1" w:styleId="filename">
    <w:name w:val="filename"/>
    <w:basedOn w:val="Cabealho"/>
    <w:link w:val="filenameChar"/>
    <w:autoRedefine/>
    <w:qFormat/>
    <w:rsid w:val="00DB3E84"/>
    <w:pPr>
      <w:tabs>
        <w:tab w:val="clear" w:pos="4252"/>
        <w:tab w:val="clear" w:pos="8504"/>
        <w:tab w:val="center" w:pos="4320"/>
        <w:tab w:val="right" w:pos="8640"/>
      </w:tabs>
      <w:jc w:val="left"/>
    </w:pPr>
    <w:rPr>
      <w:rFonts w:asciiTheme="minorHAnsi" w:eastAsia="Times New Roman" w:hAnsiTheme="minorHAnsi" w:cstheme="minorHAnsi"/>
      <w:noProof/>
      <w:sz w:val="12"/>
      <w:szCs w:val="12"/>
      <w:lang w:val="en-US"/>
    </w:rPr>
  </w:style>
  <w:style w:type="character" w:customStyle="1" w:styleId="filenameChar">
    <w:name w:val="filename Char"/>
    <w:link w:val="filename"/>
    <w:rsid w:val="00DB3E84"/>
    <w:rPr>
      <w:rFonts w:eastAsia="Times New Roman" w:cstheme="minorHAnsi"/>
      <w:noProof/>
      <w:sz w:val="12"/>
      <w:szCs w:val="12"/>
      <w:lang w:val="en-US"/>
    </w:rPr>
  </w:style>
  <w:style w:type="paragraph" w:styleId="Sumrio3">
    <w:name w:val="toc 3"/>
    <w:basedOn w:val="Normal"/>
    <w:next w:val="Normal"/>
    <w:autoRedefine/>
    <w:uiPriority w:val="39"/>
    <w:unhideWhenUsed/>
    <w:rsid w:val="00E0760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diagramColors" Target="diagrams/colors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diagramQuickStyle" Target="diagrams/quickStyle1.xml"/><Relationship Id="rId27" Type="http://schemas.openxmlformats.org/officeDocument/2006/relationships/header" Target="header10.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gif"/></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Teya/PVV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19831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198315"/>
        <a:ext cx="5440680" cy="743400"/>
      </dsp:txXfrm>
    </dsp:sp>
    <dsp:sp modelId="{B37EE686-4D0F-4959-9CA4-1FFAF9FE1ABC}">
      <dsp:nvSpPr>
        <dsp:cNvPr id="0" name=""/>
        <dsp:cNvSpPr/>
      </dsp:nvSpPr>
      <dsp:spPr>
        <a:xfrm>
          <a:off x="272034" y="802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3562" y="91763"/>
        <a:ext cx="3785420" cy="213104"/>
      </dsp:txXfrm>
    </dsp:sp>
    <dsp:sp modelId="{2B630685-0AE0-4F89-93FC-2E6CBF8C9667}">
      <dsp:nvSpPr>
        <dsp:cNvPr id="0" name=""/>
        <dsp:cNvSpPr/>
      </dsp:nvSpPr>
      <dsp:spPr>
        <a:xfrm>
          <a:off x="0" y="1102995"/>
          <a:ext cx="5440680"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02995"/>
        <a:ext cx="5440680" cy="932400"/>
      </dsp:txXfrm>
    </dsp:sp>
    <dsp:sp modelId="{5B81AD30-6150-4AF2-ABFB-B13C8B1F864C}">
      <dsp:nvSpPr>
        <dsp:cNvPr id="0" name=""/>
        <dsp:cNvSpPr/>
      </dsp:nvSpPr>
      <dsp:spPr>
        <a:xfrm>
          <a:off x="272034" y="98491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3562" y="996443"/>
        <a:ext cx="3785420" cy="213104"/>
      </dsp:txXfrm>
    </dsp:sp>
    <dsp:sp modelId="{6D23D810-A36E-42BC-8854-596DFEE1BF87}">
      <dsp:nvSpPr>
        <dsp:cNvPr id="0" name=""/>
        <dsp:cNvSpPr/>
      </dsp:nvSpPr>
      <dsp:spPr>
        <a:xfrm>
          <a:off x="0" y="2196675"/>
          <a:ext cx="5440680"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Teya/PVV - Outsourcing de Telefonia</a:t>
          </a:r>
        </a:p>
      </dsp:txBody>
      <dsp:txXfrm>
        <a:off x="0" y="2196675"/>
        <a:ext cx="5440680" cy="529200"/>
      </dsp:txXfrm>
    </dsp:sp>
    <dsp:sp modelId="{07BBA7DD-9AA4-4491-A4A4-28D4E0D6F9BD}">
      <dsp:nvSpPr>
        <dsp:cNvPr id="0" name=""/>
        <dsp:cNvSpPr/>
      </dsp:nvSpPr>
      <dsp:spPr>
        <a:xfrm>
          <a:off x="272034" y="207859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3562" y="2090123"/>
        <a:ext cx="3785420" cy="213104"/>
      </dsp:txXfrm>
    </dsp:sp>
    <dsp:sp modelId="{0F072900-C5A5-46CB-8DFD-67E7765D2D5E}">
      <dsp:nvSpPr>
        <dsp:cNvPr id="0" name=""/>
        <dsp:cNvSpPr/>
      </dsp:nvSpPr>
      <dsp:spPr>
        <a:xfrm>
          <a:off x="0" y="2887155"/>
          <a:ext cx="5440680"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887155"/>
        <a:ext cx="5440680" cy="630000"/>
      </dsp:txXfrm>
    </dsp:sp>
    <dsp:sp modelId="{D0479492-64F2-4B97-9BCB-83DCBE1F2F76}">
      <dsp:nvSpPr>
        <dsp:cNvPr id="0" name=""/>
        <dsp:cNvSpPr/>
      </dsp:nvSpPr>
      <dsp:spPr>
        <a:xfrm>
          <a:off x="272034" y="276907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Backoffice</a:t>
          </a:r>
        </a:p>
      </dsp:txBody>
      <dsp:txXfrm>
        <a:off x="283562" y="2780603"/>
        <a:ext cx="3785420" cy="213104"/>
      </dsp:txXfrm>
    </dsp:sp>
    <dsp:sp modelId="{8B8F5205-CE7C-47BB-B391-85897D799314}">
      <dsp:nvSpPr>
        <dsp:cNvPr id="0" name=""/>
        <dsp:cNvSpPr/>
      </dsp:nvSpPr>
      <dsp:spPr>
        <a:xfrm>
          <a:off x="0" y="367843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678435"/>
        <a:ext cx="5440680" cy="743400"/>
      </dsp:txXfrm>
    </dsp:sp>
    <dsp:sp modelId="{32506370-944F-4ABE-859E-528D66956C79}">
      <dsp:nvSpPr>
        <dsp:cNvPr id="0" name=""/>
        <dsp:cNvSpPr/>
      </dsp:nvSpPr>
      <dsp:spPr>
        <a:xfrm>
          <a:off x="272034" y="356035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3562" y="3571883"/>
        <a:ext cx="3785420" cy="213104"/>
      </dsp:txXfrm>
    </dsp:sp>
    <dsp:sp modelId="{FE65FCEA-49B0-4844-91EE-38C20411904F}">
      <dsp:nvSpPr>
        <dsp:cNvPr id="0" name=""/>
        <dsp:cNvSpPr/>
      </dsp:nvSpPr>
      <dsp:spPr>
        <a:xfrm>
          <a:off x="0" y="4583115"/>
          <a:ext cx="5440680"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583115"/>
        <a:ext cx="5440680" cy="308700"/>
      </dsp:txXfrm>
    </dsp:sp>
    <dsp:sp modelId="{EE8F4B1C-793D-47DE-A201-3EC8ED3522B8}">
      <dsp:nvSpPr>
        <dsp:cNvPr id="0" name=""/>
        <dsp:cNvSpPr/>
      </dsp:nvSpPr>
      <dsp:spPr>
        <a:xfrm>
          <a:off x="272034" y="44650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3562" y="4476563"/>
        <a:ext cx="3785420"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6" ma:contentTypeDescription="Crie um novo documento." ma:contentTypeScope="" ma:versionID="50794798fc47228042c8ba5c94754fa6">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8f138f8f16be0316c60f5e3e9172084c"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Props1.xml><?xml version="1.0" encoding="utf-8"?>
<ds:datastoreItem xmlns:ds="http://schemas.openxmlformats.org/officeDocument/2006/customXml" ds:itemID="{0BCF4969-BA8A-476D-8E26-CB71F3BE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B14FB-80A0-43BB-A031-F4F8729EC480}">
  <ds:schemaRefs>
    <ds:schemaRef ds:uri="http://schemas.microsoft.com/sharepoint/v3/contenttype/forms"/>
  </ds:schemaRefs>
</ds:datastoreItem>
</file>

<file path=customXml/itemProps3.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4.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17843</Words>
  <Characters>96354</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113970</CharactersWithSpaces>
  <SharedDoc>false</SharedDoc>
  <HLinks>
    <vt:vector size="252" baseType="variant">
      <vt:variant>
        <vt:i4>1835057</vt:i4>
      </vt:variant>
      <vt:variant>
        <vt:i4>248</vt:i4>
      </vt:variant>
      <vt:variant>
        <vt:i4>0</vt:i4>
      </vt:variant>
      <vt:variant>
        <vt:i4>5</vt:i4>
      </vt:variant>
      <vt:variant>
        <vt:lpwstr/>
      </vt:variant>
      <vt:variant>
        <vt:lpwstr>_Toc142553791</vt:lpwstr>
      </vt:variant>
      <vt:variant>
        <vt:i4>1835057</vt:i4>
      </vt:variant>
      <vt:variant>
        <vt:i4>242</vt:i4>
      </vt:variant>
      <vt:variant>
        <vt:i4>0</vt:i4>
      </vt:variant>
      <vt:variant>
        <vt:i4>5</vt:i4>
      </vt:variant>
      <vt:variant>
        <vt:lpwstr/>
      </vt:variant>
      <vt:variant>
        <vt:lpwstr>_Toc142553790</vt:lpwstr>
      </vt:variant>
      <vt:variant>
        <vt:i4>1900593</vt:i4>
      </vt:variant>
      <vt:variant>
        <vt:i4>236</vt:i4>
      </vt:variant>
      <vt:variant>
        <vt:i4>0</vt:i4>
      </vt:variant>
      <vt:variant>
        <vt:i4>5</vt:i4>
      </vt:variant>
      <vt:variant>
        <vt:lpwstr/>
      </vt:variant>
      <vt:variant>
        <vt:lpwstr>_Toc142553789</vt:lpwstr>
      </vt:variant>
      <vt:variant>
        <vt:i4>1900593</vt:i4>
      </vt:variant>
      <vt:variant>
        <vt:i4>230</vt:i4>
      </vt:variant>
      <vt:variant>
        <vt:i4>0</vt:i4>
      </vt:variant>
      <vt:variant>
        <vt:i4>5</vt:i4>
      </vt:variant>
      <vt:variant>
        <vt:lpwstr/>
      </vt:variant>
      <vt:variant>
        <vt:lpwstr>_Toc142553788</vt:lpwstr>
      </vt:variant>
      <vt:variant>
        <vt:i4>1900593</vt:i4>
      </vt:variant>
      <vt:variant>
        <vt:i4>224</vt:i4>
      </vt:variant>
      <vt:variant>
        <vt:i4>0</vt:i4>
      </vt:variant>
      <vt:variant>
        <vt:i4>5</vt:i4>
      </vt:variant>
      <vt:variant>
        <vt:lpwstr/>
      </vt:variant>
      <vt:variant>
        <vt:lpwstr>_Toc142553787</vt:lpwstr>
      </vt:variant>
      <vt:variant>
        <vt:i4>1900593</vt:i4>
      </vt:variant>
      <vt:variant>
        <vt:i4>218</vt:i4>
      </vt:variant>
      <vt:variant>
        <vt:i4>0</vt:i4>
      </vt:variant>
      <vt:variant>
        <vt:i4>5</vt:i4>
      </vt:variant>
      <vt:variant>
        <vt:lpwstr/>
      </vt:variant>
      <vt:variant>
        <vt:lpwstr>_Toc142553786</vt:lpwstr>
      </vt:variant>
      <vt:variant>
        <vt:i4>1900593</vt:i4>
      </vt:variant>
      <vt:variant>
        <vt:i4>212</vt:i4>
      </vt:variant>
      <vt:variant>
        <vt:i4>0</vt:i4>
      </vt:variant>
      <vt:variant>
        <vt:i4>5</vt:i4>
      </vt:variant>
      <vt:variant>
        <vt:lpwstr/>
      </vt:variant>
      <vt:variant>
        <vt:lpwstr>_Toc142553785</vt:lpwstr>
      </vt:variant>
      <vt:variant>
        <vt:i4>1900593</vt:i4>
      </vt:variant>
      <vt:variant>
        <vt:i4>206</vt:i4>
      </vt:variant>
      <vt:variant>
        <vt:i4>0</vt:i4>
      </vt:variant>
      <vt:variant>
        <vt:i4>5</vt:i4>
      </vt:variant>
      <vt:variant>
        <vt:lpwstr/>
      </vt:variant>
      <vt:variant>
        <vt:lpwstr>_Toc142553784</vt:lpwstr>
      </vt:variant>
      <vt:variant>
        <vt:i4>1900593</vt:i4>
      </vt:variant>
      <vt:variant>
        <vt:i4>200</vt:i4>
      </vt:variant>
      <vt:variant>
        <vt:i4>0</vt:i4>
      </vt:variant>
      <vt:variant>
        <vt:i4>5</vt:i4>
      </vt:variant>
      <vt:variant>
        <vt:lpwstr/>
      </vt:variant>
      <vt:variant>
        <vt:lpwstr>_Toc142553783</vt:lpwstr>
      </vt:variant>
      <vt:variant>
        <vt:i4>1900593</vt:i4>
      </vt:variant>
      <vt:variant>
        <vt:i4>194</vt:i4>
      </vt:variant>
      <vt:variant>
        <vt:i4>0</vt:i4>
      </vt:variant>
      <vt:variant>
        <vt:i4>5</vt:i4>
      </vt:variant>
      <vt:variant>
        <vt:lpwstr/>
      </vt:variant>
      <vt:variant>
        <vt:lpwstr>_Toc142553782</vt:lpwstr>
      </vt:variant>
      <vt:variant>
        <vt:i4>1900593</vt:i4>
      </vt:variant>
      <vt:variant>
        <vt:i4>188</vt:i4>
      </vt:variant>
      <vt:variant>
        <vt:i4>0</vt:i4>
      </vt:variant>
      <vt:variant>
        <vt:i4>5</vt:i4>
      </vt:variant>
      <vt:variant>
        <vt:lpwstr/>
      </vt:variant>
      <vt:variant>
        <vt:lpwstr>_Toc142553781</vt:lpwstr>
      </vt:variant>
      <vt:variant>
        <vt:i4>1900593</vt:i4>
      </vt:variant>
      <vt:variant>
        <vt:i4>182</vt:i4>
      </vt:variant>
      <vt:variant>
        <vt:i4>0</vt:i4>
      </vt:variant>
      <vt:variant>
        <vt:i4>5</vt:i4>
      </vt:variant>
      <vt:variant>
        <vt:lpwstr/>
      </vt:variant>
      <vt:variant>
        <vt:lpwstr>_Toc142553780</vt:lpwstr>
      </vt:variant>
      <vt:variant>
        <vt:i4>1179697</vt:i4>
      </vt:variant>
      <vt:variant>
        <vt:i4>176</vt:i4>
      </vt:variant>
      <vt:variant>
        <vt:i4>0</vt:i4>
      </vt:variant>
      <vt:variant>
        <vt:i4>5</vt:i4>
      </vt:variant>
      <vt:variant>
        <vt:lpwstr/>
      </vt:variant>
      <vt:variant>
        <vt:lpwstr>_Toc142553779</vt:lpwstr>
      </vt:variant>
      <vt:variant>
        <vt:i4>1179697</vt:i4>
      </vt:variant>
      <vt:variant>
        <vt:i4>170</vt:i4>
      </vt:variant>
      <vt:variant>
        <vt:i4>0</vt:i4>
      </vt:variant>
      <vt:variant>
        <vt:i4>5</vt:i4>
      </vt:variant>
      <vt:variant>
        <vt:lpwstr/>
      </vt:variant>
      <vt:variant>
        <vt:lpwstr>_Toc142553778</vt:lpwstr>
      </vt:variant>
      <vt:variant>
        <vt:i4>1179697</vt:i4>
      </vt:variant>
      <vt:variant>
        <vt:i4>164</vt:i4>
      </vt:variant>
      <vt:variant>
        <vt:i4>0</vt:i4>
      </vt:variant>
      <vt:variant>
        <vt:i4>5</vt:i4>
      </vt:variant>
      <vt:variant>
        <vt:lpwstr/>
      </vt:variant>
      <vt:variant>
        <vt:lpwstr>_Toc142553777</vt:lpwstr>
      </vt:variant>
      <vt:variant>
        <vt:i4>1179697</vt:i4>
      </vt:variant>
      <vt:variant>
        <vt:i4>158</vt:i4>
      </vt:variant>
      <vt:variant>
        <vt:i4>0</vt:i4>
      </vt:variant>
      <vt:variant>
        <vt:i4>5</vt:i4>
      </vt:variant>
      <vt:variant>
        <vt:lpwstr/>
      </vt:variant>
      <vt:variant>
        <vt:lpwstr>_Toc142553776</vt:lpwstr>
      </vt:variant>
      <vt:variant>
        <vt:i4>1179697</vt:i4>
      </vt:variant>
      <vt:variant>
        <vt:i4>152</vt:i4>
      </vt:variant>
      <vt:variant>
        <vt:i4>0</vt:i4>
      </vt:variant>
      <vt:variant>
        <vt:i4>5</vt:i4>
      </vt:variant>
      <vt:variant>
        <vt:lpwstr/>
      </vt:variant>
      <vt:variant>
        <vt:lpwstr>_Toc142553775</vt:lpwstr>
      </vt:variant>
      <vt:variant>
        <vt:i4>1179697</vt:i4>
      </vt:variant>
      <vt:variant>
        <vt:i4>146</vt:i4>
      </vt:variant>
      <vt:variant>
        <vt:i4>0</vt:i4>
      </vt:variant>
      <vt:variant>
        <vt:i4>5</vt:i4>
      </vt:variant>
      <vt:variant>
        <vt:lpwstr/>
      </vt:variant>
      <vt:variant>
        <vt:lpwstr>_Toc142553774</vt:lpwstr>
      </vt:variant>
      <vt:variant>
        <vt:i4>1179697</vt:i4>
      </vt:variant>
      <vt:variant>
        <vt:i4>140</vt:i4>
      </vt:variant>
      <vt:variant>
        <vt:i4>0</vt:i4>
      </vt:variant>
      <vt:variant>
        <vt:i4>5</vt:i4>
      </vt:variant>
      <vt:variant>
        <vt:lpwstr/>
      </vt:variant>
      <vt:variant>
        <vt:lpwstr>_Toc142553773</vt:lpwstr>
      </vt:variant>
      <vt:variant>
        <vt:i4>1179697</vt:i4>
      </vt:variant>
      <vt:variant>
        <vt:i4>134</vt:i4>
      </vt:variant>
      <vt:variant>
        <vt:i4>0</vt:i4>
      </vt:variant>
      <vt:variant>
        <vt:i4>5</vt:i4>
      </vt:variant>
      <vt:variant>
        <vt:lpwstr/>
      </vt:variant>
      <vt:variant>
        <vt:lpwstr>_Toc142553772</vt:lpwstr>
      </vt:variant>
      <vt:variant>
        <vt:i4>1179697</vt:i4>
      </vt:variant>
      <vt:variant>
        <vt:i4>128</vt:i4>
      </vt:variant>
      <vt:variant>
        <vt:i4>0</vt:i4>
      </vt:variant>
      <vt:variant>
        <vt:i4>5</vt:i4>
      </vt:variant>
      <vt:variant>
        <vt:lpwstr/>
      </vt:variant>
      <vt:variant>
        <vt:lpwstr>_Toc142553771</vt:lpwstr>
      </vt:variant>
      <vt:variant>
        <vt:i4>1179697</vt:i4>
      </vt:variant>
      <vt:variant>
        <vt:i4>122</vt:i4>
      </vt:variant>
      <vt:variant>
        <vt:i4>0</vt:i4>
      </vt:variant>
      <vt:variant>
        <vt:i4>5</vt:i4>
      </vt:variant>
      <vt:variant>
        <vt:lpwstr/>
      </vt:variant>
      <vt:variant>
        <vt:lpwstr>_Toc142553770</vt:lpwstr>
      </vt:variant>
      <vt:variant>
        <vt:i4>1245233</vt:i4>
      </vt:variant>
      <vt:variant>
        <vt:i4>116</vt:i4>
      </vt:variant>
      <vt:variant>
        <vt:i4>0</vt:i4>
      </vt:variant>
      <vt:variant>
        <vt:i4>5</vt:i4>
      </vt:variant>
      <vt:variant>
        <vt:lpwstr/>
      </vt:variant>
      <vt:variant>
        <vt:lpwstr>_Toc142553769</vt:lpwstr>
      </vt:variant>
      <vt:variant>
        <vt:i4>1245233</vt:i4>
      </vt:variant>
      <vt:variant>
        <vt:i4>110</vt:i4>
      </vt:variant>
      <vt:variant>
        <vt:i4>0</vt:i4>
      </vt:variant>
      <vt:variant>
        <vt:i4>5</vt:i4>
      </vt:variant>
      <vt:variant>
        <vt:lpwstr/>
      </vt:variant>
      <vt:variant>
        <vt:lpwstr>_Toc142553768</vt:lpwstr>
      </vt:variant>
      <vt:variant>
        <vt:i4>1245233</vt:i4>
      </vt:variant>
      <vt:variant>
        <vt:i4>104</vt:i4>
      </vt:variant>
      <vt:variant>
        <vt:i4>0</vt:i4>
      </vt:variant>
      <vt:variant>
        <vt:i4>5</vt:i4>
      </vt:variant>
      <vt:variant>
        <vt:lpwstr/>
      </vt:variant>
      <vt:variant>
        <vt:lpwstr>_Toc142553767</vt:lpwstr>
      </vt:variant>
      <vt:variant>
        <vt:i4>1245233</vt:i4>
      </vt:variant>
      <vt:variant>
        <vt:i4>98</vt:i4>
      </vt:variant>
      <vt:variant>
        <vt:i4>0</vt:i4>
      </vt:variant>
      <vt:variant>
        <vt:i4>5</vt:i4>
      </vt:variant>
      <vt:variant>
        <vt:lpwstr/>
      </vt:variant>
      <vt:variant>
        <vt:lpwstr>_Toc142553766</vt:lpwstr>
      </vt:variant>
      <vt:variant>
        <vt:i4>1245233</vt:i4>
      </vt:variant>
      <vt:variant>
        <vt:i4>92</vt:i4>
      </vt:variant>
      <vt:variant>
        <vt:i4>0</vt:i4>
      </vt:variant>
      <vt:variant>
        <vt:i4>5</vt:i4>
      </vt:variant>
      <vt:variant>
        <vt:lpwstr/>
      </vt:variant>
      <vt:variant>
        <vt:lpwstr>_Toc142553765</vt:lpwstr>
      </vt:variant>
      <vt:variant>
        <vt:i4>1245233</vt:i4>
      </vt:variant>
      <vt:variant>
        <vt:i4>86</vt:i4>
      </vt:variant>
      <vt:variant>
        <vt:i4>0</vt:i4>
      </vt:variant>
      <vt:variant>
        <vt:i4>5</vt:i4>
      </vt:variant>
      <vt:variant>
        <vt:lpwstr/>
      </vt:variant>
      <vt:variant>
        <vt:lpwstr>_Toc142553764</vt:lpwstr>
      </vt:variant>
      <vt:variant>
        <vt:i4>1245233</vt:i4>
      </vt:variant>
      <vt:variant>
        <vt:i4>80</vt:i4>
      </vt:variant>
      <vt:variant>
        <vt:i4>0</vt:i4>
      </vt:variant>
      <vt:variant>
        <vt:i4>5</vt:i4>
      </vt:variant>
      <vt:variant>
        <vt:lpwstr/>
      </vt:variant>
      <vt:variant>
        <vt:lpwstr>_Toc142553763</vt:lpwstr>
      </vt:variant>
      <vt:variant>
        <vt:i4>1245233</vt:i4>
      </vt:variant>
      <vt:variant>
        <vt:i4>74</vt:i4>
      </vt:variant>
      <vt:variant>
        <vt:i4>0</vt:i4>
      </vt:variant>
      <vt:variant>
        <vt:i4>5</vt:i4>
      </vt:variant>
      <vt:variant>
        <vt:lpwstr/>
      </vt:variant>
      <vt:variant>
        <vt:lpwstr>_Toc142553762</vt:lpwstr>
      </vt:variant>
      <vt:variant>
        <vt:i4>1245233</vt:i4>
      </vt:variant>
      <vt:variant>
        <vt:i4>68</vt:i4>
      </vt:variant>
      <vt:variant>
        <vt:i4>0</vt:i4>
      </vt:variant>
      <vt:variant>
        <vt:i4>5</vt:i4>
      </vt:variant>
      <vt:variant>
        <vt:lpwstr/>
      </vt:variant>
      <vt:variant>
        <vt:lpwstr>_Toc142553761</vt:lpwstr>
      </vt:variant>
      <vt:variant>
        <vt:i4>1245233</vt:i4>
      </vt:variant>
      <vt:variant>
        <vt:i4>62</vt:i4>
      </vt:variant>
      <vt:variant>
        <vt:i4>0</vt:i4>
      </vt:variant>
      <vt:variant>
        <vt:i4>5</vt:i4>
      </vt:variant>
      <vt:variant>
        <vt:lpwstr/>
      </vt:variant>
      <vt:variant>
        <vt:lpwstr>_Toc142553760</vt:lpwstr>
      </vt:variant>
      <vt:variant>
        <vt:i4>1048625</vt:i4>
      </vt:variant>
      <vt:variant>
        <vt:i4>56</vt:i4>
      </vt:variant>
      <vt:variant>
        <vt:i4>0</vt:i4>
      </vt:variant>
      <vt:variant>
        <vt:i4>5</vt:i4>
      </vt:variant>
      <vt:variant>
        <vt:lpwstr/>
      </vt:variant>
      <vt:variant>
        <vt:lpwstr>_Toc142553759</vt:lpwstr>
      </vt:variant>
      <vt:variant>
        <vt:i4>1048625</vt:i4>
      </vt:variant>
      <vt:variant>
        <vt:i4>50</vt:i4>
      </vt:variant>
      <vt:variant>
        <vt:i4>0</vt:i4>
      </vt:variant>
      <vt:variant>
        <vt:i4>5</vt:i4>
      </vt:variant>
      <vt:variant>
        <vt:lpwstr/>
      </vt:variant>
      <vt:variant>
        <vt:lpwstr>_Toc142553758</vt:lpwstr>
      </vt:variant>
      <vt:variant>
        <vt:i4>1048625</vt:i4>
      </vt:variant>
      <vt:variant>
        <vt:i4>44</vt:i4>
      </vt:variant>
      <vt:variant>
        <vt:i4>0</vt:i4>
      </vt:variant>
      <vt:variant>
        <vt:i4>5</vt:i4>
      </vt:variant>
      <vt:variant>
        <vt:lpwstr/>
      </vt:variant>
      <vt:variant>
        <vt:lpwstr>_Toc142553757</vt:lpwstr>
      </vt:variant>
      <vt:variant>
        <vt:i4>1048625</vt:i4>
      </vt:variant>
      <vt:variant>
        <vt:i4>38</vt:i4>
      </vt:variant>
      <vt:variant>
        <vt:i4>0</vt:i4>
      </vt:variant>
      <vt:variant>
        <vt:i4>5</vt:i4>
      </vt:variant>
      <vt:variant>
        <vt:lpwstr/>
      </vt:variant>
      <vt:variant>
        <vt:lpwstr>_Toc142553756</vt:lpwstr>
      </vt:variant>
      <vt:variant>
        <vt:i4>1048625</vt:i4>
      </vt:variant>
      <vt:variant>
        <vt:i4>32</vt:i4>
      </vt:variant>
      <vt:variant>
        <vt:i4>0</vt:i4>
      </vt:variant>
      <vt:variant>
        <vt:i4>5</vt:i4>
      </vt:variant>
      <vt:variant>
        <vt:lpwstr/>
      </vt:variant>
      <vt:variant>
        <vt:lpwstr>_Toc142553755</vt:lpwstr>
      </vt:variant>
      <vt:variant>
        <vt:i4>1048625</vt:i4>
      </vt:variant>
      <vt:variant>
        <vt:i4>26</vt:i4>
      </vt:variant>
      <vt:variant>
        <vt:i4>0</vt:i4>
      </vt:variant>
      <vt:variant>
        <vt:i4>5</vt:i4>
      </vt:variant>
      <vt:variant>
        <vt:lpwstr/>
      </vt:variant>
      <vt:variant>
        <vt:lpwstr>_Toc142553754</vt:lpwstr>
      </vt:variant>
      <vt:variant>
        <vt:i4>1048625</vt:i4>
      </vt:variant>
      <vt:variant>
        <vt:i4>20</vt:i4>
      </vt:variant>
      <vt:variant>
        <vt:i4>0</vt:i4>
      </vt:variant>
      <vt:variant>
        <vt:i4>5</vt:i4>
      </vt:variant>
      <vt:variant>
        <vt:lpwstr/>
      </vt:variant>
      <vt:variant>
        <vt:lpwstr>_Toc142553753</vt:lpwstr>
      </vt:variant>
      <vt:variant>
        <vt:i4>1048625</vt:i4>
      </vt:variant>
      <vt:variant>
        <vt:i4>14</vt:i4>
      </vt:variant>
      <vt:variant>
        <vt:i4>0</vt:i4>
      </vt:variant>
      <vt:variant>
        <vt:i4>5</vt:i4>
      </vt:variant>
      <vt:variant>
        <vt:lpwstr/>
      </vt:variant>
      <vt:variant>
        <vt:lpwstr>_Toc142553752</vt:lpwstr>
      </vt:variant>
      <vt:variant>
        <vt:i4>1048625</vt:i4>
      </vt:variant>
      <vt:variant>
        <vt:i4>8</vt:i4>
      </vt:variant>
      <vt:variant>
        <vt:i4>0</vt:i4>
      </vt:variant>
      <vt:variant>
        <vt:i4>5</vt:i4>
      </vt:variant>
      <vt:variant>
        <vt:lpwstr/>
      </vt:variant>
      <vt:variant>
        <vt:lpwstr>_Toc142553751</vt:lpwstr>
      </vt:variant>
      <vt:variant>
        <vt:i4>1048625</vt:i4>
      </vt:variant>
      <vt:variant>
        <vt:i4>2</vt:i4>
      </vt:variant>
      <vt:variant>
        <vt:i4>0</vt:i4>
      </vt:variant>
      <vt:variant>
        <vt:i4>5</vt:i4>
      </vt:variant>
      <vt:variant>
        <vt:lpwstr/>
      </vt:variant>
      <vt:variant>
        <vt:lpwstr>_Toc142553750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Lisia Elias</cp:lastModifiedBy>
  <cp:revision>26</cp:revision>
  <cp:lastPrinted>2023-12-28T19:43:00Z</cp:lastPrinted>
  <dcterms:created xsi:type="dcterms:W3CDTF">2023-12-28T18:45:00Z</dcterms:created>
  <dcterms:modified xsi:type="dcterms:W3CDTF">2023-12-28T19:43:00Z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2,3,4,6,7,8,9,a,b</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